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7BAE6A" w14:textId="77777777" w:rsidR="00A52F33" w:rsidRPr="00D83F9F" w:rsidRDefault="00A52F33" w:rsidP="00A52F33">
      <w:pPr>
        <w:spacing w:line="0" w:lineRule="atLeast"/>
        <w:rPr>
          <w:rFonts w:eastAsia="Arial" w:cstheme="minorHAnsi"/>
          <w:b/>
          <w:sz w:val="44"/>
          <w:szCs w:val="44"/>
        </w:rPr>
      </w:pPr>
    </w:p>
    <w:p w14:paraId="7BDEDB57" w14:textId="77777777" w:rsidR="00A52F33" w:rsidRPr="00D83F9F" w:rsidRDefault="00A52F33" w:rsidP="00A52F33"/>
    <w:p w14:paraId="2F9199B5" w14:textId="77777777" w:rsidR="00A52F33" w:rsidRPr="00D83F9F" w:rsidRDefault="00A52F33" w:rsidP="00A52F33"/>
    <w:p w14:paraId="7FC28D64" w14:textId="77777777" w:rsidR="00A52F33" w:rsidRPr="00D83F9F" w:rsidRDefault="00A52F33" w:rsidP="00A52F33"/>
    <w:p w14:paraId="65B730F5" w14:textId="48A89F8F" w:rsidR="00A52F33" w:rsidRPr="00D83F9F" w:rsidRDefault="00EC06E0" w:rsidP="00A52F33">
      <w:pPr>
        <w:jc w:val="center"/>
      </w:pPr>
      <w:r w:rsidRPr="00D83F9F">
        <w:rPr>
          <w:rFonts w:cstheme="minorHAnsi"/>
          <w:noProof/>
          <w:lang w:val="en-ZA" w:eastAsia="en-ZA"/>
        </w:rPr>
        <w:drawing>
          <wp:inline distT="0" distB="0" distL="0" distR="0" wp14:anchorId="07FDFC68" wp14:editId="35C8D1E3">
            <wp:extent cx="3023793" cy="1548765"/>
            <wp:effectExtent l="0" t="0" r="0" b="635"/>
            <wp:docPr id="9" name="Picture 9" descr="C:\Documents and Settings\x\Local Settings\Temp\GWViewer\new logo e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x\Local Settings\Temp\GWViewer\new logo eg. 1.jpg"/>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3031133" cy="1552525"/>
                    </a:xfrm>
                    <a:prstGeom prst="rect">
                      <a:avLst/>
                    </a:prstGeom>
                    <a:noFill/>
                  </pic:spPr>
                </pic:pic>
              </a:graphicData>
            </a:graphic>
          </wp:inline>
        </w:drawing>
      </w:r>
    </w:p>
    <w:p w14:paraId="3FDE1C1E" w14:textId="77777777" w:rsidR="00A52F33" w:rsidRPr="00D83F9F" w:rsidRDefault="00A52F33" w:rsidP="00A52F33"/>
    <w:p w14:paraId="46E98111" w14:textId="77777777" w:rsidR="00A52F33" w:rsidRPr="00D83F9F" w:rsidRDefault="00A52F33" w:rsidP="00A52F33"/>
    <w:p w14:paraId="07093EAC" w14:textId="7043A02D" w:rsidR="00A52F33" w:rsidRPr="00D83F9F" w:rsidRDefault="006D4C1F" w:rsidP="00A52F33">
      <w:pPr>
        <w:spacing w:line="0" w:lineRule="atLeast"/>
        <w:jc w:val="center"/>
        <w:rPr>
          <w:rFonts w:ascii="Calibri Light" w:eastAsia="Arial" w:hAnsi="Calibri Light" w:cs="Calibri Light"/>
          <w:b/>
          <w:sz w:val="56"/>
          <w:szCs w:val="44"/>
        </w:rPr>
      </w:pPr>
      <w:r w:rsidRPr="00D83F9F">
        <w:rPr>
          <w:rFonts w:ascii="Calibri Light" w:eastAsia="Arial" w:hAnsi="Calibri Light" w:cs="Calibri Light"/>
          <w:b/>
          <w:sz w:val="56"/>
          <w:szCs w:val="44"/>
        </w:rPr>
        <w:t xml:space="preserve">National </w:t>
      </w:r>
      <w:r w:rsidR="00CA371B">
        <w:rPr>
          <w:rFonts w:ascii="Calibri Light" w:eastAsia="Arial" w:hAnsi="Calibri Light" w:cs="Calibri Light"/>
          <w:b/>
          <w:sz w:val="56"/>
          <w:szCs w:val="44"/>
        </w:rPr>
        <w:t xml:space="preserve">Clinical </w:t>
      </w:r>
      <w:r w:rsidRPr="00D83F9F">
        <w:rPr>
          <w:rFonts w:ascii="Calibri Light" w:eastAsia="Arial" w:hAnsi="Calibri Light" w:cs="Calibri Light"/>
          <w:b/>
          <w:sz w:val="56"/>
          <w:szCs w:val="44"/>
        </w:rPr>
        <w:t>Guideline</w:t>
      </w:r>
      <w:r w:rsidR="00A52F33" w:rsidRPr="00D83F9F">
        <w:rPr>
          <w:rFonts w:ascii="Calibri Light" w:eastAsia="Arial" w:hAnsi="Calibri Light" w:cs="Calibri Light"/>
          <w:b/>
          <w:sz w:val="56"/>
          <w:szCs w:val="44"/>
        </w:rPr>
        <w:t xml:space="preserve"> for Breast Cancer Control and Management</w:t>
      </w:r>
    </w:p>
    <w:p w14:paraId="08B609A1" w14:textId="77777777" w:rsidR="00A52F33" w:rsidRPr="00D83F9F" w:rsidRDefault="00A52F33" w:rsidP="00A52F33">
      <w:pPr>
        <w:spacing w:line="0" w:lineRule="atLeast"/>
        <w:jc w:val="center"/>
        <w:rPr>
          <w:rFonts w:ascii="Calibri Light" w:eastAsia="Arial" w:hAnsi="Calibri Light" w:cs="Calibri Light"/>
          <w:b/>
          <w:sz w:val="56"/>
          <w:szCs w:val="44"/>
        </w:rPr>
      </w:pPr>
    </w:p>
    <w:p w14:paraId="4A9C215B" w14:textId="7FA323EA" w:rsidR="00A52F33" w:rsidRPr="00D83F9F" w:rsidRDefault="006D4C1F" w:rsidP="00A52F33">
      <w:pPr>
        <w:spacing w:line="0" w:lineRule="atLeast"/>
        <w:jc w:val="center"/>
        <w:rPr>
          <w:rFonts w:ascii="Calibri Light" w:eastAsia="Arial" w:hAnsi="Calibri Light" w:cs="Calibri Light"/>
          <w:b/>
          <w:sz w:val="56"/>
          <w:szCs w:val="44"/>
        </w:rPr>
      </w:pPr>
      <w:r w:rsidRPr="00D83F9F">
        <w:rPr>
          <w:rFonts w:ascii="Calibri Light" w:eastAsia="Arial" w:hAnsi="Calibri Light" w:cs="Calibri Light"/>
          <w:b/>
          <w:sz w:val="56"/>
          <w:szCs w:val="44"/>
        </w:rPr>
        <w:t>2019</w:t>
      </w:r>
    </w:p>
    <w:p w14:paraId="62B87EEB" w14:textId="77777777" w:rsidR="00A52F33" w:rsidRPr="00D83F9F" w:rsidRDefault="00A52F33" w:rsidP="00A52F33">
      <w:pPr>
        <w:spacing w:line="0" w:lineRule="atLeast"/>
        <w:jc w:val="center"/>
        <w:rPr>
          <w:rFonts w:ascii="Calibri" w:hAnsi="Calibri" w:cs="Calibri"/>
          <w:color w:val="000000"/>
          <w:sz w:val="24"/>
        </w:rPr>
      </w:pPr>
    </w:p>
    <w:p w14:paraId="57B2C722" w14:textId="77777777" w:rsidR="00A52F33" w:rsidRPr="00D83F9F" w:rsidRDefault="00A52F33" w:rsidP="00A52F33"/>
    <w:p w14:paraId="06640347" w14:textId="6EC139AA" w:rsidR="009D4146" w:rsidRPr="00D83F9F" w:rsidRDefault="009D4146"/>
    <w:p w14:paraId="05CE25AC" w14:textId="5087F526" w:rsidR="00A52F33" w:rsidRPr="00D83F9F" w:rsidRDefault="00A52F33"/>
    <w:p w14:paraId="09B19DFC" w14:textId="77777777" w:rsidR="00A52F33" w:rsidRPr="00D83F9F" w:rsidRDefault="00A52F33">
      <w:pPr>
        <w:sectPr w:rsidR="00A52F33" w:rsidRPr="00D83F9F" w:rsidSect="00605059">
          <w:footerReference w:type="even" r:id="rId10"/>
          <w:pgSz w:w="12240" w:h="15840"/>
          <w:pgMar w:top="1440" w:right="1440" w:bottom="1440" w:left="1440" w:header="720" w:footer="720" w:gutter="0"/>
          <w:cols w:space="720"/>
          <w:docGrid w:linePitch="360"/>
        </w:sectPr>
      </w:pPr>
    </w:p>
    <w:p w14:paraId="5A59B4BD" w14:textId="77777777" w:rsidR="00EC06E0" w:rsidRPr="00D83F9F" w:rsidRDefault="00EC06E0" w:rsidP="00EC06E0">
      <w:pPr>
        <w:tabs>
          <w:tab w:val="left" w:pos="3240"/>
        </w:tabs>
        <w:autoSpaceDE w:val="0"/>
        <w:autoSpaceDN w:val="0"/>
        <w:adjustRightInd w:val="0"/>
        <w:spacing w:line="240" w:lineRule="auto"/>
        <w:rPr>
          <w:rFonts w:cstheme="minorHAnsi"/>
          <w:b/>
          <w:bCs/>
          <w:sz w:val="20"/>
          <w:szCs w:val="20"/>
        </w:rPr>
      </w:pPr>
      <w:r w:rsidRPr="00D83F9F">
        <w:rPr>
          <w:rFonts w:cstheme="minorHAnsi"/>
          <w:b/>
          <w:bCs/>
          <w:sz w:val="20"/>
          <w:szCs w:val="20"/>
        </w:rPr>
        <w:lastRenderedPageBreak/>
        <w:t>National Department of Health Library Cataloguing-in-Publication Data</w:t>
      </w:r>
    </w:p>
    <w:p w14:paraId="0A473E1F" w14:textId="77777777" w:rsidR="00C553BF" w:rsidRPr="00C553BF" w:rsidRDefault="00C553BF" w:rsidP="00C553BF">
      <w:pPr>
        <w:autoSpaceDE w:val="0"/>
        <w:autoSpaceDN w:val="0"/>
        <w:adjustRightInd w:val="0"/>
        <w:spacing w:line="240" w:lineRule="auto"/>
        <w:rPr>
          <w:rFonts w:cstheme="minorHAnsi"/>
          <w:sz w:val="20"/>
          <w:szCs w:val="20"/>
        </w:rPr>
      </w:pPr>
      <w:r w:rsidRPr="00C553BF">
        <w:rPr>
          <w:rFonts w:cstheme="minorHAnsi"/>
          <w:sz w:val="20"/>
          <w:szCs w:val="20"/>
        </w:rPr>
        <w:t>National Guideline for Breast Cancer Control and Management</w:t>
      </w:r>
    </w:p>
    <w:p w14:paraId="0EE62E08" w14:textId="77777777" w:rsidR="00EC06E0" w:rsidRPr="00D83F9F" w:rsidRDefault="00EC06E0" w:rsidP="00EC06E0">
      <w:pPr>
        <w:autoSpaceDE w:val="0"/>
        <w:autoSpaceDN w:val="0"/>
        <w:adjustRightInd w:val="0"/>
        <w:spacing w:line="240" w:lineRule="auto"/>
        <w:rPr>
          <w:rFonts w:cstheme="minorHAnsi"/>
          <w:b/>
          <w:bCs/>
          <w:sz w:val="20"/>
          <w:szCs w:val="20"/>
        </w:rPr>
      </w:pPr>
    </w:p>
    <w:p w14:paraId="2F80B483" w14:textId="77777777" w:rsidR="00EC06E0" w:rsidRPr="00D83F9F" w:rsidRDefault="00EC06E0" w:rsidP="00EC06E0">
      <w:pPr>
        <w:autoSpaceDE w:val="0"/>
        <w:autoSpaceDN w:val="0"/>
        <w:adjustRightInd w:val="0"/>
        <w:spacing w:line="240" w:lineRule="auto"/>
        <w:rPr>
          <w:rFonts w:cstheme="minorHAnsi"/>
          <w:sz w:val="20"/>
          <w:szCs w:val="20"/>
        </w:rPr>
      </w:pPr>
      <w:r w:rsidRPr="00D83F9F">
        <w:rPr>
          <w:rFonts w:cstheme="minorHAnsi"/>
          <w:sz w:val="20"/>
          <w:szCs w:val="20"/>
        </w:rPr>
        <w:t>ISBN</w:t>
      </w:r>
    </w:p>
    <w:p w14:paraId="74051C38" w14:textId="7799C3A1" w:rsidR="00A52F33" w:rsidRPr="00D83F9F" w:rsidRDefault="00A52F33" w:rsidP="00A52F33">
      <w:pPr>
        <w:rPr>
          <w:rFonts w:cstheme="minorHAnsi"/>
          <w:sz w:val="18"/>
        </w:rPr>
      </w:pPr>
    </w:p>
    <w:p w14:paraId="60F2E09C" w14:textId="77777777" w:rsidR="00EC06E0" w:rsidRPr="00D83F9F" w:rsidRDefault="00EC06E0" w:rsidP="00A52F33">
      <w:pPr>
        <w:rPr>
          <w:rFonts w:cstheme="minorHAnsi"/>
          <w:sz w:val="18"/>
        </w:rPr>
      </w:pPr>
    </w:p>
    <w:p w14:paraId="0AD49F74" w14:textId="1CBC5197" w:rsidR="00A52F33" w:rsidRPr="00D83F9F" w:rsidRDefault="00A52F33"/>
    <w:p w14:paraId="7F92CE97" w14:textId="3E0C74A9" w:rsidR="00A52F33" w:rsidRPr="00D83F9F" w:rsidRDefault="00A52F33"/>
    <w:p w14:paraId="7EE45055" w14:textId="17EABE06" w:rsidR="00A52F33" w:rsidRPr="00D83F9F" w:rsidRDefault="00A52F33"/>
    <w:p w14:paraId="2388AA72" w14:textId="4CFFAF14" w:rsidR="00A52F33" w:rsidRPr="00D83F9F" w:rsidRDefault="00A52F33"/>
    <w:p w14:paraId="08020174" w14:textId="77777777" w:rsidR="00A52F33" w:rsidRPr="00D83F9F" w:rsidRDefault="00A52F33"/>
    <w:p w14:paraId="71ECCD22" w14:textId="77777777" w:rsidR="00A52F33" w:rsidRPr="00D83F9F" w:rsidRDefault="00A52F33"/>
    <w:p w14:paraId="1F3D62AB" w14:textId="77777777" w:rsidR="00A52F33" w:rsidRPr="00D83F9F" w:rsidRDefault="00A52F33" w:rsidP="00A52F33">
      <w:pPr>
        <w:spacing w:line="0" w:lineRule="atLeast"/>
        <w:rPr>
          <w:rFonts w:eastAsia="Arial" w:cstheme="minorHAnsi"/>
          <w:color w:val="333333"/>
          <w:szCs w:val="22"/>
        </w:rPr>
      </w:pPr>
    </w:p>
    <w:p w14:paraId="23C4C084" w14:textId="77777777" w:rsidR="00A52F33" w:rsidRPr="00D83F9F" w:rsidRDefault="00A52F33" w:rsidP="00A52F33">
      <w:pPr>
        <w:spacing w:line="0" w:lineRule="atLeast"/>
        <w:rPr>
          <w:rFonts w:eastAsia="Arial" w:cstheme="minorHAnsi"/>
          <w:color w:val="333333"/>
          <w:szCs w:val="22"/>
        </w:rPr>
      </w:pPr>
    </w:p>
    <w:p w14:paraId="635D6EFB" w14:textId="77777777" w:rsidR="00A52F33" w:rsidRPr="00D83F9F" w:rsidRDefault="00A52F33" w:rsidP="00A52F33">
      <w:pPr>
        <w:spacing w:line="0" w:lineRule="atLeast"/>
        <w:rPr>
          <w:rFonts w:eastAsia="Arial" w:cstheme="minorHAnsi"/>
          <w:color w:val="333333"/>
          <w:szCs w:val="22"/>
        </w:rPr>
      </w:pPr>
    </w:p>
    <w:p w14:paraId="0B02EC54" w14:textId="77777777" w:rsidR="00A52F33" w:rsidRPr="00D83F9F" w:rsidRDefault="00A52F33" w:rsidP="00A52F33">
      <w:pPr>
        <w:spacing w:line="0" w:lineRule="atLeast"/>
        <w:rPr>
          <w:rFonts w:eastAsia="Arial" w:cstheme="minorHAnsi"/>
          <w:color w:val="333333"/>
          <w:szCs w:val="22"/>
        </w:rPr>
      </w:pPr>
    </w:p>
    <w:p w14:paraId="171003D1" w14:textId="77777777" w:rsidR="00A52F33" w:rsidRPr="00D83F9F" w:rsidRDefault="00A52F33" w:rsidP="00A52F33">
      <w:pPr>
        <w:spacing w:line="0" w:lineRule="atLeast"/>
        <w:rPr>
          <w:rFonts w:eastAsia="Arial" w:cstheme="minorHAnsi"/>
          <w:color w:val="333333"/>
          <w:szCs w:val="22"/>
        </w:rPr>
      </w:pPr>
    </w:p>
    <w:p w14:paraId="300B7149" w14:textId="77777777" w:rsidR="00A52F33" w:rsidRPr="00D83F9F" w:rsidRDefault="00A52F33" w:rsidP="00A52F33">
      <w:pPr>
        <w:spacing w:line="0" w:lineRule="atLeast"/>
        <w:rPr>
          <w:rFonts w:eastAsia="Arial" w:cstheme="minorHAnsi"/>
          <w:color w:val="333333"/>
          <w:szCs w:val="22"/>
        </w:rPr>
      </w:pPr>
    </w:p>
    <w:p w14:paraId="74859D34" w14:textId="77777777" w:rsidR="00A52F33" w:rsidRPr="00D83F9F" w:rsidRDefault="00A52F33" w:rsidP="00A52F33">
      <w:pPr>
        <w:spacing w:line="0" w:lineRule="atLeast"/>
        <w:rPr>
          <w:rFonts w:eastAsia="Arial" w:cstheme="minorHAnsi"/>
          <w:color w:val="333333"/>
          <w:szCs w:val="22"/>
        </w:rPr>
      </w:pPr>
    </w:p>
    <w:p w14:paraId="4BF91565" w14:textId="77777777" w:rsidR="00A52F33" w:rsidRPr="00D83F9F" w:rsidRDefault="00A52F33" w:rsidP="00A52F33">
      <w:pPr>
        <w:spacing w:line="0" w:lineRule="atLeast"/>
        <w:rPr>
          <w:rFonts w:eastAsia="Arial" w:cstheme="minorHAnsi"/>
          <w:color w:val="333333"/>
          <w:szCs w:val="22"/>
        </w:rPr>
      </w:pPr>
    </w:p>
    <w:p w14:paraId="5208591A" w14:textId="77777777" w:rsidR="00A52F33" w:rsidRPr="00D83F9F" w:rsidRDefault="00A52F33" w:rsidP="00A52F33">
      <w:pPr>
        <w:spacing w:line="0" w:lineRule="atLeast"/>
        <w:rPr>
          <w:rFonts w:eastAsia="Arial" w:cstheme="minorHAnsi"/>
          <w:color w:val="333333"/>
          <w:szCs w:val="22"/>
        </w:rPr>
      </w:pPr>
    </w:p>
    <w:p w14:paraId="68C3C3EB" w14:textId="77777777" w:rsidR="00A52F33" w:rsidRPr="00D83F9F" w:rsidRDefault="00A52F33" w:rsidP="00A52F33">
      <w:pPr>
        <w:spacing w:line="0" w:lineRule="atLeast"/>
        <w:rPr>
          <w:rFonts w:eastAsia="Arial" w:cstheme="minorHAnsi"/>
          <w:color w:val="333333"/>
          <w:szCs w:val="22"/>
        </w:rPr>
      </w:pPr>
    </w:p>
    <w:p w14:paraId="66BBAEC2" w14:textId="77777777" w:rsidR="00A52F33" w:rsidRPr="00D83F9F" w:rsidRDefault="00A52F33" w:rsidP="00A52F33">
      <w:pPr>
        <w:spacing w:line="0" w:lineRule="atLeast"/>
        <w:rPr>
          <w:rFonts w:eastAsia="Arial" w:cstheme="minorHAnsi"/>
          <w:color w:val="333333"/>
          <w:szCs w:val="22"/>
        </w:rPr>
      </w:pPr>
    </w:p>
    <w:p w14:paraId="3EF09ACB" w14:textId="77777777" w:rsidR="00A52F33" w:rsidRPr="00D83F9F" w:rsidRDefault="00A52F33" w:rsidP="00A52F33">
      <w:pPr>
        <w:spacing w:line="0" w:lineRule="atLeast"/>
        <w:rPr>
          <w:rFonts w:eastAsia="Arial" w:cstheme="minorHAnsi"/>
          <w:color w:val="333333"/>
          <w:szCs w:val="22"/>
        </w:rPr>
      </w:pPr>
    </w:p>
    <w:p w14:paraId="59695F04" w14:textId="77777777" w:rsidR="00A52F33" w:rsidRPr="00D83F9F" w:rsidRDefault="00A52F33" w:rsidP="00A52F33">
      <w:pPr>
        <w:spacing w:line="0" w:lineRule="atLeast"/>
        <w:rPr>
          <w:rFonts w:eastAsia="Arial" w:cstheme="minorHAnsi"/>
          <w:color w:val="333333"/>
          <w:szCs w:val="22"/>
        </w:rPr>
      </w:pPr>
    </w:p>
    <w:p w14:paraId="4F303E4E" w14:textId="77777777" w:rsidR="00A52F33" w:rsidRPr="00D83F9F" w:rsidRDefault="00A52F33" w:rsidP="00A52F33">
      <w:pPr>
        <w:spacing w:line="0" w:lineRule="atLeast"/>
        <w:rPr>
          <w:rFonts w:eastAsia="Arial" w:cstheme="minorHAnsi"/>
          <w:color w:val="333333"/>
          <w:szCs w:val="22"/>
        </w:rPr>
      </w:pPr>
    </w:p>
    <w:p w14:paraId="234309FB" w14:textId="77777777" w:rsidR="00A52F33" w:rsidRPr="00D83F9F" w:rsidRDefault="00A52F33" w:rsidP="00A52F33">
      <w:pPr>
        <w:spacing w:line="0" w:lineRule="atLeast"/>
        <w:rPr>
          <w:rFonts w:eastAsia="Arial" w:cstheme="minorHAnsi"/>
          <w:color w:val="333333"/>
          <w:szCs w:val="22"/>
        </w:rPr>
      </w:pPr>
    </w:p>
    <w:p w14:paraId="5A1294DD" w14:textId="77777777" w:rsidR="00A52F33" w:rsidRPr="00D83F9F" w:rsidRDefault="00A52F33" w:rsidP="00A52F33">
      <w:pPr>
        <w:spacing w:line="0" w:lineRule="atLeast"/>
        <w:rPr>
          <w:rFonts w:eastAsia="Arial" w:cstheme="minorHAnsi"/>
          <w:color w:val="333333"/>
          <w:szCs w:val="22"/>
        </w:rPr>
      </w:pPr>
    </w:p>
    <w:p w14:paraId="6CA3C7EF" w14:textId="77777777" w:rsidR="00F53FDC" w:rsidRPr="00D83F9F" w:rsidRDefault="00F53FDC" w:rsidP="00A52F33">
      <w:pPr>
        <w:spacing w:line="0" w:lineRule="atLeast"/>
        <w:rPr>
          <w:rFonts w:eastAsia="Arial" w:cstheme="minorHAnsi"/>
          <w:color w:val="333333"/>
          <w:sz w:val="20"/>
          <w:szCs w:val="20"/>
        </w:rPr>
      </w:pPr>
    </w:p>
    <w:p w14:paraId="684401E1" w14:textId="77777777" w:rsidR="00F53FDC" w:rsidRPr="00D83F9F" w:rsidRDefault="00F53FDC" w:rsidP="00A52F33">
      <w:pPr>
        <w:spacing w:line="0" w:lineRule="atLeast"/>
        <w:rPr>
          <w:rFonts w:eastAsia="Arial" w:cstheme="minorHAnsi"/>
          <w:color w:val="333333"/>
          <w:sz w:val="20"/>
          <w:szCs w:val="20"/>
        </w:rPr>
      </w:pPr>
    </w:p>
    <w:p w14:paraId="396CEAA2" w14:textId="77777777" w:rsidR="00F53FDC" w:rsidRPr="00D83F9F" w:rsidRDefault="00F53FDC" w:rsidP="00A52F33">
      <w:pPr>
        <w:spacing w:line="0" w:lineRule="atLeast"/>
        <w:rPr>
          <w:rFonts w:eastAsia="Arial" w:cstheme="minorHAnsi"/>
          <w:color w:val="333333"/>
          <w:sz w:val="20"/>
          <w:szCs w:val="20"/>
        </w:rPr>
      </w:pPr>
    </w:p>
    <w:p w14:paraId="0C65379C" w14:textId="77777777" w:rsidR="00F53FDC" w:rsidRPr="00D83F9F" w:rsidRDefault="00F53FDC" w:rsidP="00A52F33">
      <w:pPr>
        <w:spacing w:line="0" w:lineRule="atLeast"/>
        <w:rPr>
          <w:rFonts w:eastAsia="Arial" w:cstheme="minorHAnsi"/>
          <w:color w:val="333333"/>
          <w:sz w:val="20"/>
          <w:szCs w:val="20"/>
        </w:rPr>
      </w:pPr>
    </w:p>
    <w:p w14:paraId="55BE5F35" w14:textId="77777777" w:rsidR="002007E1" w:rsidRPr="00D83F9F" w:rsidRDefault="002007E1" w:rsidP="00A52F33">
      <w:pPr>
        <w:spacing w:line="0" w:lineRule="atLeast"/>
        <w:rPr>
          <w:rFonts w:eastAsia="Arial" w:cstheme="minorHAnsi"/>
          <w:color w:val="333333"/>
          <w:sz w:val="20"/>
          <w:szCs w:val="20"/>
        </w:rPr>
      </w:pPr>
    </w:p>
    <w:p w14:paraId="4938EAEC" w14:textId="77777777" w:rsidR="002007E1" w:rsidRPr="00D83F9F" w:rsidRDefault="002007E1" w:rsidP="00A52F33">
      <w:pPr>
        <w:spacing w:line="0" w:lineRule="atLeast"/>
        <w:rPr>
          <w:rFonts w:eastAsia="Arial" w:cstheme="minorHAnsi"/>
          <w:color w:val="333333"/>
          <w:sz w:val="20"/>
          <w:szCs w:val="20"/>
        </w:rPr>
      </w:pPr>
    </w:p>
    <w:p w14:paraId="3D2883BB" w14:textId="77777777" w:rsidR="002007E1" w:rsidRPr="00D83F9F" w:rsidRDefault="002007E1" w:rsidP="00A52F33">
      <w:pPr>
        <w:spacing w:line="0" w:lineRule="atLeast"/>
        <w:rPr>
          <w:rFonts w:eastAsia="Arial" w:cstheme="minorHAnsi"/>
          <w:color w:val="333333"/>
          <w:sz w:val="20"/>
          <w:szCs w:val="20"/>
        </w:rPr>
      </w:pPr>
    </w:p>
    <w:p w14:paraId="312843B2" w14:textId="77777777" w:rsidR="002007E1" w:rsidRPr="00D83F9F" w:rsidRDefault="002007E1" w:rsidP="00A52F33">
      <w:pPr>
        <w:spacing w:line="0" w:lineRule="atLeast"/>
        <w:rPr>
          <w:rFonts w:eastAsia="Arial" w:cstheme="minorHAnsi"/>
          <w:color w:val="333333"/>
          <w:sz w:val="20"/>
          <w:szCs w:val="20"/>
        </w:rPr>
      </w:pPr>
    </w:p>
    <w:p w14:paraId="215D1E9D" w14:textId="77777777" w:rsidR="002007E1" w:rsidRPr="00D83F9F" w:rsidRDefault="002007E1" w:rsidP="00A52F33">
      <w:pPr>
        <w:spacing w:line="0" w:lineRule="atLeast"/>
        <w:rPr>
          <w:rFonts w:eastAsia="Arial" w:cstheme="minorHAnsi"/>
          <w:color w:val="333333"/>
          <w:sz w:val="20"/>
          <w:szCs w:val="20"/>
        </w:rPr>
      </w:pPr>
    </w:p>
    <w:p w14:paraId="2BB20D0E" w14:textId="77777777" w:rsidR="002007E1" w:rsidRPr="00D83F9F" w:rsidRDefault="002007E1" w:rsidP="00A52F33">
      <w:pPr>
        <w:spacing w:line="0" w:lineRule="atLeast"/>
        <w:rPr>
          <w:rFonts w:eastAsia="Arial" w:cstheme="minorHAnsi"/>
          <w:color w:val="333333"/>
          <w:sz w:val="20"/>
          <w:szCs w:val="20"/>
        </w:rPr>
      </w:pPr>
    </w:p>
    <w:p w14:paraId="437E1265" w14:textId="77777777" w:rsidR="00C179B6" w:rsidRPr="00D83F9F" w:rsidRDefault="00C179B6" w:rsidP="00A52F33">
      <w:pPr>
        <w:spacing w:line="0" w:lineRule="atLeast"/>
        <w:rPr>
          <w:rFonts w:eastAsia="Arial" w:cstheme="minorHAnsi"/>
          <w:color w:val="333333"/>
          <w:sz w:val="20"/>
          <w:szCs w:val="20"/>
        </w:rPr>
      </w:pPr>
    </w:p>
    <w:p w14:paraId="1C167447" w14:textId="77777777" w:rsidR="00C179B6" w:rsidRPr="00D83F9F" w:rsidRDefault="00C179B6" w:rsidP="00A52F33">
      <w:pPr>
        <w:spacing w:line="0" w:lineRule="atLeast"/>
        <w:rPr>
          <w:rFonts w:eastAsia="Arial" w:cstheme="minorHAnsi"/>
          <w:color w:val="333333"/>
          <w:sz w:val="20"/>
          <w:szCs w:val="20"/>
        </w:rPr>
      </w:pPr>
    </w:p>
    <w:p w14:paraId="18C92055" w14:textId="77777777" w:rsidR="00C179B6" w:rsidRPr="00D83F9F" w:rsidRDefault="00C179B6" w:rsidP="00A52F33">
      <w:pPr>
        <w:spacing w:line="0" w:lineRule="atLeast"/>
        <w:rPr>
          <w:rFonts w:eastAsia="Arial" w:cstheme="minorHAnsi"/>
          <w:color w:val="333333"/>
          <w:sz w:val="20"/>
          <w:szCs w:val="20"/>
        </w:rPr>
      </w:pPr>
    </w:p>
    <w:p w14:paraId="650D5C17" w14:textId="77777777" w:rsidR="00EC06E0" w:rsidRPr="00D83F9F" w:rsidRDefault="00EC06E0" w:rsidP="00EC06E0">
      <w:pPr>
        <w:spacing w:line="0" w:lineRule="atLeast"/>
        <w:rPr>
          <w:rFonts w:eastAsia="Arial" w:cstheme="minorHAnsi"/>
          <w:color w:val="333333"/>
          <w:sz w:val="20"/>
          <w:szCs w:val="20"/>
        </w:rPr>
      </w:pPr>
    </w:p>
    <w:p w14:paraId="514AF48B" w14:textId="5C452E48" w:rsidR="00EC06E0" w:rsidRPr="00D83F9F" w:rsidRDefault="00EC06E0" w:rsidP="00EC06E0">
      <w:pPr>
        <w:spacing w:line="0" w:lineRule="atLeast"/>
        <w:rPr>
          <w:rFonts w:eastAsia="Arial" w:cstheme="minorHAnsi"/>
          <w:color w:val="333333"/>
          <w:sz w:val="20"/>
          <w:szCs w:val="20"/>
        </w:rPr>
      </w:pPr>
      <w:r w:rsidRPr="00D83F9F">
        <w:rPr>
          <w:rFonts w:eastAsia="Arial" w:cstheme="minorHAnsi"/>
          <w:color w:val="333333"/>
          <w:sz w:val="20"/>
          <w:szCs w:val="20"/>
        </w:rPr>
        <w:t xml:space="preserve">Published by the National Department of Health, Republic of South Africa, 2019 </w:t>
      </w:r>
    </w:p>
    <w:p w14:paraId="43944765" w14:textId="77777777" w:rsidR="00EC06E0" w:rsidRPr="00D83F9F" w:rsidRDefault="00EC06E0" w:rsidP="00EC06E0">
      <w:pPr>
        <w:spacing w:line="0" w:lineRule="atLeast"/>
        <w:rPr>
          <w:rFonts w:eastAsia="Arial" w:cstheme="minorHAnsi"/>
          <w:color w:val="333333"/>
          <w:sz w:val="20"/>
          <w:szCs w:val="20"/>
        </w:rPr>
      </w:pPr>
    </w:p>
    <w:p w14:paraId="2A83D1CC" w14:textId="07EADD85" w:rsidR="00EC06E0" w:rsidRPr="00D83F9F" w:rsidRDefault="00EC06E0" w:rsidP="00EC06E0">
      <w:pPr>
        <w:spacing w:line="0" w:lineRule="atLeast"/>
        <w:rPr>
          <w:rFonts w:eastAsia="Arial" w:cstheme="minorHAnsi"/>
          <w:color w:val="333333"/>
          <w:sz w:val="20"/>
          <w:szCs w:val="20"/>
        </w:rPr>
      </w:pPr>
      <w:r w:rsidRPr="00D83F9F">
        <w:rPr>
          <w:rFonts w:eastAsia="Arial" w:cstheme="minorHAnsi"/>
          <w:color w:val="333333"/>
          <w:sz w:val="20"/>
          <w:szCs w:val="20"/>
        </w:rPr>
        <w:t>Civitas</w:t>
      </w:r>
      <w:r w:rsidR="00D51B9C">
        <w:rPr>
          <w:rFonts w:eastAsia="Arial" w:cstheme="minorHAnsi"/>
          <w:color w:val="333333"/>
          <w:sz w:val="20"/>
          <w:szCs w:val="20"/>
        </w:rPr>
        <w:t xml:space="preserve"> Building, 222 Thabo Sehume St.</w:t>
      </w:r>
    </w:p>
    <w:p w14:paraId="1E144C5D" w14:textId="77777777" w:rsidR="00EC06E0" w:rsidRPr="00D83F9F" w:rsidRDefault="00EC06E0" w:rsidP="00EC06E0">
      <w:pPr>
        <w:spacing w:line="0" w:lineRule="atLeast"/>
        <w:rPr>
          <w:rFonts w:eastAsia="Arial" w:cstheme="minorHAnsi"/>
          <w:color w:val="333333"/>
          <w:sz w:val="20"/>
          <w:szCs w:val="20"/>
        </w:rPr>
      </w:pPr>
      <w:r w:rsidRPr="00D83F9F">
        <w:rPr>
          <w:rFonts w:eastAsia="Arial" w:cstheme="minorHAnsi"/>
          <w:color w:val="333333"/>
          <w:sz w:val="20"/>
          <w:szCs w:val="20"/>
        </w:rPr>
        <w:t>CBD Pretoria, 0001</w:t>
      </w:r>
    </w:p>
    <w:p w14:paraId="0BC249AE" w14:textId="77777777" w:rsidR="00EC06E0" w:rsidRPr="00D83F9F" w:rsidRDefault="00EC06E0" w:rsidP="00EC06E0">
      <w:pPr>
        <w:spacing w:line="0" w:lineRule="atLeast"/>
        <w:rPr>
          <w:rFonts w:eastAsia="Arial" w:cstheme="minorHAnsi"/>
          <w:color w:val="333333"/>
          <w:sz w:val="20"/>
          <w:szCs w:val="20"/>
        </w:rPr>
      </w:pPr>
      <w:r w:rsidRPr="00D83F9F">
        <w:rPr>
          <w:rFonts w:eastAsia="Arial" w:cstheme="minorHAnsi"/>
          <w:color w:val="333333"/>
          <w:sz w:val="20"/>
          <w:szCs w:val="20"/>
        </w:rPr>
        <w:t>012 395 8000</w:t>
      </w:r>
    </w:p>
    <w:p w14:paraId="37914D09" w14:textId="77777777" w:rsidR="00EC06E0" w:rsidRPr="00D83F9F" w:rsidRDefault="00B308A5" w:rsidP="00EC06E0">
      <w:pPr>
        <w:spacing w:line="0" w:lineRule="atLeast"/>
        <w:rPr>
          <w:rFonts w:eastAsia="Arial" w:cstheme="minorHAnsi"/>
          <w:color w:val="333333"/>
          <w:sz w:val="20"/>
          <w:szCs w:val="20"/>
        </w:rPr>
      </w:pPr>
      <w:hyperlink r:id="rId11" w:history="1">
        <w:r w:rsidR="00EC06E0" w:rsidRPr="00D83F9F">
          <w:rPr>
            <w:rStyle w:val="Hyperlink"/>
            <w:rFonts w:eastAsia="Arial" w:cstheme="minorHAnsi"/>
            <w:sz w:val="20"/>
            <w:szCs w:val="20"/>
          </w:rPr>
          <w:t>http://www.health.gov.za</w:t>
        </w:r>
      </w:hyperlink>
    </w:p>
    <w:p w14:paraId="5E9463FD" w14:textId="4FFE82CD" w:rsidR="00A52F33" w:rsidRPr="00D83F9F" w:rsidRDefault="00A52F33">
      <w:pPr>
        <w:sectPr w:rsidR="00A52F33" w:rsidRPr="00D83F9F" w:rsidSect="00605059">
          <w:footerReference w:type="default" r:id="rId12"/>
          <w:pgSz w:w="12240" w:h="15840"/>
          <w:pgMar w:top="1440" w:right="1440" w:bottom="1440" w:left="1440" w:header="720" w:footer="720" w:gutter="0"/>
          <w:cols w:space="720"/>
          <w:docGrid w:linePitch="360"/>
        </w:sectPr>
      </w:pPr>
    </w:p>
    <w:p w14:paraId="7E30A9C2" w14:textId="5C845DBD" w:rsidR="001B5CD4" w:rsidRPr="00D83F9F" w:rsidRDefault="001B5CD4" w:rsidP="00B435CD">
      <w:pPr>
        <w:rPr>
          <w:rFonts w:cstheme="majorBidi"/>
          <w:b/>
          <w:color w:val="009051"/>
          <w:sz w:val="28"/>
          <w:szCs w:val="28"/>
        </w:rPr>
      </w:pPr>
      <w:bookmarkStart w:id="0" w:name="_Toc2842375"/>
      <w:r w:rsidRPr="00D83F9F">
        <w:rPr>
          <w:b/>
          <w:color w:val="009051"/>
          <w:sz w:val="28"/>
          <w:szCs w:val="28"/>
        </w:rPr>
        <w:lastRenderedPageBreak/>
        <w:t xml:space="preserve">Ministers </w:t>
      </w:r>
      <w:commentRangeStart w:id="1"/>
      <w:r w:rsidRPr="00D83F9F">
        <w:rPr>
          <w:b/>
          <w:color w:val="009051"/>
          <w:sz w:val="28"/>
          <w:szCs w:val="28"/>
        </w:rPr>
        <w:t>Foreword</w:t>
      </w:r>
      <w:bookmarkEnd w:id="0"/>
      <w:commentRangeEnd w:id="1"/>
      <w:r w:rsidR="00F67627">
        <w:rPr>
          <w:rStyle w:val="CommentReference"/>
        </w:rPr>
        <w:commentReference w:id="1"/>
      </w:r>
    </w:p>
    <w:p w14:paraId="5ABC02C7" w14:textId="77777777" w:rsidR="00A52F33" w:rsidRPr="00D83F9F" w:rsidRDefault="00A52F33" w:rsidP="00A52F33">
      <w:pPr>
        <w:rPr>
          <w:rFonts w:cstheme="minorHAnsi"/>
        </w:rPr>
      </w:pPr>
    </w:p>
    <w:p w14:paraId="77758721" w14:textId="3BCBD572" w:rsidR="00A52F33" w:rsidRPr="00D83F9F" w:rsidRDefault="001B5CD4" w:rsidP="00A52F33">
      <w:pPr>
        <w:rPr>
          <w:rFonts w:cstheme="minorHAnsi"/>
        </w:rPr>
      </w:pPr>
      <w:r w:rsidRPr="00D83F9F">
        <w:rPr>
          <w:noProof/>
          <w:szCs w:val="22"/>
          <w:lang w:val="en-ZA" w:eastAsia="en-ZA"/>
        </w:rPr>
        <w:drawing>
          <wp:anchor distT="0" distB="0" distL="114300" distR="114300" simplePos="0" relativeHeight="251683840" behindDoc="0" locked="0" layoutInCell="1" allowOverlap="1" wp14:anchorId="15C85307" wp14:editId="2A19E83B">
            <wp:simplePos x="0" y="0"/>
            <wp:positionH relativeFrom="column">
              <wp:posOffset>0</wp:posOffset>
            </wp:positionH>
            <wp:positionV relativeFrom="paragraph">
              <wp:posOffset>51867</wp:posOffset>
            </wp:positionV>
            <wp:extent cx="1673291" cy="1825961"/>
            <wp:effectExtent l="0" t="0" r="3175" b="31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73291" cy="1825961"/>
                    </a:xfrm>
                    <a:prstGeom prst="rect">
                      <a:avLst/>
                    </a:prstGeom>
                  </pic:spPr>
                </pic:pic>
              </a:graphicData>
            </a:graphic>
            <wp14:sizeRelH relativeFrom="page">
              <wp14:pctWidth>0</wp14:pctWidth>
            </wp14:sizeRelH>
            <wp14:sizeRelV relativeFrom="page">
              <wp14:pctHeight>0</wp14:pctHeight>
            </wp14:sizeRelV>
          </wp:anchor>
        </w:drawing>
      </w:r>
      <w:r w:rsidR="00A52F33" w:rsidRPr="00D83F9F">
        <w:rPr>
          <w:rFonts w:cstheme="minorHAnsi"/>
        </w:rPr>
        <w:t>Breast cancer, along with cervical cancer, has been identified as a national priority in South Africa.  Breast cancer is the most prevalent cancer and a leading cause of death among South African women.  The increasing incidence of breast cancer is a major health concern. 19.4 m</w:t>
      </w:r>
      <w:r w:rsidR="00A52F33" w:rsidRPr="00D83F9F">
        <w:rPr>
          <w:rFonts w:eastAsiaTheme="minorEastAsia" w:cstheme="minorHAnsi"/>
          <w:color w:val="000000" w:themeColor="text1"/>
          <w:kern w:val="24"/>
        </w:rPr>
        <w:t>illion women aged 15 years old and older</w:t>
      </w:r>
      <w:r w:rsidR="00A52F33" w:rsidRPr="00D83F9F">
        <w:rPr>
          <w:rFonts w:cstheme="minorHAnsi"/>
        </w:rPr>
        <w:t xml:space="preserve"> live at-risk of contracting the disease. Per the National Cancer Registry in 2012, 8 203 new cases of breast were observed. Given the recent advances in medicine and technology, however, we have a tremendous opportunity to attack breast cancer energetically and effectively with a revised national programme. </w:t>
      </w:r>
    </w:p>
    <w:p w14:paraId="72CDF7F1" w14:textId="77777777" w:rsidR="00A52F33" w:rsidRPr="00D83F9F" w:rsidRDefault="00A52F33" w:rsidP="00A52F33">
      <w:pPr>
        <w:rPr>
          <w:rFonts w:cstheme="minorHAnsi"/>
        </w:rPr>
      </w:pPr>
    </w:p>
    <w:p w14:paraId="62ADDB99" w14:textId="441A7FAF" w:rsidR="00A52F33" w:rsidRPr="00D83F9F" w:rsidRDefault="00A52F33" w:rsidP="00A52F33">
      <w:pPr>
        <w:rPr>
          <w:rFonts w:cstheme="minorHAnsi"/>
        </w:rPr>
      </w:pPr>
      <w:r w:rsidRPr="00D83F9F">
        <w:rPr>
          <w:rFonts w:cstheme="minorHAnsi"/>
        </w:rPr>
        <w:t xml:space="preserve">The </w:t>
      </w:r>
      <w:r w:rsidR="001A508F" w:rsidRPr="00D83F9F">
        <w:rPr>
          <w:rFonts w:cstheme="minorHAnsi"/>
        </w:rPr>
        <w:t xml:space="preserve">National Guideline for Breast Cancer Control and Management </w:t>
      </w:r>
      <w:r w:rsidRPr="00D83F9F">
        <w:rPr>
          <w:rFonts w:cstheme="minorHAnsi"/>
        </w:rPr>
        <w:t>is an important document aimed at providing detailed information regarding the standards laid out in the</w:t>
      </w:r>
      <w:r w:rsidRPr="00D83F9F">
        <w:rPr>
          <w:rFonts w:cstheme="minorHAnsi"/>
          <w:b/>
        </w:rPr>
        <w:t xml:space="preserve"> Breast Cancer Prevention and Control Policy</w:t>
      </w:r>
      <w:r w:rsidRPr="00D83F9F">
        <w:rPr>
          <w:rFonts w:cstheme="minorHAnsi"/>
        </w:rPr>
        <w:t xml:space="preserve"> – its companion document. These standards include awareness, prevention, and treatment and care in the South African context. It provides clinicians with the step-by-step guidance from the initial contact with the patient to the discharge back into the community. The implementation of these clinical guidelines will reduce the breast cancer related mortalities. </w:t>
      </w:r>
    </w:p>
    <w:p w14:paraId="42CE70F2" w14:textId="77777777" w:rsidR="00A52F33" w:rsidRPr="00D83F9F" w:rsidRDefault="00A52F33" w:rsidP="00A52F33">
      <w:pPr>
        <w:rPr>
          <w:rFonts w:cstheme="minorHAnsi"/>
        </w:rPr>
      </w:pPr>
    </w:p>
    <w:p w14:paraId="04CFD121" w14:textId="30A0FD23" w:rsidR="00A52F33" w:rsidRPr="00D83F9F" w:rsidRDefault="00A52F33" w:rsidP="00A52F33">
      <w:pPr>
        <w:rPr>
          <w:rFonts w:cstheme="minorHAnsi"/>
          <w:b/>
          <w:i/>
        </w:rPr>
      </w:pPr>
      <w:r w:rsidRPr="00D83F9F">
        <w:rPr>
          <w:rFonts w:cstheme="minorHAnsi"/>
        </w:rPr>
        <w:t>The clinical guidelines will also provide an opportunity to respond to the health system priorities related to cancers. It provides guidelines on the required minimum standard to establish Regional Breast Units (RBUs), including list of essential equipment, essential medicines, and personnel required. It further provides guidance on collaboration with civil society and private partners in fighting the battle against cancer.</w:t>
      </w:r>
    </w:p>
    <w:p w14:paraId="339690F7" w14:textId="77777777" w:rsidR="00A52F33" w:rsidRPr="00D83F9F" w:rsidRDefault="00A52F33" w:rsidP="00A52F33">
      <w:pPr>
        <w:rPr>
          <w:rFonts w:cstheme="minorHAnsi"/>
          <w:b/>
          <w:i/>
        </w:rPr>
      </w:pPr>
    </w:p>
    <w:p w14:paraId="7D98A534" w14:textId="748C7433" w:rsidR="001B5CD4" w:rsidRPr="00D51B9C" w:rsidRDefault="00F67627" w:rsidP="001B5CD4">
      <w:pPr>
        <w:rPr>
          <w:b/>
          <w:color w:val="FF0000"/>
        </w:rPr>
      </w:pPr>
      <w:r>
        <w:rPr>
          <w:b/>
          <w:color w:val="FF0000"/>
        </w:rPr>
        <w:t>New Minister</w:t>
      </w:r>
    </w:p>
    <w:p w14:paraId="6406B8B8" w14:textId="77777777" w:rsidR="001B5CD4" w:rsidRPr="00F67627" w:rsidRDefault="001B5CD4" w:rsidP="001B5CD4">
      <w:pPr>
        <w:rPr>
          <w:b/>
          <w:color w:val="FF0000"/>
        </w:rPr>
      </w:pPr>
      <w:r w:rsidRPr="00F67627">
        <w:rPr>
          <w:b/>
          <w:color w:val="FF0000"/>
        </w:rPr>
        <w:t>Minister of Health</w:t>
      </w:r>
    </w:p>
    <w:p w14:paraId="70E967BF" w14:textId="77777777" w:rsidR="001B5CD4" w:rsidRPr="00D51B9C" w:rsidRDefault="001B5CD4" w:rsidP="001B5CD4">
      <w:pPr>
        <w:rPr>
          <w:b/>
          <w:color w:val="FF0000"/>
        </w:rPr>
      </w:pPr>
      <w:r w:rsidRPr="00F67627">
        <w:rPr>
          <w:b/>
          <w:color w:val="FF0000"/>
        </w:rPr>
        <w:t>March 2019</w:t>
      </w:r>
      <w:r w:rsidRPr="00D51B9C">
        <w:rPr>
          <w:b/>
          <w:color w:val="FF0000"/>
        </w:rPr>
        <w:t xml:space="preserve"> </w:t>
      </w:r>
    </w:p>
    <w:p w14:paraId="07EC800A" w14:textId="79C3732B" w:rsidR="00A52F33" w:rsidRPr="00D83F9F" w:rsidRDefault="00A52F33"/>
    <w:p w14:paraId="5A262185" w14:textId="03E0D08C" w:rsidR="00A52F33" w:rsidRPr="00D83F9F" w:rsidRDefault="00A52F33"/>
    <w:p w14:paraId="62AD4D8B" w14:textId="2D84C0AA" w:rsidR="00A52F33" w:rsidRPr="00D83F9F" w:rsidRDefault="00A52F33"/>
    <w:p w14:paraId="2B2394D1" w14:textId="77777777" w:rsidR="00A52F33" w:rsidRPr="00D83F9F" w:rsidRDefault="00A52F33">
      <w:pPr>
        <w:sectPr w:rsidR="00A52F33" w:rsidRPr="00D83F9F" w:rsidSect="006970B4">
          <w:footerReference w:type="default" r:id="rId16"/>
          <w:pgSz w:w="12240" w:h="15840"/>
          <w:pgMar w:top="1440" w:right="1440" w:bottom="1440" w:left="1440" w:header="720" w:footer="720" w:gutter="0"/>
          <w:pgNumType w:fmt="lowerRoman" w:start="1"/>
          <w:cols w:space="720"/>
          <w:docGrid w:linePitch="360"/>
        </w:sectPr>
      </w:pPr>
    </w:p>
    <w:p w14:paraId="694307D2" w14:textId="594D73EA" w:rsidR="00F53FDC" w:rsidRPr="00D83F9F" w:rsidRDefault="00F53FDC" w:rsidP="00B435CD">
      <w:pPr>
        <w:rPr>
          <w:b/>
          <w:color w:val="009051"/>
          <w:sz w:val="28"/>
          <w:szCs w:val="28"/>
        </w:rPr>
      </w:pPr>
      <w:bookmarkStart w:id="2" w:name="_Toc512340300"/>
      <w:bookmarkStart w:id="3" w:name="_Toc512340443"/>
      <w:bookmarkStart w:id="4" w:name="_Toc512340730"/>
      <w:r w:rsidRPr="00D83F9F">
        <w:rPr>
          <w:b/>
          <w:color w:val="009051"/>
          <w:sz w:val="28"/>
          <w:szCs w:val="28"/>
        </w:rPr>
        <w:lastRenderedPageBreak/>
        <w:t>Table of Contents</w:t>
      </w:r>
    </w:p>
    <w:p w14:paraId="0B64B30D" w14:textId="77777777" w:rsidR="00F53FDC" w:rsidRPr="00D83F9F" w:rsidRDefault="00F53FDC" w:rsidP="00F53FDC"/>
    <w:p w14:paraId="036738C6" w14:textId="4D50F096" w:rsidR="00B435CD" w:rsidRPr="00D83F9F" w:rsidRDefault="006D5AA5">
      <w:pPr>
        <w:pStyle w:val="TOC1"/>
        <w:tabs>
          <w:tab w:val="right" w:leader="dot" w:pos="9350"/>
        </w:tabs>
        <w:rPr>
          <w:rFonts w:eastAsiaTheme="minorEastAsia"/>
          <w:b w:val="0"/>
          <w:noProof/>
          <w:sz w:val="24"/>
        </w:rPr>
      </w:pPr>
      <w:r w:rsidRPr="00D83F9F">
        <w:fldChar w:fldCharType="begin"/>
      </w:r>
      <w:r w:rsidRPr="00D83F9F">
        <w:instrText xml:space="preserve"> TOC \o "1-3" \h \z \u </w:instrText>
      </w:r>
      <w:r w:rsidRPr="00D83F9F">
        <w:fldChar w:fldCharType="separate"/>
      </w:r>
      <w:hyperlink w:anchor="_Toc2870363" w:history="1">
        <w:r w:rsidR="00B435CD" w:rsidRPr="00D83F9F">
          <w:rPr>
            <w:rStyle w:val="Hyperlink"/>
            <w:noProof/>
          </w:rPr>
          <w:t>List of Figures and Tables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_Toc2870363 \h </w:instrText>
        </w:r>
        <w:r w:rsidR="00B435CD" w:rsidRPr="00D83F9F">
          <w:rPr>
            <w:noProof/>
            <w:webHidden/>
          </w:rPr>
        </w:r>
        <w:r w:rsidR="00B435CD" w:rsidRPr="00D83F9F">
          <w:rPr>
            <w:noProof/>
            <w:webHidden/>
          </w:rPr>
          <w:fldChar w:fldCharType="separate"/>
        </w:r>
        <w:r w:rsidR="00B435CD" w:rsidRPr="00D83F9F">
          <w:rPr>
            <w:noProof/>
            <w:webHidden/>
          </w:rPr>
          <w:t>vi</w:t>
        </w:r>
        <w:r w:rsidR="00B435CD" w:rsidRPr="00D83F9F">
          <w:rPr>
            <w:noProof/>
            <w:webHidden/>
          </w:rPr>
          <w:fldChar w:fldCharType="end"/>
        </w:r>
      </w:hyperlink>
    </w:p>
    <w:p w14:paraId="29F9B648" w14:textId="6CFBEC8E" w:rsidR="00B435CD" w:rsidRPr="00D83F9F" w:rsidRDefault="00B308A5">
      <w:pPr>
        <w:pStyle w:val="TOC1"/>
        <w:tabs>
          <w:tab w:val="right" w:leader="dot" w:pos="9350"/>
        </w:tabs>
        <w:rPr>
          <w:rFonts w:eastAsiaTheme="minorEastAsia"/>
          <w:b w:val="0"/>
          <w:noProof/>
          <w:sz w:val="24"/>
        </w:rPr>
      </w:pPr>
      <w:hyperlink w:anchor="_Toc2870364" w:history="1">
        <w:r w:rsidR="00B435CD" w:rsidRPr="00D83F9F">
          <w:rPr>
            <w:rStyle w:val="Hyperlink"/>
            <w:noProof/>
          </w:rPr>
          <w:t>Acronyms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_Toc2870364 \h </w:instrText>
        </w:r>
        <w:r w:rsidR="00B435CD" w:rsidRPr="00D83F9F">
          <w:rPr>
            <w:noProof/>
            <w:webHidden/>
          </w:rPr>
        </w:r>
        <w:r w:rsidR="00B435CD" w:rsidRPr="00D83F9F">
          <w:rPr>
            <w:noProof/>
            <w:webHidden/>
          </w:rPr>
          <w:fldChar w:fldCharType="separate"/>
        </w:r>
        <w:r w:rsidR="00B435CD" w:rsidRPr="00D83F9F">
          <w:rPr>
            <w:noProof/>
            <w:webHidden/>
          </w:rPr>
          <w:t>vii</w:t>
        </w:r>
        <w:r w:rsidR="00B435CD" w:rsidRPr="00D83F9F">
          <w:rPr>
            <w:noProof/>
            <w:webHidden/>
          </w:rPr>
          <w:fldChar w:fldCharType="end"/>
        </w:r>
      </w:hyperlink>
    </w:p>
    <w:p w14:paraId="6BD2C464" w14:textId="2845BF41" w:rsidR="00B435CD" w:rsidRPr="00D83F9F" w:rsidRDefault="00B308A5">
      <w:pPr>
        <w:pStyle w:val="TOC1"/>
        <w:tabs>
          <w:tab w:val="right" w:leader="dot" w:pos="9350"/>
        </w:tabs>
        <w:rPr>
          <w:rFonts w:eastAsiaTheme="minorEastAsia"/>
          <w:b w:val="0"/>
          <w:noProof/>
          <w:sz w:val="24"/>
        </w:rPr>
      </w:pPr>
      <w:hyperlink w:anchor="_Toc2870365" w:history="1">
        <w:r w:rsidR="00B435CD" w:rsidRPr="00D83F9F">
          <w:rPr>
            <w:rStyle w:val="Hyperlink"/>
            <w:noProof/>
          </w:rPr>
          <w:t>Definitions of Terms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_Toc2870365 \h </w:instrText>
        </w:r>
        <w:r w:rsidR="00B435CD" w:rsidRPr="00D83F9F">
          <w:rPr>
            <w:noProof/>
            <w:webHidden/>
          </w:rPr>
        </w:r>
        <w:r w:rsidR="00B435CD" w:rsidRPr="00D83F9F">
          <w:rPr>
            <w:noProof/>
            <w:webHidden/>
          </w:rPr>
          <w:fldChar w:fldCharType="separate"/>
        </w:r>
        <w:r w:rsidR="00B435CD" w:rsidRPr="00D83F9F">
          <w:rPr>
            <w:noProof/>
            <w:webHidden/>
          </w:rPr>
          <w:t>viii</w:t>
        </w:r>
        <w:r w:rsidR="00B435CD" w:rsidRPr="00D83F9F">
          <w:rPr>
            <w:noProof/>
            <w:webHidden/>
          </w:rPr>
          <w:fldChar w:fldCharType="end"/>
        </w:r>
      </w:hyperlink>
    </w:p>
    <w:p w14:paraId="0FC5212C" w14:textId="626D69F1" w:rsidR="00B435CD" w:rsidRPr="00D83F9F" w:rsidRDefault="00B308A5">
      <w:pPr>
        <w:pStyle w:val="TOC1"/>
        <w:tabs>
          <w:tab w:val="right" w:leader="dot" w:pos="9350"/>
        </w:tabs>
        <w:rPr>
          <w:rFonts w:eastAsiaTheme="minorEastAsia"/>
          <w:b w:val="0"/>
          <w:noProof/>
          <w:sz w:val="24"/>
        </w:rPr>
      </w:pPr>
      <w:hyperlink w:anchor="_Toc2870366" w:history="1">
        <w:r w:rsidR="00B435CD" w:rsidRPr="00D83F9F">
          <w:rPr>
            <w:rStyle w:val="Hyperlink"/>
            <w:noProof/>
          </w:rPr>
          <w:t>Introduction</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_Toc2870366 \h </w:instrText>
        </w:r>
        <w:r w:rsidR="00B435CD" w:rsidRPr="00D83F9F">
          <w:rPr>
            <w:noProof/>
            <w:webHidden/>
          </w:rPr>
        </w:r>
        <w:r w:rsidR="00B435CD" w:rsidRPr="00D83F9F">
          <w:rPr>
            <w:noProof/>
            <w:webHidden/>
          </w:rPr>
          <w:fldChar w:fldCharType="separate"/>
        </w:r>
        <w:r w:rsidR="00B435CD" w:rsidRPr="00D83F9F">
          <w:rPr>
            <w:noProof/>
            <w:webHidden/>
          </w:rPr>
          <w:t>1</w:t>
        </w:r>
        <w:r w:rsidR="00B435CD" w:rsidRPr="00D83F9F">
          <w:rPr>
            <w:noProof/>
            <w:webHidden/>
          </w:rPr>
          <w:fldChar w:fldCharType="end"/>
        </w:r>
      </w:hyperlink>
    </w:p>
    <w:p w14:paraId="18965DBE" w14:textId="400BEDAD" w:rsidR="00B435CD" w:rsidRPr="00D83F9F" w:rsidRDefault="00B308A5">
      <w:pPr>
        <w:pStyle w:val="TOC2"/>
        <w:tabs>
          <w:tab w:val="right" w:leader="dot" w:pos="9350"/>
        </w:tabs>
        <w:rPr>
          <w:rFonts w:eastAsiaTheme="minorEastAsia"/>
          <w:noProof/>
          <w:sz w:val="24"/>
        </w:rPr>
      </w:pPr>
      <w:hyperlink w:anchor="_Toc2870367" w:history="1">
        <w:r w:rsidR="00B435CD" w:rsidRPr="00D83F9F">
          <w:rPr>
            <w:rStyle w:val="Hyperlink"/>
            <w:noProof/>
          </w:rPr>
          <w:t>Goals and objectives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_Toc2870367 \h </w:instrText>
        </w:r>
        <w:r w:rsidR="00B435CD" w:rsidRPr="00D83F9F">
          <w:rPr>
            <w:noProof/>
            <w:webHidden/>
          </w:rPr>
        </w:r>
        <w:r w:rsidR="00B435CD" w:rsidRPr="00D83F9F">
          <w:rPr>
            <w:noProof/>
            <w:webHidden/>
          </w:rPr>
          <w:fldChar w:fldCharType="separate"/>
        </w:r>
        <w:r w:rsidR="00B435CD" w:rsidRPr="00D83F9F">
          <w:rPr>
            <w:noProof/>
            <w:webHidden/>
          </w:rPr>
          <w:t>1</w:t>
        </w:r>
        <w:r w:rsidR="00B435CD" w:rsidRPr="00D83F9F">
          <w:rPr>
            <w:noProof/>
            <w:webHidden/>
          </w:rPr>
          <w:fldChar w:fldCharType="end"/>
        </w:r>
      </w:hyperlink>
    </w:p>
    <w:p w14:paraId="5B9703CF" w14:textId="633B33C8" w:rsidR="00B435CD" w:rsidRPr="00D83F9F" w:rsidRDefault="00B308A5">
      <w:pPr>
        <w:pStyle w:val="TOC2"/>
        <w:tabs>
          <w:tab w:val="right" w:leader="dot" w:pos="9350"/>
        </w:tabs>
        <w:rPr>
          <w:rFonts w:eastAsiaTheme="minorEastAsia"/>
          <w:noProof/>
          <w:sz w:val="24"/>
        </w:rPr>
      </w:pPr>
      <w:hyperlink w:anchor="_Toc2870368" w:history="1">
        <w:r w:rsidR="00B435CD" w:rsidRPr="00D83F9F">
          <w:rPr>
            <w:rStyle w:val="Hyperlink"/>
            <w:noProof/>
          </w:rPr>
          <w:t>Guiding principles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_Toc2870368 \h </w:instrText>
        </w:r>
        <w:r w:rsidR="00B435CD" w:rsidRPr="00D83F9F">
          <w:rPr>
            <w:noProof/>
            <w:webHidden/>
          </w:rPr>
        </w:r>
        <w:r w:rsidR="00B435CD" w:rsidRPr="00D83F9F">
          <w:rPr>
            <w:noProof/>
            <w:webHidden/>
          </w:rPr>
          <w:fldChar w:fldCharType="separate"/>
        </w:r>
        <w:r w:rsidR="00B435CD" w:rsidRPr="00D83F9F">
          <w:rPr>
            <w:noProof/>
            <w:webHidden/>
          </w:rPr>
          <w:t>2</w:t>
        </w:r>
        <w:r w:rsidR="00B435CD" w:rsidRPr="00D83F9F">
          <w:rPr>
            <w:noProof/>
            <w:webHidden/>
          </w:rPr>
          <w:fldChar w:fldCharType="end"/>
        </w:r>
      </w:hyperlink>
    </w:p>
    <w:p w14:paraId="4B7A0878" w14:textId="54A2FA17" w:rsidR="00B435CD" w:rsidRPr="00D83F9F" w:rsidRDefault="00B308A5">
      <w:pPr>
        <w:pStyle w:val="TOC2"/>
        <w:tabs>
          <w:tab w:val="right" w:leader="dot" w:pos="9350"/>
        </w:tabs>
        <w:rPr>
          <w:rFonts w:eastAsiaTheme="minorEastAsia"/>
          <w:noProof/>
          <w:sz w:val="24"/>
        </w:rPr>
      </w:pPr>
      <w:hyperlink w:anchor="_Toc2870369" w:history="1">
        <w:r w:rsidR="00B435CD" w:rsidRPr="00D83F9F">
          <w:rPr>
            <w:rStyle w:val="Hyperlink"/>
            <w:noProof/>
          </w:rPr>
          <w:t>Policies, strategic plans, and programmes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_Toc2870369 \h </w:instrText>
        </w:r>
        <w:r w:rsidR="00B435CD" w:rsidRPr="00D83F9F">
          <w:rPr>
            <w:noProof/>
            <w:webHidden/>
          </w:rPr>
        </w:r>
        <w:r w:rsidR="00B435CD" w:rsidRPr="00D83F9F">
          <w:rPr>
            <w:noProof/>
            <w:webHidden/>
          </w:rPr>
          <w:fldChar w:fldCharType="separate"/>
        </w:r>
        <w:r w:rsidR="00B435CD" w:rsidRPr="00D83F9F">
          <w:rPr>
            <w:noProof/>
            <w:webHidden/>
          </w:rPr>
          <w:t>2</w:t>
        </w:r>
        <w:r w:rsidR="00B435CD" w:rsidRPr="00D83F9F">
          <w:rPr>
            <w:noProof/>
            <w:webHidden/>
          </w:rPr>
          <w:fldChar w:fldCharType="end"/>
        </w:r>
      </w:hyperlink>
    </w:p>
    <w:p w14:paraId="23A3CF7E" w14:textId="1CC691A6" w:rsidR="00B435CD" w:rsidRPr="00D83F9F" w:rsidRDefault="00B308A5">
      <w:pPr>
        <w:pStyle w:val="TOC1"/>
        <w:tabs>
          <w:tab w:val="right" w:leader="dot" w:pos="9350"/>
        </w:tabs>
        <w:rPr>
          <w:rFonts w:eastAsiaTheme="minorEastAsia"/>
          <w:b w:val="0"/>
          <w:noProof/>
          <w:sz w:val="24"/>
        </w:rPr>
      </w:pPr>
      <w:hyperlink w:anchor="_Toc2870370" w:history="1">
        <w:r w:rsidR="00B435CD" w:rsidRPr="00D83F9F">
          <w:rPr>
            <w:rStyle w:val="Hyperlink"/>
            <w:noProof/>
          </w:rPr>
          <w:t>Key Area 1. Prevention and early detection, screening and genetic assessment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_Toc2870370 \h </w:instrText>
        </w:r>
        <w:r w:rsidR="00B435CD" w:rsidRPr="00D83F9F">
          <w:rPr>
            <w:noProof/>
            <w:webHidden/>
          </w:rPr>
        </w:r>
        <w:r w:rsidR="00B435CD" w:rsidRPr="00D83F9F">
          <w:rPr>
            <w:noProof/>
            <w:webHidden/>
          </w:rPr>
          <w:fldChar w:fldCharType="separate"/>
        </w:r>
        <w:r w:rsidR="00B435CD" w:rsidRPr="00D83F9F">
          <w:rPr>
            <w:noProof/>
            <w:webHidden/>
          </w:rPr>
          <w:t>4</w:t>
        </w:r>
        <w:r w:rsidR="00B435CD" w:rsidRPr="00D83F9F">
          <w:rPr>
            <w:noProof/>
            <w:webHidden/>
          </w:rPr>
          <w:fldChar w:fldCharType="end"/>
        </w:r>
      </w:hyperlink>
    </w:p>
    <w:p w14:paraId="5E5BDDD4" w14:textId="38546274" w:rsidR="00B435CD" w:rsidRPr="00D83F9F" w:rsidRDefault="00B308A5">
      <w:pPr>
        <w:pStyle w:val="TOC2"/>
        <w:tabs>
          <w:tab w:val="right" w:leader="dot" w:pos="9350"/>
        </w:tabs>
        <w:rPr>
          <w:rFonts w:eastAsiaTheme="minorEastAsia"/>
          <w:noProof/>
          <w:sz w:val="24"/>
        </w:rPr>
      </w:pPr>
      <w:hyperlink w:anchor="_Toc2870371" w:history="1">
        <w:r w:rsidR="00B435CD" w:rsidRPr="00D83F9F">
          <w:rPr>
            <w:rStyle w:val="Hyperlink"/>
            <w:noProof/>
          </w:rPr>
          <w:t>Standard 1.1: Women over 40 years attending a Primary Health Clinic will have a clinical breast examination biannually</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_Toc2870371 \h </w:instrText>
        </w:r>
        <w:r w:rsidR="00B435CD" w:rsidRPr="00D83F9F">
          <w:rPr>
            <w:noProof/>
            <w:webHidden/>
          </w:rPr>
        </w:r>
        <w:r w:rsidR="00B435CD" w:rsidRPr="00D83F9F">
          <w:rPr>
            <w:noProof/>
            <w:webHidden/>
          </w:rPr>
          <w:fldChar w:fldCharType="separate"/>
        </w:r>
        <w:r w:rsidR="00B435CD" w:rsidRPr="00D83F9F">
          <w:rPr>
            <w:noProof/>
            <w:webHidden/>
          </w:rPr>
          <w:t>4</w:t>
        </w:r>
        <w:r w:rsidR="00B435CD" w:rsidRPr="00D83F9F">
          <w:rPr>
            <w:noProof/>
            <w:webHidden/>
          </w:rPr>
          <w:fldChar w:fldCharType="end"/>
        </w:r>
      </w:hyperlink>
    </w:p>
    <w:p w14:paraId="0559EBAE" w14:textId="1647DCB8" w:rsidR="00B435CD" w:rsidRPr="00D83F9F" w:rsidRDefault="00B308A5">
      <w:pPr>
        <w:pStyle w:val="TOC2"/>
        <w:tabs>
          <w:tab w:val="right" w:leader="dot" w:pos="9350"/>
        </w:tabs>
        <w:rPr>
          <w:rFonts w:eastAsiaTheme="minorEastAsia"/>
          <w:noProof/>
          <w:sz w:val="24"/>
        </w:rPr>
      </w:pPr>
      <w:hyperlink w:anchor="_Toc2870372" w:history="1">
        <w:r w:rsidR="00B435CD" w:rsidRPr="00D83F9F">
          <w:rPr>
            <w:rStyle w:val="Hyperlink"/>
            <w:noProof/>
          </w:rPr>
          <w:t>Standard 1.2: Breast care education in all primary healthcare facilities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_Toc2870372 \h </w:instrText>
        </w:r>
        <w:r w:rsidR="00B435CD" w:rsidRPr="00D83F9F">
          <w:rPr>
            <w:noProof/>
            <w:webHidden/>
          </w:rPr>
        </w:r>
        <w:r w:rsidR="00B435CD" w:rsidRPr="00D83F9F">
          <w:rPr>
            <w:noProof/>
            <w:webHidden/>
          </w:rPr>
          <w:fldChar w:fldCharType="separate"/>
        </w:r>
        <w:r w:rsidR="00B435CD" w:rsidRPr="00D83F9F">
          <w:rPr>
            <w:noProof/>
            <w:webHidden/>
          </w:rPr>
          <w:t>4</w:t>
        </w:r>
        <w:r w:rsidR="00B435CD" w:rsidRPr="00D83F9F">
          <w:rPr>
            <w:noProof/>
            <w:webHidden/>
          </w:rPr>
          <w:fldChar w:fldCharType="end"/>
        </w:r>
      </w:hyperlink>
    </w:p>
    <w:p w14:paraId="65B327A2" w14:textId="344DF8C5" w:rsidR="00B435CD" w:rsidRPr="00D83F9F" w:rsidRDefault="00B308A5">
      <w:pPr>
        <w:pStyle w:val="TOC2"/>
        <w:tabs>
          <w:tab w:val="right" w:leader="dot" w:pos="9350"/>
        </w:tabs>
        <w:rPr>
          <w:rFonts w:eastAsiaTheme="minorEastAsia"/>
          <w:noProof/>
          <w:sz w:val="24"/>
        </w:rPr>
      </w:pPr>
      <w:hyperlink w:anchor="_Toc2870373" w:history="1">
        <w:r w:rsidR="00B435CD" w:rsidRPr="00D83F9F">
          <w:rPr>
            <w:rStyle w:val="Hyperlink"/>
            <w:noProof/>
          </w:rPr>
          <w:t>Standard 1.3: Awareness messages should be disseminated for communities and health care workers - that any woman who notices a change in her breast should report to a health facility for further assessment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_Toc2870373 \h </w:instrText>
        </w:r>
        <w:r w:rsidR="00B435CD" w:rsidRPr="00D83F9F">
          <w:rPr>
            <w:noProof/>
            <w:webHidden/>
          </w:rPr>
        </w:r>
        <w:r w:rsidR="00B435CD" w:rsidRPr="00D83F9F">
          <w:rPr>
            <w:noProof/>
            <w:webHidden/>
          </w:rPr>
          <w:fldChar w:fldCharType="separate"/>
        </w:r>
        <w:r w:rsidR="00B435CD" w:rsidRPr="00D83F9F">
          <w:rPr>
            <w:noProof/>
            <w:webHidden/>
          </w:rPr>
          <w:t>5</w:t>
        </w:r>
        <w:r w:rsidR="00B435CD" w:rsidRPr="00D83F9F">
          <w:rPr>
            <w:noProof/>
            <w:webHidden/>
          </w:rPr>
          <w:fldChar w:fldCharType="end"/>
        </w:r>
      </w:hyperlink>
    </w:p>
    <w:p w14:paraId="25045F40" w14:textId="33F2D2CC" w:rsidR="00B435CD" w:rsidRPr="00D83F9F" w:rsidRDefault="00B308A5">
      <w:pPr>
        <w:pStyle w:val="TOC2"/>
        <w:tabs>
          <w:tab w:val="right" w:leader="dot" w:pos="9350"/>
        </w:tabs>
        <w:rPr>
          <w:rFonts w:eastAsiaTheme="minorEastAsia"/>
          <w:noProof/>
          <w:sz w:val="24"/>
        </w:rPr>
      </w:pPr>
      <w:hyperlink w:anchor="_Toc2870374" w:history="1">
        <w:r w:rsidR="00B435CD" w:rsidRPr="00D83F9F">
          <w:rPr>
            <w:rStyle w:val="Hyperlink"/>
            <w:noProof/>
          </w:rPr>
          <w:t>Standard 1.4: All eligible women should have their risk of breast cancer determined and be managed according to local protocol</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_Toc2870374 \h </w:instrText>
        </w:r>
        <w:r w:rsidR="00B435CD" w:rsidRPr="00D83F9F">
          <w:rPr>
            <w:noProof/>
            <w:webHidden/>
          </w:rPr>
        </w:r>
        <w:r w:rsidR="00B435CD" w:rsidRPr="00D83F9F">
          <w:rPr>
            <w:noProof/>
            <w:webHidden/>
          </w:rPr>
          <w:fldChar w:fldCharType="separate"/>
        </w:r>
        <w:r w:rsidR="00B435CD" w:rsidRPr="00D83F9F">
          <w:rPr>
            <w:noProof/>
            <w:webHidden/>
          </w:rPr>
          <w:t>5</w:t>
        </w:r>
        <w:r w:rsidR="00B435CD" w:rsidRPr="00D83F9F">
          <w:rPr>
            <w:noProof/>
            <w:webHidden/>
          </w:rPr>
          <w:fldChar w:fldCharType="end"/>
        </w:r>
      </w:hyperlink>
    </w:p>
    <w:p w14:paraId="33C6D538" w14:textId="52ABB24A" w:rsidR="00B435CD" w:rsidRPr="00D83F9F" w:rsidRDefault="00B308A5">
      <w:pPr>
        <w:pStyle w:val="TOC2"/>
        <w:tabs>
          <w:tab w:val="right" w:leader="dot" w:pos="9350"/>
        </w:tabs>
        <w:rPr>
          <w:rFonts w:eastAsiaTheme="minorEastAsia"/>
          <w:noProof/>
          <w:sz w:val="24"/>
        </w:rPr>
      </w:pPr>
      <w:hyperlink w:anchor="_Toc2870375" w:history="1">
        <w:r w:rsidR="00B435CD" w:rsidRPr="00D83F9F">
          <w:rPr>
            <w:rStyle w:val="Hyperlink"/>
            <w:noProof/>
          </w:rPr>
          <w:t>Standard 1.5: Referral to genetic services is offered to women whose family history meets the criteria for referral</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_Toc2870375 \h </w:instrText>
        </w:r>
        <w:r w:rsidR="00B435CD" w:rsidRPr="00D83F9F">
          <w:rPr>
            <w:noProof/>
            <w:webHidden/>
          </w:rPr>
        </w:r>
        <w:r w:rsidR="00B435CD" w:rsidRPr="00D83F9F">
          <w:rPr>
            <w:noProof/>
            <w:webHidden/>
          </w:rPr>
          <w:fldChar w:fldCharType="separate"/>
        </w:r>
        <w:r w:rsidR="00B435CD" w:rsidRPr="00D83F9F">
          <w:rPr>
            <w:noProof/>
            <w:webHidden/>
          </w:rPr>
          <w:t>8</w:t>
        </w:r>
        <w:r w:rsidR="00B435CD" w:rsidRPr="00D83F9F">
          <w:rPr>
            <w:noProof/>
            <w:webHidden/>
          </w:rPr>
          <w:fldChar w:fldCharType="end"/>
        </w:r>
      </w:hyperlink>
    </w:p>
    <w:p w14:paraId="6DEE9D4F" w14:textId="23329D50" w:rsidR="00B435CD" w:rsidRPr="00D83F9F" w:rsidRDefault="00B308A5">
      <w:pPr>
        <w:pStyle w:val="TOC2"/>
        <w:tabs>
          <w:tab w:val="right" w:leader="dot" w:pos="9350"/>
        </w:tabs>
        <w:rPr>
          <w:rFonts w:eastAsiaTheme="minorEastAsia"/>
          <w:noProof/>
          <w:sz w:val="24"/>
        </w:rPr>
      </w:pPr>
      <w:hyperlink w:anchor="_Toc2870376" w:history="1">
        <w:r w:rsidR="00B435CD" w:rsidRPr="00D83F9F">
          <w:rPr>
            <w:rStyle w:val="Hyperlink"/>
            <w:noProof/>
          </w:rPr>
          <w:t>Standard 1.6: Women who are known to carry a gene mutation should have annual image-based screening with magnetic resonance imaging</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_Toc2870376 \h </w:instrText>
        </w:r>
        <w:r w:rsidR="00B435CD" w:rsidRPr="00D83F9F">
          <w:rPr>
            <w:noProof/>
            <w:webHidden/>
          </w:rPr>
        </w:r>
        <w:r w:rsidR="00B435CD" w:rsidRPr="00D83F9F">
          <w:rPr>
            <w:noProof/>
            <w:webHidden/>
          </w:rPr>
          <w:fldChar w:fldCharType="separate"/>
        </w:r>
        <w:r w:rsidR="00B435CD" w:rsidRPr="00D83F9F">
          <w:rPr>
            <w:noProof/>
            <w:webHidden/>
          </w:rPr>
          <w:t>12</w:t>
        </w:r>
        <w:r w:rsidR="00B435CD" w:rsidRPr="00D83F9F">
          <w:rPr>
            <w:noProof/>
            <w:webHidden/>
          </w:rPr>
          <w:fldChar w:fldCharType="end"/>
        </w:r>
      </w:hyperlink>
    </w:p>
    <w:p w14:paraId="7615C2FA" w14:textId="04F36846" w:rsidR="00B435CD" w:rsidRPr="00D83F9F" w:rsidRDefault="00B308A5">
      <w:pPr>
        <w:pStyle w:val="TOC2"/>
        <w:tabs>
          <w:tab w:val="right" w:leader="dot" w:pos="9350"/>
        </w:tabs>
        <w:rPr>
          <w:rFonts w:eastAsiaTheme="minorEastAsia"/>
          <w:noProof/>
          <w:sz w:val="24"/>
        </w:rPr>
      </w:pPr>
      <w:hyperlink w:anchor="_Toc2870377" w:history="1">
        <w:r w:rsidR="00B435CD" w:rsidRPr="00D83F9F">
          <w:rPr>
            <w:rStyle w:val="Hyperlink"/>
            <w:noProof/>
          </w:rPr>
          <w:t>Standard 1.7: Women at high risk of developing breast cancer should be considered for annual breast MRI in addition to mammography and clinical breast exam</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_Toc2870377 \h </w:instrText>
        </w:r>
        <w:r w:rsidR="00B435CD" w:rsidRPr="00D83F9F">
          <w:rPr>
            <w:noProof/>
            <w:webHidden/>
          </w:rPr>
        </w:r>
        <w:r w:rsidR="00B435CD" w:rsidRPr="00D83F9F">
          <w:rPr>
            <w:noProof/>
            <w:webHidden/>
          </w:rPr>
          <w:fldChar w:fldCharType="separate"/>
        </w:r>
        <w:r w:rsidR="00B435CD" w:rsidRPr="00D83F9F">
          <w:rPr>
            <w:noProof/>
            <w:webHidden/>
          </w:rPr>
          <w:t>13</w:t>
        </w:r>
        <w:r w:rsidR="00B435CD" w:rsidRPr="00D83F9F">
          <w:rPr>
            <w:noProof/>
            <w:webHidden/>
          </w:rPr>
          <w:fldChar w:fldCharType="end"/>
        </w:r>
      </w:hyperlink>
    </w:p>
    <w:p w14:paraId="3BE5E496" w14:textId="1D0F5E79" w:rsidR="00B435CD" w:rsidRPr="00D83F9F" w:rsidRDefault="00B308A5">
      <w:pPr>
        <w:pStyle w:val="TOC1"/>
        <w:tabs>
          <w:tab w:val="right" w:leader="dot" w:pos="9350"/>
        </w:tabs>
        <w:rPr>
          <w:rFonts w:eastAsiaTheme="minorEastAsia"/>
          <w:b w:val="0"/>
          <w:noProof/>
          <w:sz w:val="24"/>
        </w:rPr>
      </w:pPr>
      <w:hyperlink w:anchor="_Toc2870378" w:history="1">
        <w:r w:rsidR="00B435CD" w:rsidRPr="00D83F9F">
          <w:rPr>
            <w:rStyle w:val="Hyperlink"/>
            <w:noProof/>
          </w:rPr>
          <w:t>Key Area 2. Timely access to care</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_Toc2870378 \h </w:instrText>
        </w:r>
        <w:r w:rsidR="00B435CD" w:rsidRPr="00D83F9F">
          <w:rPr>
            <w:noProof/>
            <w:webHidden/>
          </w:rPr>
        </w:r>
        <w:r w:rsidR="00B435CD" w:rsidRPr="00D83F9F">
          <w:rPr>
            <w:noProof/>
            <w:webHidden/>
          </w:rPr>
          <w:fldChar w:fldCharType="separate"/>
        </w:r>
        <w:r w:rsidR="00B435CD" w:rsidRPr="00D83F9F">
          <w:rPr>
            <w:noProof/>
            <w:webHidden/>
          </w:rPr>
          <w:t>15</w:t>
        </w:r>
        <w:r w:rsidR="00B435CD" w:rsidRPr="00D83F9F">
          <w:rPr>
            <w:noProof/>
            <w:webHidden/>
          </w:rPr>
          <w:fldChar w:fldCharType="end"/>
        </w:r>
      </w:hyperlink>
    </w:p>
    <w:p w14:paraId="7D7F1A64" w14:textId="35885626" w:rsidR="00B435CD" w:rsidRPr="00D83F9F" w:rsidRDefault="00B308A5">
      <w:pPr>
        <w:pStyle w:val="TOC2"/>
        <w:tabs>
          <w:tab w:val="right" w:leader="dot" w:pos="9350"/>
        </w:tabs>
        <w:rPr>
          <w:rFonts w:eastAsiaTheme="minorEastAsia"/>
          <w:noProof/>
          <w:sz w:val="24"/>
        </w:rPr>
      </w:pPr>
      <w:hyperlink w:anchor="_Toc2870379" w:history="1">
        <w:r w:rsidR="00B435CD" w:rsidRPr="00D83F9F">
          <w:rPr>
            <w:rStyle w:val="Hyperlink"/>
            <w:noProof/>
          </w:rPr>
          <w:t xml:space="preserve">Standard 2.1: RBUs should meet the minimum standards to provide accurate </w:t>
        </w:r>
        <w:r w:rsidR="00B435CD" w:rsidRPr="00D83F9F">
          <w:rPr>
            <w:rStyle w:val="Hyperlink"/>
            <w:i/>
            <w:noProof/>
          </w:rPr>
          <w:t>diagnosis</w:t>
        </w:r>
        <w:r w:rsidR="00B435CD" w:rsidRPr="00D83F9F">
          <w:rPr>
            <w:rStyle w:val="Hyperlink"/>
            <w:noProof/>
          </w:rPr>
          <w:t xml:space="preserve"> of benign and malignant disease. SBUs should have minimum staffing and equipment to provide accurate </w:t>
        </w:r>
        <w:r w:rsidR="00B435CD" w:rsidRPr="00D83F9F">
          <w:rPr>
            <w:rStyle w:val="Hyperlink"/>
            <w:i/>
            <w:noProof/>
          </w:rPr>
          <w:t>treatment</w:t>
        </w:r>
        <w:r w:rsidR="00B435CD" w:rsidRPr="00D83F9F">
          <w:rPr>
            <w:rStyle w:val="Hyperlink"/>
            <w:noProof/>
          </w:rPr>
          <w:t xml:space="preserve"> of benign and malignant disease.</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_Toc2870379 \h </w:instrText>
        </w:r>
        <w:r w:rsidR="00B435CD" w:rsidRPr="00D83F9F">
          <w:rPr>
            <w:noProof/>
            <w:webHidden/>
          </w:rPr>
        </w:r>
        <w:r w:rsidR="00B435CD" w:rsidRPr="00D83F9F">
          <w:rPr>
            <w:noProof/>
            <w:webHidden/>
          </w:rPr>
          <w:fldChar w:fldCharType="separate"/>
        </w:r>
        <w:r w:rsidR="00B435CD" w:rsidRPr="00D83F9F">
          <w:rPr>
            <w:noProof/>
            <w:webHidden/>
          </w:rPr>
          <w:t>15</w:t>
        </w:r>
        <w:r w:rsidR="00B435CD" w:rsidRPr="00D83F9F">
          <w:rPr>
            <w:noProof/>
            <w:webHidden/>
          </w:rPr>
          <w:fldChar w:fldCharType="end"/>
        </w:r>
      </w:hyperlink>
    </w:p>
    <w:p w14:paraId="10246E9C" w14:textId="79B3F7EA" w:rsidR="00B435CD" w:rsidRPr="00D83F9F" w:rsidRDefault="00B308A5">
      <w:pPr>
        <w:pStyle w:val="TOC2"/>
        <w:tabs>
          <w:tab w:val="right" w:leader="dot" w:pos="9350"/>
        </w:tabs>
        <w:rPr>
          <w:rFonts w:eastAsiaTheme="minorEastAsia"/>
          <w:noProof/>
          <w:sz w:val="24"/>
        </w:rPr>
      </w:pPr>
      <w:hyperlink w:anchor="_Toc2870380" w:history="1">
        <w:r w:rsidR="00B435CD" w:rsidRPr="00D83F9F">
          <w:rPr>
            <w:rStyle w:val="Hyperlink"/>
            <w:noProof/>
          </w:rPr>
          <w:t>Standard 2.2: SBUs should allow rapid referral and access for Specialist Breast Assessment (SBA) within 1 – 62 days according to referral triage</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_Toc2870380 \h </w:instrText>
        </w:r>
        <w:r w:rsidR="00B435CD" w:rsidRPr="00D83F9F">
          <w:rPr>
            <w:noProof/>
            <w:webHidden/>
          </w:rPr>
        </w:r>
        <w:r w:rsidR="00B435CD" w:rsidRPr="00D83F9F">
          <w:rPr>
            <w:noProof/>
            <w:webHidden/>
          </w:rPr>
          <w:fldChar w:fldCharType="separate"/>
        </w:r>
        <w:r w:rsidR="00B435CD" w:rsidRPr="00D83F9F">
          <w:rPr>
            <w:noProof/>
            <w:webHidden/>
          </w:rPr>
          <w:t>15</w:t>
        </w:r>
        <w:r w:rsidR="00B435CD" w:rsidRPr="00D83F9F">
          <w:rPr>
            <w:noProof/>
            <w:webHidden/>
          </w:rPr>
          <w:fldChar w:fldCharType="end"/>
        </w:r>
      </w:hyperlink>
    </w:p>
    <w:p w14:paraId="60B408F2" w14:textId="1B07B383" w:rsidR="00B435CD" w:rsidRPr="00D83F9F" w:rsidRDefault="00B308A5">
      <w:pPr>
        <w:pStyle w:val="TOC2"/>
        <w:tabs>
          <w:tab w:val="right" w:leader="dot" w:pos="9350"/>
        </w:tabs>
        <w:rPr>
          <w:rFonts w:eastAsiaTheme="minorEastAsia"/>
          <w:noProof/>
          <w:sz w:val="24"/>
        </w:rPr>
      </w:pPr>
      <w:hyperlink w:anchor="_Toc2870381" w:history="1">
        <w:r w:rsidR="00B435CD" w:rsidRPr="00D83F9F">
          <w:rPr>
            <w:rStyle w:val="Hyperlink"/>
            <w:noProof/>
          </w:rPr>
          <w:t>Standard 2.3: SBUs have multidisciplinary capability for diagnosis and appropriate management of benign breast disease</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_Toc2870381 \h </w:instrText>
        </w:r>
        <w:r w:rsidR="00B435CD" w:rsidRPr="00D83F9F">
          <w:rPr>
            <w:noProof/>
            <w:webHidden/>
          </w:rPr>
        </w:r>
        <w:r w:rsidR="00B435CD" w:rsidRPr="00D83F9F">
          <w:rPr>
            <w:noProof/>
            <w:webHidden/>
          </w:rPr>
          <w:fldChar w:fldCharType="separate"/>
        </w:r>
        <w:r w:rsidR="00B435CD" w:rsidRPr="00D83F9F">
          <w:rPr>
            <w:noProof/>
            <w:webHidden/>
          </w:rPr>
          <w:t>17</w:t>
        </w:r>
        <w:r w:rsidR="00B435CD" w:rsidRPr="00D83F9F">
          <w:rPr>
            <w:noProof/>
            <w:webHidden/>
          </w:rPr>
          <w:fldChar w:fldCharType="end"/>
        </w:r>
      </w:hyperlink>
    </w:p>
    <w:p w14:paraId="75C8278B" w14:textId="19D3CEF1" w:rsidR="00B435CD" w:rsidRPr="00D83F9F" w:rsidRDefault="00B308A5">
      <w:pPr>
        <w:pStyle w:val="TOC2"/>
        <w:tabs>
          <w:tab w:val="right" w:leader="dot" w:pos="9350"/>
        </w:tabs>
        <w:rPr>
          <w:rFonts w:eastAsiaTheme="minorEastAsia"/>
          <w:noProof/>
          <w:sz w:val="24"/>
        </w:rPr>
      </w:pPr>
      <w:hyperlink w:anchor="_Toc2870382" w:history="1">
        <w:r w:rsidR="00B435CD" w:rsidRPr="00D83F9F">
          <w:rPr>
            <w:rStyle w:val="Hyperlink"/>
            <w:noProof/>
          </w:rPr>
          <w:t>Standard 2.4: Regional Breast Units have direct link to MDT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_Toc2870382 \h </w:instrText>
        </w:r>
        <w:r w:rsidR="00B435CD" w:rsidRPr="00D83F9F">
          <w:rPr>
            <w:noProof/>
            <w:webHidden/>
          </w:rPr>
        </w:r>
        <w:r w:rsidR="00B435CD" w:rsidRPr="00D83F9F">
          <w:rPr>
            <w:noProof/>
            <w:webHidden/>
          </w:rPr>
          <w:fldChar w:fldCharType="separate"/>
        </w:r>
        <w:r w:rsidR="00B435CD" w:rsidRPr="00D83F9F">
          <w:rPr>
            <w:noProof/>
            <w:webHidden/>
          </w:rPr>
          <w:t>20</w:t>
        </w:r>
        <w:r w:rsidR="00B435CD" w:rsidRPr="00D83F9F">
          <w:rPr>
            <w:noProof/>
            <w:webHidden/>
          </w:rPr>
          <w:fldChar w:fldCharType="end"/>
        </w:r>
      </w:hyperlink>
    </w:p>
    <w:p w14:paraId="1AA1F476" w14:textId="55E5241D" w:rsidR="00B435CD" w:rsidRPr="00D83F9F" w:rsidRDefault="00B308A5">
      <w:pPr>
        <w:pStyle w:val="TOC2"/>
        <w:tabs>
          <w:tab w:val="right" w:leader="dot" w:pos="9350"/>
        </w:tabs>
        <w:rPr>
          <w:rFonts w:eastAsiaTheme="minorEastAsia"/>
          <w:noProof/>
          <w:sz w:val="24"/>
        </w:rPr>
      </w:pPr>
      <w:hyperlink w:anchor="_Toc2870383" w:history="1">
        <w:r w:rsidR="00B435CD" w:rsidRPr="00D83F9F">
          <w:rPr>
            <w:rStyle w:val="Hyperlink"/>
            <w:noProof/>
          </w:rPr>
          <w:t>Standard 2.5: Mandatory multidisciplinary teams and meetings with provincial oncology units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_Toc2870383 \h </w:instrText>
        </w:r>
        <w:r w:rsidR="00B435CD" w:rsidRPr="00D83F9F">
          <w:rPr>
            <w:noProof/>
            <w:webHidden/>
          </w:rPr>
        </w:r>
        <w:r w:rsidR="00B435CD" w:rsidRPr="00D83F9F">
          <w:rPr>
            <w:noProof/>
            <w:webHidden/>
          </w:rPr>
          <w:fldChar w:fldCharType="separate"/>
        </w:r>
        <w:r w:rsidR="00B435CD" w:rsidRPr="00D83F9F">
          <w:rPr>
            <w:noProof/>
            <w:webHidden/>
          </w:rPr>
          <w:t>21</w:t>
        </w:r>
        <w:r w:rsidR="00B435CD" w:rsidRPr="00D83F9F">
          <w:rPr>
            <w:noProof/>
            <w:webHidden/>
          </w:rPr>
          <w:fldChar w:fldCharType="end"/>
        </w:r>
      </w:hyperlink>
    </w:p>
    <w:p w14:paraId="522C1B2C" w14:textId="33C25B5F" w:rsidR="00B435CD" w:rsidRPr="00D83F9F" w:rsidRDefault="00B308A5">
      <w:pPr>
        <w:pStyle w:val="TOC2"/>
        <w:tabs>
          <w:tab w:val="right" w:leader="dot" w:pos="9350"/>
        </w:tabs>
        <w:rPr>
          <w:rFonts w:eastAsiaTheme="minorEastAsia"/>
          <w:noProof/>
          <w:sz w:val="24"/>
        </w:rPr>
      </w:pPr>
      <w:hyperlink w:anchor="_Toc2870384" w:history="1">
        <w:r w:rsidR="00B435CD" w:rsidRPr="00D83F9F">
          <w:rPr>
            <w:rStyle w:val="Hyperlink"/>
            <w:noProof/>
          </w:rPr>
          <w:t>Standard 2.6: Any woman with a breast symptom will have a clinical examination and immediate referral to a designated RBU or SBU as per protocol</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_Toc2870384 \h </w:instrText>
        </w:r>
        <w:r w:rsidR="00B435CD" w:rsidRPr="00D83F9F">
          <w:rPr>
            <w:noProof/>
            <w:webHidden/>
          </w:rPr>
        </w:r>
        <w:r w:rsidR="00B435CD" w:rsidRPr="00D83F9F">
          <w:rPr>
            <w:noProof/>
            <w:webHidden/>
          </w:rPr>
          <w:fldChar w:fldCharType="separate"/>
        </w:r>
        <w:r w:rsidR="00B435CD" w:rsidRPr="00D83F9F">
          <w:rPr>
            <w:noProof/>
            <w:webHidden/>
          </w:rPr>
          <w:t>23</w:t>
        </w:r>
        <w:r w:rsidR="00B435CD" w:rsidRPr="00D83F9F">
          <w:rPr>
            <w:noProof/>
            <w:webHidden/>
          </w:rPr>
          <w:fldChar w:fldCharType="end"/>
        </w:r>
      </w:hyperlink>
    </w:p>
    <w:p w14:paraId="011B4BB1" w14:textId="3319E748" w:rsidR="00B435CD" w:rsidRPr="00D83F9F" w:rsidRDefault="00B308A5">
      <w:pPr>
        <w:pStyle w:val="TOC2"/>
        <w:tabs>
          <w:tab w:val="right" w:leader="dot" w:pos="9350"/>
        </w:tabs>
        <w:rPr>
          <w:rFonts w:eastAsiaTheme="minorEastAsia"/>
          <w:noProof/>
          <w:sz w:val="24"/>
        </w:rPr>
      </w:pPr>
      <w:hyperlink w:anchor="_Toc2870385" w:history="1">
        <w:r w:rsidR="00B435CD" w:rsidRPr="00D83F9F">
          <w:rPr>
            <w:rStyle w:val="Hyperlink"/>
            <w:noProof/>
          </w:rPr>
          <w:t>Standard 2.7: Women with high or medium suspicion should have SBA within 21 days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_Toc2870385 \h </w:instrText>
        </w:r>
        <w:r w:rsidR="00B435CD" w:rsidRPr="00D83F9F">
          <w:rPr>
            <w:noProof/>
            <w:webHidden/>
          </w:rPr>
        </w:r>
        <w:r w:rsidR="00B435CD" w:rsidRPr="00D83F9F">
          <w:rPr>
            <w:noProof/>
            <w:webHidden/>
          </w:rPr>
          <w:fldChar w:fldCharType="separate"/>
        </w:r>
        <w:r w:rsidR="00B435CD" w:rsidRPr="00D83F9F">
          <w:rPr>
            <w:noProof/>
            <w:webHidden/>
          </w:rPr>
          <w:t>23</w:t>
        </w:r>
        <w:r w:rsidR="00B435CD" w:rsidRPr="00D83F9F">
          <w:rPr>
            <w:noProof/>
            <w:webHidden/>
          </w:rPr>
          <w:fldChar w:fldCharType="end"/>
        </w:r>
      </w:hyperlink>
    </w:p>
    <w:p w14:paraId="0F337D93" w14:textId="26EFE6B2" w:rsidR="00B435CD" w:rsidRPr="00D83F9F" w:rsidRDefault="00B308A5">
      <w:pPr>
        <w:pStyle w:val="TOC2"/>
        <w:tabs>
          <w:tab w:val="right" w:leader="dot" w:pos="9350"/>
        </w:tabs>
        <w:rPr>
          <w:rFonts w:eastAsiaTheme="minorEastAsia"/>
          <w:noProof/>
          <w:sz w:val="24"/>
        </w:rPr>
      </w:pPr>
      <w:hyperlink w:anchor="_Toc2870386" w:history="1">
        <w:r w:rsidR="00B435CD" w:rsidRPr="00D83F9F">
          <w:rPr>
            <w:rStyle w:val="Hyperlink"/>
            <w:noProof/>
          </w:rPr>
          <w:t>Standard 2.8: Women with a low suspicion of breast cancer should have SBA within 62 days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_Toc2870386 \h </w:instrText>
        </w:r>
        <w:r w:rsidR="00B435CD" w:rsidRPr="00D83F9F">
          <w:rPr>
            <w:noProof/>
            <w:webHidden/>
          </w:rPr>
        </w:r>
        <w:r w:rsidR="00B435CD" w:rsidRPr="00D83F9F">
          <w:rPr>
            <w:noProof/>
            <w:webHidden/>
          </w:rPr>
          <w:fldChar w:fldCharType="separate"/>
        </w:r>
        <w:r w:rsidR="00B435CD" w:rsidRPr="00D83F9F">
          <w:rPr>
            <w:noProof/>
            <w:webHidden/>
          </w:rPr>
          <w:t>24</w:t>
        </w:r>
        <w:r w:rsidR="00B435CD" w:rsidRPr="00D83F9F">
          <w:rPr>
            <w:noProof/>
            <w:webHidden/>
          </w:rPr>
          <w:fldChar w:fldCharType="end"/>
        </w:r>
      </w:hyperlink>
    </w:p>
    <w:p w14:paraId="456533B0" w14:textId="2F7D0678" w:rsidR="00B435CD" w:rsidRPr="00D83F9F" w:rsidRDefault="00B308A5">
      <w:pPr>
        <w:pStyle w:val="TOC2"/>
        <w:tabs>
          <w:tab w:val="right" w:leader="dot" w:pos="9350"/>
        </w:tabs>
        <w:rPr>
          <w:rFonts w:eastAsiaTheme="minorEastAsia"/>
          <w:noProof/>
          <w:sz w:val="24"/>
        </w:rPr>
      </w:pPr>
      <w:hyperlink w:anchor="_Toc2870387" w:history="1">
        <w:r w:rsidR="00B435CD" w:rsidRPr="00D83F9F">
          <w:rPr>
            <w:rStyle w:val="Hyperlink"/>
            <w:noProof/>
          </w:rPr>
          <w:t>Standard 2.9: SBU must move toward an open-access model to facilitate rapid transfer and review</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_Toc2870387 \h </w:instrText>
        </w:r>
        <w:r w:rsidR="00B435CD" w:rsidRPr="00D83F9F">
          <w:rPr>
            <w:noProof/>
            <w:webHidden/>
          </w:rPr>
        </w:r>
        <w:r w:rsidR="00B435CD" w:rsidRPr="00D83F9F">
          <w:rPr>
            <w:noProof/>
            <w:webHidden/>
          </w:rPr>
          <w:fldChar w:fldCharType="separate"/>
        </w:r>
        <w:r w:rsidR="00B435CD" w:rsidRPr="00D83F9F">
          <w:rPr>
            <w:noProof/>
            <w:webHidden/>
          </w:rPr>
          <w:t>24</w:t>
        </w:r>
        <w:r w:rsidR="00B435CD" w:rsidRPr="00D83F9F">
          <w:rPr>
            <w:noProof/>
            <w:webHidden/>
          </w:rPr>
          <w:fldChar w:fldCharType="end"/>
        </w:r>
      </w:hyperlink>
    </w:p>
    <w:p w14:paraId="567CD09F" w14:textId="148A6A9A" w:rsidR="00B435CD" w:rsidRPr="00D83F9F" w:rsidRDefault="00B308A5">
      <w:pPr>
        <w:pStyle w:val="TOC2"/>
        <w:tabs>
          <w:tab w:val="right" w:leader="dot" w:pos="9350"/>
        </w:tabs>
        <w:rPr>
          <w:rFonts w:eastAsiaTheme="minorEastAsia"/>
          <w:noProof/>
          <w:sz w:val="24"/>
        </w:rPr>
      </w:pPr>
      <w:hyperlink w:anchor="_Toc2870388" w:history="1">
        <w:r w:rsidR="00B435CD" w:rsidRPr="00D83F9F">
          <w:rPr>
            <w:rStyle w:val="Hyperlink"/>
            <w:noProof/>
          </w:rPr>
          <w:t>Standard 2.10: Written and verbal communication should be provided at each consultation to patient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_Toc2870388 \h </w:instrText>
        </w:r>
        <w:r w:rsidR="00B435CD" w:rsidRPr="00D83F9F">
          <w:rPr>
            <w:noProof/>
            <w:webHidden/>
          </w:rPr>
        </w:r>
        <w:r w:rsidR="00B435CD" w:rsidRPr="00D83F9F">
          <w:rPr>
            <w:noProof/>
            <w:webHidden/>
          </w:rPr>
          <w:fldChar w:fldCharType="separate"/>
        </w:r>
        <w:r w:rsidR="00B435CD" w:rsidRPr="00D83F9F">
          <w:rPr>
            <w:noProof/>
            <w:webHidden/>
          </w:rPr>
          <w:t>25</w:t>
        </w:r>
        <w:r w:rsidR="00B435CD" w:rsidRPr="00D83F9F">
          <w:rPr>
            <w:noProof/>
            <w:webHidden/>
          </w:rPr>
          <w:fldChar w:fldCharType="end"/>
        </w:r>
      </w:hyperlink>
    </w:p>
    <w:p w14:paraId="0D5C58A7" w14:textId="0FB0F144" w:rsidR="00B435CD" w:rsidRPr="00D83F9F" w:rsidRDefault="00B308A5">
      <w:pPr>
        <w:pStyle w:val="TOC2"/>
        <w:tabs>
          <w:tab w:val="right" w:leader="dot" w:pos="9350"/>
        </w:tabs>
        <w:rPr>
          <w:rFonts w:eastAsiaTheme="minorEastAsia"/>
          <w:noProof/>
          <w:sz w:val="24"/>
        </w:rPr>
      </w:pPr>
      <w:hyperlink w:anchor="_Toc2870389" w:history="1">
        <w:r w:rsidR="00B435CD" w:rsidRPr="00D83F9F">
          <w:rPr>
            <w:rStyle w:val="Hyperlink"/>
            <w:noProof/>
          </w:rPr>
          <w:t>Standard 2.11: Women referred to SBU with high risk of breast cancer, if diagnosis positive, should receive treatment within 62 days of first (PHC/DH) consultation</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_Toc2870389 \h </w:instrText>
        </w:r>
        <w:r w:rsidR="00B435CD" w:rsidRPr="00D83F9F">
          <w:rPr>
            <w:noProof/>
            <w:webHidden/>
          </w:rPr>
        </w:r>
        <w:r w:rsidR="00B435CD" w:rsidRPr="00D83F9F">
          <w:rPr>
            <w:noProof/>
            <w:webHidden/>
          </w:rPr>
          <w:fldChar w:fldCharType="separate"/>
        </w:r>
        <w:r w:rsidR="00B435CD" w:rsidRPr="00D83F9F">
          <w:rPr>
            <w:noProof/>
            <w:webHidden/>
          </w:rPr>
          <w:t>25</w:t>
        </w:r>
        <w:r w:rsidR="00B435CD" w:rsidRPr="00D83F9F">
          <w:rPr>
            <w:noProof/>
            <w:webHidden/>
          </w:rPr>
          <w:fldChar w:fldCharType="end"/>
        </w:r>
      </w:hyperlink>
    </w:p>
    <w:p w14:paraId="2AC1BFEF" w14:textId="6A45D99A" w:rsidR="00B435CD" w:rsidRPr="00D83F9F" w:rsidRDefault="00B308A5">
      <w:pPr>
        <w:pStyle w:val="TOC2"/>
        <w:tabs>
          <w:tab w:val="right" w:leader="dot" w:pos="9350"/>
        </w:tabs>
        <w:rPr>
          <w:rFonts w:eastAsiaTheme="minorEastAsia"/>
          <w:noProof/>
          <w:sz w:val="24"/>
        </w:rPr>
      </w:pPr>
      <w:hyperlink w:anchor="_Toc2870390" w:history="1">
        <w:r w:rsidR="00B435CD" w:rsidRPr="00D83F9F">
          <w:rPr>
            <w:rStyle w:val="Hyperlink"/>
            <w:noProof/>
          </w:rPr>
          <w:t>Standard 2.12: Women with a confirmed diagnosis of breast cancer should receive their staging and first definitive treatment within 31 days of the decision to treat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_Toc2870390 \h </w:instrText>
        </w:r>
        <w:r w:rsidR="00B435CD" w:rsidRPr="00D83F9F">
          <w:rPr>
            <w:noProof/>
            <w:webHidden/>
          </w:rPr>
        </w:r>
        <w:r w:rsidR="00B435CD" w:rsidRPr="00D83F9F">
          <w:rPr>
            <w:noProof/>
            <w:webHidden/>
          </w:rPr>
          <w:fldChar w:fldCharType="separate"/>
        </w:r>
        <w:r w:rsidR="00B435CD" w:rsidRPr="00D83F9F">
          <w:rPr>
            <w:noProof/>
            <w:webHidden/>
          </w:rPr>
          <w:t>25</w:t>
        </w:r>
        <w:r w:rsidR="00B435CD" w:rsidRPr="00D83F9F">
          <w:rPr>
            <w:noProof/>
            <w:webHidden/>
          </w:rPr>
          <w:fldChar w:fldCharType="end"/>
        </w:r>
      </w:hyperlink>
    </w:p>
    <w:p w14:paraId="65ECEF51" w14:textId="1076A732" w:rsidR="00B435CD" w:rsidRPr="00D83F9F" w:rsidRDefault="00B308A5">
      <w:pPr>
        <w:pStyle w:val="TOC2"/>
        <w:tabs>
          <w:tab w:val="right" w:leader="dot" w:pos="9350"/>
        </w:tabs>
        <w:rPr>
          <w:rFonts w:eastAsiaTheme="minorEastAsia"/>
          <w:noProof/>
          <w:sz w:val="24"/>
        </w:rPr>
      </w:pPr>
      <w:hyperlink w:anchor="_Toc2870391" w:history="1">
        <w:r w:rsidR="00B435CD" w:rsidRPr="00D83F9F">
          <w:rPr>
            <w:rStyle w:val="Hyperlink"/>
            <w:noProof/>
          </w:rPr>
          <w:t>Standard 2.13: Following surgery for breast cancer, the first adjuvant therapy (chemotherapy or radiation) should occur within 60 days of surgery, and no more than 90 days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_Toc2870391 \h </w:instrText>
        </w:r>
        <w:r w:rsidR="00B435CD" w:rsidRPr="00D83F9F">
          <w:rPr>
            <w:noProof/>
            <w:webHidden/>
          </w:rPr>
        </w:r>
        <w:r w:rsidR="00B435CD" w:rsidRPr="00D83F9F">
          <w:rPr>
            <w:noProof/>
            <w:webHidden/>
          </w:rPr>
          <w:fldChar w:fldCharType="separate"/>
        </w:r>
        <w:r w:rsidR="00B435CD" w:rsidRPr="00D83F9F">
          <w:rPr>
            <w:noProof/>
            <w:webHidden/>
          </w:rPr>
          <w:t>25</w:t>
        </w:r>
        <w:r w:rsidR="00B435CD" w:rsidRPr="00D83F9F">
          <w:rPr>
            <w:noProof/>
            <w:webHidden/>
          </w:rPr>
          <w:fldChar w:fldCharType="end"/>
        </w:r>
      </w:hyperlink>
    </w:p>
    <w:p w14:paraId="4DA5D8CE" w14:textId="2875A92B" w:rsidR="00B435CD" w:rsidRPr="00D83F9F" w:rsidRDefault="00B308A5">
      <w:pPr>
        <w:pStyle w:val="TOC1"/>
        <w:tabs>
          <w:tab w:val="right" w:leader="dot" w:pos="9350"/>
        </w:tabs>
        <w:rPr>
          <w:rFonts w:eastAsiaTheme="minorEastAsia"/>
          <w:b w:val="0"/>
          <w:noProof/>
          <w:sz w:val="24"/>
        </w:rPr>
      </w:pPr>
      <w:hyperlink w:anchor="_Toc2870392" w:history="1">
        <w:r w:rsidR="00B435CD" w:rsidRPr="00D83F9F">
          <w:rPr>
            <w:rStyle w:val="Hyperlink"/>
            <w:noProof/>
          </w:rPr>
          <w:t>Key Area 3. Assessment, diagnosis, and staging</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_Toc2870392 \h </w:instrText>
        </w:r>
        <w:r w:rsidR="00B435CD" w:rsidRPr="00D83F9F">
          <w:rPr>
            <w:noProof/>
            <w:webHidden/>
          </w:rPr>
        </w:r>
        <w:r w:rsidR="00B435CD" w:rsidRPr="00D83F9F">
          <w:rPr>
            <w:noProof/>
            <w:webHidden/>
          </w:rPr>
          <w:fldChar w:fldCharType="separate"/>
        </w:r>
        <w:r w:rsidR="00B435CD" w:rsidRPr="00D83F9F">
          <w:rPr>
            <w:noProof/>
            <w:webHidden/>
          </w:rPr>
          <w:t>27</w:t>
        </w:r>
        <w:r w:rsidR="00B435CD" w:rsidRPr="00D83F9F">
          <w:rPr>
            <w:noProof/>
            <w:webHidden/>
          </w:rPr>
          <w:fldChar w:fldCharType="end"/>
        </w:r>
      </w:hyperlink>
    </w:p>
    <w:p w14:paraId="6E7B43A1" w14:textId="5C42DA1E" w:rsidR="00B435CD" w:rsidRPr="00D83F9F" w:rsidRDefault="00B308A5">
      <w:pPr>
        <w:pStyle w:val="TOC2"/>
        <w:tabs>
          <w:tab w:val="right" w:leader="dot" w:pos="9350"/>
        </w:tabs>
        <w:rPr>
          <w:rFonts w:eastAsiaTheme="minorEastAsia"/>
          <w:noProof/>
          <w:sz w:val="24"/>
        </w:rPr>
      </w:pPr>
      <w:hyperlink w:anchor="_Toc2870393" w:history="1">
        <w:r w:rsidR="00B435CD" w:rsidRPr="00D83F9F">
          <w:rPr>
            <w:rStyle w:val="Hyperlink"/>
            <w:noProof/>
          </w:rPr>
          <w:t>Standard 3.1: All eligible patients should be diagnosed using triple assessment (clinical examination, imaging and histological confirmation)</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_Toc2870393 \h </w:instrText>
        </w:r>
        <w:r w:rsidR="00B435CD" w:rsidRPr="00D83F9F">
          <w:rPr>
            <w:noProof/>
            <w:webHidden/>
          </w:rPr>
        </w:r>
        <w:r w:rsidR="00B435CD" w:rsidRPr="00D83F9F">
          <w:rPr>
            <w:noProof/>
            <w:webHidden/>
          </w:rPr>
          <w:fldChar w:fldCharType="separate"/>
        </w:r>
        <w:r w:rsidR="00B435CD" w:rsidRPr="00D83F9F">
          <w:rPr>
            <w:noProof/>
            <w:webHidden/>
          </w:rPr>
          <w:t>27</w:t>
        </w:r>
        <w:r w:rsidR="00B435CD" w:rsidRPr="00D83F9F">
          <w:rPr>
            <w:noProof/>
            <w:webHidden/>
          </w:rPr>
          <w:fldChar w:fldCharType="end"/>
        </w:r>
      </w:hyperlink>
    </w:p>
    <w:p w14:paraId="09DE6DCE" w14:textId="2015DBDF" w:rsidR="00B435CD" w:rsidRPr="00D83F9F" w:rsidRDefault="00B308A5">
      <w:pPr>
        <w:pStyle w:val="TOC2"/>
        <w:tabs>
          <w:tab w:val="right" w:leader="dot" w:pos="9350"/>
        </w:tabs>
        <w:rPr>
          <w:rFonts w:eastAsiaTheme="minorEastAsia"/>
          <w:noProof/>
          <w:sz w:val="24"/>
        </w:rPr>
      </w:pPr>
      <w:hyperlink w:anchor="_Toc2870394" w:history="1">
        <w:r w:rsidR="00B435CD" w:rsidRPr="00D83F9F">
          <w:rPr>
            <w:rStyle w:val="Hyperlink"/>
            <w:noProof/>
          </w:rPr>
          <w:t>Standard 3.2: All patients completing triple assessment should have their findings discussed in a MDT meeting</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_Toc2870394 \h </w:instrText>
        </w:r>
        <w:r w:rsidR="00B435CD" w:rsidRPr="00D83F9F">
          <w:rPr>
            <w:noProof/>
            <w:webHidden/>
          </w:rPr>
        </w:r>
        <w:r w:rsidR="00B435CD" w:rsidRPr="00D83F9F">
          <w:rPr>
            <w:noProof/>
            <w:webHidden/>
          </w:rPr>
          <w:fldChar w:fldCharType="separate"/>
        </w:r>
        <w:r w:rsidR="00B435CD" w:rsidRPr="00D83F9F">
          <w:rPr>
            <w:noProof/>
            <w:webHidden/>
          </w:rPr>
          <w:t>28</w:t>
        </w:r>
        <w:r w:rsidR="00B435CD" w:rsidRPr="00D83F9F">
          <w:rPr>
            <w:noProof/>
            <w:webHidden/>
          </w:rPr>
          <w:fldChar w:fldCharType="end"/>
        </w:r>
      </w:hyperlink>
    </w:p>
    <w:p w14:paraId="3527241F" w14:textId="1795C6E0" w:rsidR="00B435CD" w:rsidRPr="00D83F9F" w:rsidRDefault="00B308A5">
      <w:pPr>
        <w:pStyle w:val="TOC2"/>
        <w:tabs>
          <w:tab w:val="right" w:leader="dot" w:pos="9350"/>
        </w:tabs>
        <w:rPr>
          <w:rFonts w:eastAsiaTheme="minorEastAsia"/>
          <w:noProof/>
          <w:sz w:val="24"/>
        </w:rPr>
      </w:pPr>
      <w:hyperlink w:anchor="_Toc2870395" w:history="1">
        <w:r w:rsidR="00B435CD" w:rsidRPr="00D83F9F">
          <w:rPr>
            <w:rStyle w:val="Hyperlink"/>
            <w:noProof/>
          </w:rPr>
          <w:t>Standard 3.3: All eligible patients should be diagnosed using triple assessment (clinical evaluation, imaging, and histological confirmation)</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_Toc2870395 \h </w:instrText>
        </w:r>
        <w:r w:rsidR="00B435CD" w:rsidRPr="00D83F9F">
          <w:rPr>
            <w:noProof/>
            <w:webHidden/>
          </w:rPr>
        </w:r>
        <w:r w:rsidR="00B435CD" w:rsidRPr="00D83F9F">
          <w:rPr>
            <w:noProof/>
            <w:webHidden/>
          </w:rPr>
          <w:fldChar w:fldCharType="separate"/>
        </w:r>
        <w:r w:rsidR="00B435CD" w:rsidRPr="00D83F9F">
          <w:rPr>
            <w:noProof/>
            <w:webHidden/>
          </w:rPr>
          <w:t>28</w:t>
        </w:r>
        <w:r w:rsidR="00B435CD" w:rsidRPr="00D83F9F">
          <w:rPr>
            <w:noProof/>
            <w:webHidden/>
          </w:rPr>
          <w:fldChar w:fldCharType="end"/>
        </w:r>
      </w:hyperlink>
    </w:p>
    <w:p w14:paraId="39A17A26" w14:textId="4B50E2E7" w:rsidR="00B435CD" w:rsidRPr="00D83F9F" w:rsidRDefault="00B308A5">
      <w:pPr>
        <w:pStyle w:val="TOC2"/>
        <w:tabs>
          <w:tab w:val="right" w:leader="dot" w:pos="9350"/>
        </w:tabs>
        <w:rPr>
          <w:rFonts w:eastAsiaTheme="minorEastAsia"/>
          <w:noProof/>
          <w:sz w:val="24"/>
        </w:rPr>
      </w:pPr>
      <w:hyperlink w:anchor="_Toc2870396" w:history="1">
        <w:r w:rsidR="00B435CD" w:rsidRPr="00D83F9F">
          <w:rPr>
            <w:rStyle w:val="Hyperlink"/>
            <w:noProof/>
          </w:rPr>
          <w:t>Standard 3.4: Histological assessment should be synoptic</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_Toc2870396 \h </w:instrText>
        </w:r>
        <w:r w:rsidR="00B435CD" w:rsidRPr="00D83F9F">
          <w:rPr>
            <w:noProof/>
            <w:webHidden/>
          </w:rPr>
        </w:r>
        <w:r w:rsidR="00B435CD" w:rsidRPr="00D83F9F">
          <w:rPr>
            <w:noProof/>
            <w:webHidden/>
          </w:rPr>
          <w:fldChar w:fldCharType="separate"/>
        </w:r>
        <w:r w:rsidR="00B435CD" w:rsidRPr="00D83F9F">
          <w:rPr>
            <w:noProof/>
            <w:webHidden/>
          </w:rPr>
          <w:t>29</w:t>
        </w:r>
        <w:r w:rsidR="00B435CD" w:rsidRPr="00D83F9F">
          <w:rPr>
            <w:noProof/>
            <w:webHidden/>
          </w:rPr>
          <w:fldChar w:fldCharType="end"/>
        </w:r>
      </w:hyperlink>
    </w:p>
    <w:p w14:paraId="02D7E930" w14:textId="0C0B78EF" w:rsidR="00B435CD" w:rsidRPr="00D83F9F" w:rsidRDefault="00B308A5">
      <w:pPr>
        <w:pStyle w:val="TOC2"/>
        <w:tabs>
          <w:tab w:val="right" w:leader="dot" w:pos="9350"/>
        </w:tabs>
        <w:rPr>
          <w:rFonts w:eastAsiaTheme="minorEastAsia"/>
          <w:noProof/>
          <w:sz w:val="24"/>
        </w:rPr>
      </w:pPr>
      <w:hyperlink w:anchor="_Toc2870397" w:history="1">
        <w:r w:rsidR="00B435CD" w:rsidRPr="00D83F9F">
          <w:rPr>
            <w:rStyle w:val="Hyperlink"/>
            <w:noProof/>
          </w:rPr>
          <w:t>Standard 3.5: All breast cancer patients should be adequately assessed for metastatic disease at diagnosis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_Toc2870397 \h </w:instrText>
        </w:r>
        <w:r w:rsidR="00B435CD" w:rsidRPr="00D83F9F">
          <w:rPr>
            <w:noProof/>
            <w:webHidden/>
          </w:rPr>
        </w:r>
        <w:r w:rsidR="00B435CD" w:rsidRPr="00D83F9F">
          <w:rPr>
            <w:noProof/>
            <w:webHidden/>
          </w:rPr>
          <w:fldChar w:fldCharType="separate"/>
        </w:r>
        <w:r w:rsidR="00B435CD" w:rsidRPr="00D83F9F">
          <w:rPr>
            <w:noProof/>
            <w:webHidden/>
          </w:rPr>
          <w:t>32</w:t>
        </w:r>
        <w:r w:rsidR="00B435CD" w:rsidRPr="00D83F9F">
          <w:rPr>
            <w:noProof/>
            <w:webHidden/>
          </w:rPr>
          <w:fldChar w:fldCharType="end"/>
        </w:r>
      </w:hyperlink>
    </w:p>
    <w:p w14:paraId="301980B3" w14:textId="788B2367" w:rsidR="00B435CD" w:rsidRPr="00D83F9F" w:rsidRDefault="00B308A5">
      <w:pPr>
        <w:pStyle w:val="TOC2"/>
        <w:tabs>
          <w:tab w:val="right" w:leader="dot" w:pos="9350"/>
        </w:tabs>
        <w:rPr>
          <w:rFonts w:eastAsiaTheme="minorEastAsia"/>
          <w:noProof/>
          <w:sz w:val="24"/>
        </w:rPr>
      </w:pPr>
      <w:hyperlink w:anchor="_Toc2870398" w:history="1">
        <w:r w:rsidR="00B435CD" w:rsidRPr="00D83F9F">
          <w:rPr>
            <w:rStyle w:val="Hyperlink"/>
            <w:noProof/>
          </w:rPr>
          <w:t>Standard 3.6: Women diagnosed with breast cancer should be screened for emotional distress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_Toc2870398 \h </w:instrText>
        </w:r>
        <w:r w:rsidR="00B435CD" w:rsidRPr="00D83F9F">
          <w:rPr>
            <w:noProof/>
            <w:webHidden/>
          </w:rPr>
        </w:r>
        <w:r w:rsidR="00B435CD" w:rsidRPr="00D83F9F">
          <w:rPr>
            <w:noProof/>
            <w:webHidden/>
          </w:rPr>
          <w:fldChar w:fldCharType="separate"/>
        </w:r>
        <w:r w:rsidR="00B435CD" w:rsidRPr="00D83F9F">
          <w:rPr>
            <w:noProof/>
            <w:webHidden/>
          </w:rPr>
          <w:t>32</w:t>
        </w:r>
        <w:r w:rsidR="00B435CD" w:rsidRPr="00D83F9F">
          <w:rPr>
            <w:noProof/>
            <w:webHidden/>
          </w:rPr>
          <w:fldChar w:fldCharType="end"/>
        </w:r>
      </w:hyperlink>
    </w:p>
    <w:p w14:paraId="5D6B1796" w14:textId="2238707B" w:rsidR="00B435CD" w:rsidRPr="00D83F9F" w:rsidRDefault="00B308A5">
      <w:pPr>
        <w:pStyle w:val="TOC2"/>
        <w:tabs>
          <w:tab w:val="right" w:leader="dot" w:pos="9350"/>
        </w:tabs>
        <w:rPr>
          <w:rFonts w:eastAsiaTheme="minorEastAsia"/>
          <w:noProof/>
          <w:sz w:val="24"/>
        </w:rPr>
      </w:pPr>
      <w:hyperlink w:anchor="_Toc2870399" w:history="1">
        <w:r w:rsidR="00B435CD" w:rsidRPr="00D83F9F">
          <w:rPr>
            <w:rStyle w:val="Hyperlink"/>
            <w:noProof/>
          </w:rPr>
          <w:t>Standard 3.7: A named breast care nurse or counsellor should be allocated to each breast cancer patient to ensure a point of contact to the MDT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_Toc2870399 \h </w:instrText>
        </w:r>
        <w:r w:rsidR="00B435CD" w:rsidRPr="00D83F9F">
          <w:rPr>
            <w:noProof/>
            <w:webHidden/>
          </w:rPr>
        </w:r>
        <w:r w:rsidR="00B435CD" w:rsidRPr="00D83F9F">
          <w:rPr>
            <w:noProof/>
            <w:webHidden/>
          </w:rPr>
          <w:fldChar w:fldCharType="separate"/>
        </w:r>
        <w:r w:rsidR="00B435CD" w:rsidRPr="00D83F9F">
          <w:rPr>
            <w:noProof/>
            <w:webHidden/>
          </w:rPr>
          <w:t>33</w:t>
        </w:r>
        <w:r w:rsidR="00B435CD" w:rsidRPr="00D83F9F">
          <w:rPr>
            <w:noProof/>
            <w:webHidden/>
          </w:rPr>
          <w:fldChar w:fldCharType="end"/>
        </w:r>
      </w:hyperlink>
    </w:p>
    <w:p w14:paraId="7074CE0D" w14:textId="2D1D4142" w:rsidR="00B435CD" w:rsidRPr="00D83F9F" w:rsidRDefault="00B308A5">
      <w:pPr>
        <w:pStyle w:val="TOC1"/>
        <w:tabs>
          <w:tab w:val="right" w:leader="dot" w:pos="9350"/>
        </w:tabs>
        <w:rPr>
          <w:rFonts w:eastAsiaTheme="minorEastAsia"/>
          <w:b w:val="0"/>
          <w:noProof/>
          <w:sz w:val="24"/>
        </w:rPr>
      </w:pPr>
      <w:hyperlink w:anchor="_Toc2870400" w:history="1">
        <w:r w:rsidR="00B435CD" w:rsidRPr="00D83F9F">
          <w:rPr>
            <w:rStyle w:val="Hyperlink"/>
            <w:rFonts w:eastAsia="Times New Roman"/>
            <w:noProof/>
          </w:rPr>
          <w:t>Key Area 4. Treatment of breast cancer</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_Toc2870400 \h </w:instrText>
        </w:r>
        <w:r w:rsidR="00B435CD" w:rsidRPr="00D83F9F">
          <w:rPr>
            <w:noProof/>
            <w:webHidden/>
          </w:rPr>
        </w:r>
        <w:r w:rsidR="00B435CD" w:rsidRPr="00D83F9F">
          <w:rPr>
            <w:noProof/>
            <w:webHidden/>
          </w:rPr>
          <w:fldChar w:fldCharType="separate"/>
        </w:r>
        <w:r w:rsidR="00B435CD" w:rsidRPr="00D83F9F">
          <w:rPr>
            <w:noProof/>
            <w:webHidden/>
          </w:rPr>
          <w:t>35</w:t>
        </w:r>
        <w:r w:rsidR="00B435CD" w:rsidRPr="00D83F9F">
          <w:rPr>
            <w:noProof/>
            <w:webHidden/>
          </w:rPr>
          <w:fldChar w:fldCharType="end"/>
        </w:r>
      </w:hyperlink>
    </w:p>
    <w:p w14:paraId="4C11AC87" w14:textId="0614B309" w:rsidR="00B435CD" w:rsidRPr="00D83F9F" w:rsidRDefault="00B308A5">
      <w:pPr>
        <w:pStyle w:val="TOC2"/>
        <w:tabs>
          <w:tab w:val="right" w:leader="dot" w:pos="9350"/>
        </w:tabs>
        <w:rPr>
          <w:rFonts w:eastAsiaTheme="minorEastAsia"/>
          <w:noProof/>
          <w:sz w:val="24"/>
        </w:rPr>
      </w:pPr>
      <w:hyperlink w:anchor="_Toc2870401" w:history="1">
        <w:r w:rsidR="00B435CD" w:rsidRPr="00D83F9F">
          <w:rPr>
            <w:rStyle w:val="Hyperlink"/>
            <w:noProof/>
          </w:rPr>
          <w:t>Standard 4.1: All women with early breast cancer should undergo breast conserving surgery or mastectomy</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_Toc2870401 \h </w:instrText>
        </w:r>
        <w:r w:rsidR="00B435CD" w:rsidRPr="00D83F9F">
          <w:rPr>
            <w:noProof/>
            <w:webHidden/>
          </w:rPr>
        </w:r>
        <w:r w:rsidR="00B435CD" w:rsidRPr="00D83F9F">
          <w:rPr>
            <w:noProof/>
            <w:webHidden/>
          </w:rPr>
          <w:fldChar w:fldCharType="separate"/>
        </w:r>
        <w:r w:rsidR="00B435CD" w:rsidRPr="00D83F9F">
          <w:rPr>
            <w:noProof/>
            <w:webHidden/>
          </w:rPr>
          <w:t>35</w:t>
        </w:r>
        <w:r w:rsidR="00B435CD" w:rsidRPr="00D83F9F">
          <w:rPr>
            <w:noProof/>
            <w:webHidden/>
          </w:rPr>
          <w:fldChar w:fldCharType="end"/>
        </w:r>
      </w:hyperlink>
    </w:p>
    <w:p w14:paraId="5D148EC8" w14:textId="78E53B28" w:rsidR="00B435CD" w:rsidRPr="00D83F9F" w:rsidRDefault="00B308A5">
      <w:pPr>
        <w:pStyle w:val="TOC2"/>
        <w:tabs>
          <w:tab w:val="right" w:leader="dot" w:pos="9350"/>
        </w:tabs>
        <w:rPr>
          <w:rFonts w:eastAsiaTheme="minorEastAsia"/>
          <w:noProof/>
          <w:sz w:val="24"/>
        </w:rPr>
      </w:pPr>
      <w:hyperlink w:anchor="_Toc2870402" w:history="1">
        <w:r w:rsidR="00B435CD" w:rsidRPr="00D83F9F">
          <w:rPr>
            <w:rStyle w:val="Hyperlink"/>
            <w:noProof/>
          </w:rPr>
          <w:t>Standard 4.2: All patients eligible for breast conserving surgery should be offered the procedure in a centre capable of performing this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_Toc2870402 \h </w:instrText>
        </w:r>
        <w:r w:rsidR="00B435CD" w:rsidRPr="00D83F9F">
          <w:rPr>
            <w:noProof/>
            <w:webHidden/>
          </w:rPr>
        </w:r>
        <w:r w:rsidR="00B435CD" w:rsidRPr="00D83F9F">
          <w:rPr>
            <w:noProof/>
            <w:webHidden/>
          </w:rPr>
          <w:fldChar w:fldCharType="separate"/>
        </w:r>
        <w:r w:rsidR="00B435CD" w:rsidRPr="00D83F9F">
          <w:rPr>
            <w:noProof/>
            <w:webHidden/>
          </w:rPr>
          <w:t>35</w:t>
        </w:r>
        <w:r w:rsidR="00B435CD" w:rsidRPr="00D83F9F">
          <w:rPr>
            <w:noProof/>
            <w:webHidden/>
          </w:rPr>
          <w:fldChar w:fldCharType="end"/>
        </w:r>
      </w:hyperlink>
    </w:p>
    <w:p w14:paraId="78B68364" w14:textId="6FD2DC23" w:rsidR="00B435CD" w:rsidRPr="00D83F9F" w:rsidRDefault="00B308A5">
      <w:pPr>
        <w:pStyle w:val="TOC2"/>
        <w:tabs>
          <w:tab w:val="right" w:leader="dot" w:pos="9350"/>
        </w:tabs>
        <w:rPr>
          <w:rFonts w:eastAsiaTheme="minorEastAsia"/>
          <w:noProof/>
          <w:sz w:val="24"/>
        </w:rPr>
      </w:pPr>
      <w:hyperlink w:anchor="_Toc2870403" w:history="1">
        <w:r w:rsidR="00B435CD" w:rsidRPr="00D83F9F">
          <w:rPr>
            <w:rStyle w:val="Hyperlink"/>
            <w:noProof/>
          </w:rPr>
          <w:t>Standard 4.3: All patients with eligible axillary finding for a Sentinel Lymph Node Biopsy should be done in an SBU</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_Toc2870403 \h </w:instrText>
        </w:r>
        <w:r w:rsidR="00B435CD" w:rsidRPr="00D83F9F">
          <w:rPr>
            <w:noProof/>
            <w:webHidden/>
          </w:rPr>
        </w:r>
        <w:r w:rsidR="00B435CD" w:rsidRPr="00D83F9F">
          <w:rPr>
            <w:noProof/>
            <w:webHidden/>
          </w:rPr>
          <w:fldChar w:fldCharType="separate"/>
        </w:r>
        <w:r w:rsidR="00B435CD" w:rsidRPr="00D83F9F">
          <w:rPr>
            <w:noProof/>
            <w:webHidden/>
          </w:rPr>
          <w:t>36</w:t>
        </w:r>
        <w:r w:rsidR="00B435CD" w:rsidRPr="00D83F9F">
          <w:rPr>
            <w:noProof/>
            <w:webHidden/>
          </w:rPr>
          <w:fldChar w:fldCharType="end"/>
        </w:r>
      </w:hyperlink>
    </w:p>
    <w:p w14:paraId="0CDB9362" w14:textId="10A2F8B0" w:rsidR="00B435CD" w:rsidRPr="00D83F9F" w:rsidRDefault="00B308A5">
      <w:pPr>
        <w:pStyle w:val="TOC2"/>
        <w:tabs>
          <w:tab w:val="right" w:leader="dot" w:pos="9350"/>
        </w:tabs>
        <w:rPr>
          <w:rFonts w:eastAsiaTheme="minorEastAsia"/>
          <w:noProof/>
          <w:sz w:val="24"/>
        </w:rPr>
      </w:pPr>
      <w:hyperlink w:anchor="_Toc2870404" w:history="1">
        <w:r w:rsidR="00B435CD" w:rsidRPr="00D83F9F">
          <w:rPr>
            <w:rStyle w:val="Hyperlink"/>
            <w:noProof/>
          </w:rPr>
          <w:t>Standard 4.4: All patients should have reconstruction options discussed with them in their pre-operative consultation (if appropriate)</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_Toc2870404 \h </w:instrText>
        </w:r>
        <w:r w:rsidR="00B435CD" w:rsidRPr="00D83F9F">
          <w:rPr>
            <w:noProof/>
            <w:webHidden/>
          </w:rPr>
        </w:r>
        <w:r w:rsidR="00B435CD" w:rsidRPr="00D83F9F">
          <w:rPr>
            <w:noProof/>
            <w:webHidden/>
          </w:rPr>
          <w:fldChar w:fldCharType="separate"/>
        </w:r>
        <w:r w:rsidR="00B435CD" w:rsidRPr="00D83F9F">
          <w:rPr>
            <w:noProof/>
            <w:webHidden/>
          </w:rPr>
          <w:t>36</w:t>
        </w:r>
        <w:r w:rsidR="00B435CD" w:rsidRPr="00D83F9F">
          <w:rPr>
            <w:noProof/>
            <w:webHidden/>
          </w:rPr>
          <w:fldChar w:fldCharType="end"/>
        </w:r>
      </w:hyperlink>
    </w:p>
    <w:p w14:paraId="5EB1DA69" w14:textId="7BA6C0F4" w:rsidR="00B435CD" w:rsidRPr="00D83F9F" w:rsidRDefault="00B308A5">
      <w:pPr>
        <w:pStyle w:val="TOC2"/>
        <w:tabs>
          <w:tab w:val="right" w:leader="dot" w:pos="9350"/>
        </w:tabs>
        <w:rPr>
          <w:rFonts w:eastAsiaTheme="minorEastAsia"/>
          <w:noProof/>
          <w:sz w:val="24"/>
        </w:rPr>
      </w:pPr>
      <w:hyperlink w:anchor="_Toc2870405" w:history="1">
        <w:r w:rsidR="00B435CD" w:rsidRPr="00D83F9F">
          <w:rPr>
            <w:rStyle w:val="Hyperlink"/>
            <w:noProof/>
          </w:rPr>
          <w:t>Standard 4.5: The choice of immediate or delayed reconstruction should be discussed with the MDT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_Toc2870405 \h </w:instrText>
        </w:r>
        <w:r w:rsidR="00B435CD" w:rsidRPr="00D83F9F">
          <w:rPr>
            <w:noProof/>
            <w:webHidden/>
          </w:rPr>
        </w:r>
        <w:r w:rsidR="00B435CD" w:rsidRPr="00D83F9F">
          <w:rPr>
            <w:noProof/>
            <w:webHidden/>
          </w:rPr>
          <w:fldChar w:fldCharType="separate"/>
        </w:r>
        <w:r w:rsidR="00B435CD" w:rsidRPr="00D83F9F">
          <w:rPr>
            <w:noProof/>
            <w:webHidden/>
          </w:rPr>
          <w:t>36</w:t>
        </w:r>
        <w:r w:rsidR="00B435CD" w:rsidRPr="00D83F9F">
          <w:rPr>
            <w:noProof/>
            <w:webHidden/>
          </w:rPr>
          <w:fldChar w:fldCharType="end"/>
        </w:r>
      </w:hyperlink>
    </w:p>
    <w:p w14:paraId="6814D6BE" w14:textId="3F3B701F" w:rsidR="00B435CD" w:rsidRPr="00D83F9F" w:rsidRDefault="00B308A5">
      <w:pPr>
        <w:pStyle w:val="TOC2"/>
        <w:tabs>
          <w:tab w:val="right" w:leader="dot" w:pos="9350"/>
        </w:tabs>
        <w:rPr>
          <w:rFonts w:eastAsiaTheme="minorEastAsia"/>
          <w:noProof/>
          <w:sz w:val="24"/>
        </w:rPr>
      </w:pPr>
      <w:hyperlink w:anchor="_Toc2870406" w:history="1">
        <w:r w:rsidR="00B435CD" w:rsidRPr="00D83F9F">
          <w:rPr>
            <w:rStyle w:val="Hyperlink"/>
            <w:noProof/>
          </w:rPr>
          <w:t>Standard 4.6: All patients with breast cancer should have access to adjuvant systemic therapies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_Toc2870406 \h </w:instrText>
        </w:r>
        <w:r w:rsidR="00B435CD" w:rsidRPr="00D83F9F">
          <w:rPr>
            <w:noProof/>
            <w:webHidden/>
          </w:rPr>
        </w:r>
        <w:r w:rsidR="00B435CD" w:rsidRPr="00D83F9F">
          <w:rPr>
            <w:noProof/>
            <w:webHidden/>
          </w:rPr>
          <w:fldChar w:fldCharType="separate"/>
        </w:r>
        <w:r w:rsidR="00B435CD" w:rsidRPr="00D83F9F">
          <w:rPr>
            <w:noProof/>
            <w:webHidden/>
          </w:rPr>
          <w:t>37</w:t>
        </w:r>
        <w:r w:rsidR="00B435CD" w:rsidRPr="00D83F9F">
          <w:rPr>
            <w:noProof/>
            <w:webHidden/>
          </w:rPr>
          <w:fldChar w:fldCharType="end"/>
        </w:r>
      </w:hyperlink>
    </w:p>
    <w:p w14:paraId="027F26BF" w14:textId="33513171" w:rsidR="00B435CD" w:rsidRPr="00D83F9F" w:rsidRDefault="00B308A5">
      <w:pPr>
        <w:pStyle w:val="TOC2"/>
        <w:tabs>
          <w:tab w:val="right" w:leader="dot" w:pos="9350"/>
        </w:tabs>
        <w:rPr>
          <w:rFonts w:eastAsiaTheme="minorEastAsia"/>
          <w:noProof/>
          <w:sz w:val="24"/>
        </w:rPr>
      </w:pPr>
      <w:hyperlink w:anchor="_Toc2870407" w:history="1">
        <w:r w:rsidR="00B435CD" w:rsidRPr="00D83F9F">
          <w:rPr>
            <w:rStyle w:val="Hyperlink"/>
            <w:noProof/>
          </w:rPr>
          <w:t>Standard 4.7: Adjuvant systemic therapy, given after definitive surgery should be offered to all eligible patients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_Toc2870407 \h </w:instrText>
        </w:r>
        <w:r w:rsidR="00B435CD" w:rsidRPr="00D83F9F">
          <w:rPr>
            <w:noProof/>
            <w:webHidden/>
          </w:rPr>
        </w:r>
        <w:r w:rsidR="00B435CD" w:rsidRPr="00D83F9F">
          <w:rPr>
            <w:noProof/>
            <w:webHidden/>
          </w:rPr>
          <w:fldChar w:fldCharType="separate"/>
        </w:r>
        <w:r w:rsidR="00B435CD" w:rsidRPr="00D83F9F">
          <w:rPr>
            <w:noProof/>
            <w:webHidden/>
          </w:rPr>
          <w:t>37</w:t>
        </w:r>
        <w:r w:rsidR="00B435CD" w:rsidRPr="00D83F9F">
          <w:rPr>
            <w:noProof/>
            <w:webHidden/>
          </w:rPr>
          <w:fldChar w:fldCharType="end"/>
        </w:r>
      </w:hyperlink>
    </w:p>
    <w:p w14:paraId="62FE1A31" w14:textId="303EC257" w:rsidR="00B435CD" w:rsidRPr="00D83F9F" w:rsidRDefault="00B308A5">
      <w:pPr>
        <w:pStyle w:val="TOC2"/>
        <w:tabs>
          <w:tab w:val="right" w:leader="dot" w:pos="9350"/>
        </w:tabs>
        <w:rPr>
          <w:rFonts w:eastAsiaTheme="minorEastAsia"/>
          <w:noProof/>
          <w:sz w:val="24"/>
        </w:rPr>
      </w:pPr>
      <w:hyperlink w:anchor="_Toc2870408" w:history="1">
        <w:r w:rsidR="00B435CD" w:rsidRPr="00D83F9F">
          <w:rPr>
            <w:rStyle w:val="Hyperlink"/>
            <w:noProof/>
          </w:rPr>
          <w:t>Standard 4.8: Neo-adjuvant chemotherapy or primary systemic therapy is an established option for most patients with locally advanced breast cancer</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_Toc2870408 \h </w:instrText>
        </w:r>
        <w:r w:rsidR="00B435CD" w:rsidRPr="00D83F9F">
          <w:rPr>
            <w:noProof/>
            <w:webHidden/>
          </w:rPr>
        </w:r>
        <w:r w:rsidR="00B435CD" w:rsidRPr="00D83F9F">
          <w:rPr>
            <w:noProof/>
            <w:webHidden/>
          </w:rPr>
          <w:fldChar w:fldCharType="separate"/>
        </w:r>
        <w:r w:rsidR="00B435CD" w:rsidRPr="00D83F9F">
          <w:rPr>
            <w:noProof/>
            <w:webHidden/>
          </w:rPr>
          <w:t>40</w:t>
        </w:r>
        <w:r w:rsidR="00B435CD" w:rsidRPr="00D83F9F">
          <w:rPr>
            <w:noProof/>
            <w:webHidden/>
          </w:rPr>
          <w:fldChar w:fldCharType="end"/>
        </w:r>
      </w:hyperlink>
    </w:p>
    <w:p w14:paraId="493FBB78" w14:textId="4DEEFC22" w:rsidR="00B435CD" w:rsidRPr="00D83F9F" w:rsidRDefault="00B308A5">
      <w:pPr>
        <w:pStyle w:val="TOC2"/>
        <w:tabs>
          <w:tab w:val="right" w:leader="dot" w:pos="9350"/>
        </w:tabs>
        <w:rPr>
          <w:rFonts w:eastAsiaTheme="minorEastAsia"/>
          <w:noProof/>
          <w:sz w:val="24"/>
        </w:rPr>
      </w:pPr>
      <w:hyperlink w:anchor="_Toc2870409" w:history="1">
        <w:r w:rsidR="00B435CD" w:rsidRPr="00D83F9F">
          <w:rPr>
            <w:rStyle w:val="Hyperlink"/>
            <w:noProof/>
          </w:rPr>
          <w:t>Standard 4.9: Patients with metastatic breast cancer should be offered appropriate systemic therapy for symptom control</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_Toc2870409 \h </w:instrText>
        </w:r>
        <w:r w:rsidR="00B435CD" w:rsidRPr="00D83F9F">
          <w:rPr>
            <w:noProof/>
            <w:webHidden/>
          </w:rPr>
        </w:r>
        <w:r w:rsidR="00B435CD" w:rsidRPr="00D83F9F">
          <w:rPr>
            <w:noProof/>
            <w:webHidden/>
          </w:rPr>
          <w:fldChar w:fldCharType="separate"/>
        </w:r>
        <w:r w:rsidR="00B435CD" w:rsidRPr="00D83F9F">
          <w:rPr>
            <w:noProof/>
            <w:webHidden/>
          </w:rPr>
          <w:t>41</w:t>
        </w:r>
        <w:r w:rsidR="00B435CD" w:rsidRPr="00D83F9F">
          <w:rPr>
            <w:noProof/>
            <w:webHidden/>
          </w:rPr>
          <w:fldChar w:fldCharType="end"/>
        </w:r>
      </w:hyperlink>
    </w:p>
    <w:p w14:paraId="2D07CA21" w14:textId="046514EB" w:rsidR="00B435CD" w:rsidRPr="00D83F9F" w:rsidRDefault="00B308A5">
      <w:pPr>
        <w:pStyle w:val="TOC2"/>
        <w:tabs>
          <w:tab w:val="right" w:leader="dot" w:pos="9350"/>
        </w:tabs>
        <w:rPr>
          <w:rFonts w:eastAsiaTheme="minorEastAsia"/>
          <w:noProof/>
          <w:sz w:val="24"/>
        </w:rPr>
      </w:pPr>
      <w:hyperlink w:anchor="_Toc2870410" w:history="1">
        <w:r w:rsidR="00B435CD" w:rsidRPr="00D83F9F">
          <w:rPr>
            <w:rStyle w:val="Hyperlink"/>
            <w:noProof/>
          </w:rPr>
          <w:t>Standard 4.10: All patients suitable for surgery or adjuvant radiation referred for treatment within 42 days of referral following MDT decisions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_Toc2870410 \h </w:instrText>
        </w:r>
        <w:r w:rsidR="00B435CD" w:rsidRPr="00D83F9F">
          <w:rPr>
            <w:noProof/>
            <w:webHidden/>
          </w:rPr>
        </w:r>
        <w:r w:rsidR="00B435CD" w:rsidRPr="00D83F9F">
          <w:rPr>
            <w:noProof/>
            <w:webHidden/>
          </w:rPr>
          <w:fldChar w:fldCharType="separate"/>
        </w:r>
        <w:r w:rsidR="00B435CD" w:rsidRPr="00D83F9F">
          <w:rPr>
            <w:noProof/>
            <w:webHidden/>
          </w:rPr>
          <w:t>44</w:t>
        </w:r>
        <w:r w:rsidR="00B435CD" w:rsidRPr="00D83F9F">
          <w:rPr>
            <w:noProof/>
            <w:webHidden/>
          </w:rPr>
          <w:fldChar w:fldCharType="end"/>
        </w:r>
      </w:hyperlink>
    </w:p>
    <w:p w14:paraId="1EE21E2B" w14:textId="40974A4A" w:rsidR="00B435CD" w:rsidRPr="00D83F9F" w:rsidRDefault="00B308A5">
      <w:pPr>
        <w:pStyle w:val="TOC2"/>
        <w:tabs>
          <w:tab w:val="right" w:leader="dot" w:pos="9350"/>
        </w:tabs>
        <w:rPr>
          <w:rFonts w:eastAsiaTheme="minorEastAsia"/>
          <w:noProof/>
          <w:sz w:val="24"/>
        </w:rPr>
      </w:pPr>
      <w:hyperlink w:anchor="_Toc2870411" w:history="1">
        <w:r w:rsidR="00B435CD" w:rsidRPr="00D83F9F">
          <w:rPr>
            <w:rStyle w:val="Hyperlink"/>
            <w:noProof/>
          </w:rPr>
          <w:t>Standard 4.11: Radiation should be offered to all patients after breast conserving surgery within 90 days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_Toc2870411 \h </w:instrText>
        </w:r>
        <w:r w:rsidR="00B435CD" w:rsidRPr="00D83F9F">
          <w:rPr>
            <w:noProof/>
            <w:webHidden/>
          </w:rPr>
        </w:r>
        <w:r w:rsidR="00B435CD" w:rsidRPr="00D83F9F">
          <w:rPr>
            <w:noProof/>
            <w:webHidden/>
          </w:rPr>
          <w:fldChar w:fldCharType="separate"/>
        </w:r>
        <w:r w:rsidR="00B435CD" w:rsidRPr="00D83F9F">
          <w:rPr>
            <w:noProof/>
            <w:webHidden/>
          </w:rPr>
          <w:t>44</w:t>
        </w:r>
        <w:r w:rsidR="00B435CD" w:rsidRPr="00D83F9F">
          <w:rPr>
            <w:noProof/>
            <w:webHidden/>
          </w:rPr>
          <w:fldChar w:fldCharType="end"/>
        </w:r>
      </w:hyperlink>
    </w:p>
    <w:p w14:paraId="63AC2AB7" w14:textId="7CA78A7A" w:rsidR="00B435CD" w:rsidRPr="00D83F9F" w:rsidRDefault="00B308A5">
      <w:pPr>
        <w:pStyle w:val="TOC2"/>
        <w:tabs>
          <w:tab w:val="right" w:leader="dot" w:pos="9350"/>
        </w:tabs>
        <w:rPr>
          <w:rFonts w:eastAsiaTheme="minorEastAsia"/>
          <w:noProof/>
          <w:sz w:val="24"/>
        </w:rPr>
      </w:pPr>
      <w:hyperlink w:anchor="_Toc2870412" w:history="1">
        <w:r w:rsidR="00B435CD" w:rsidRPr="00D83F9F">
          <w:rPr>
            <w:rStyle w:val="Hyperlink"/>
            <w:noProof/>
          </w:rPr>
          <w:t>Standard 4.12: Post-mastectomy radiation should be offered in high-burden of disease within 60 days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_Toc2870412 \h </w:instrText>
        </w:r>
        <w:r w:rsidR="00B435CD" w:rsidRPr="00D83F9F">
          <w:rPr>
            <w:noProof/>
            <w:webHidden/>
          </w:rPr>
        </w:r>
        <w:r w:rsidR="00B435CD" w:rsidRPr="00D83F9F">
          <w:rPr>
            <w:noProof/>
            <w:webHidden/>
          </w:rPr>
          <w:fldChar w:fldCharType="separate"/>
        </w:r>
        <w:r w:rsidR="00B435CD" w:rsidRPr="00D83F9F">
          <w:rPr>
            <w:noProof/>
            <w:webHidden/>
          </w:rPr>
          <w:t>44</w:t>
        </w:r>
        <w:r w:rsidR="00B435CD" w:rsidRPr="00D83F9F">
          <w:rPr>
            <w:noProof/>
            <w:webHidden/>
          </w:rPr>
          <w:fldChar w:fldCharType="end"/>
        </w:r>
      </w:hyperlink>
    </w:p>
    <w:p w14:paraId="5EEF992D" w14:textId="513DF3E9" w:rsidR="00B435CD" w:rsidRPr="00D83F9F" w:rsidRDefault="00B308A5">
      <w:pPr>
        <w:pStyle w:val="TOC2"/>
        <w:tabs>
          <w:tab w:val="right" w:leader="dot" w:pos="9350"/>
        </w:tabs>
        <w:rPr>
          <w:rFonts w:eastAsiaTheme="minorEastAsia"/>
          <w:noProof/>
          <w:sz w:val="24"/>
        </w:rPr>
      </w:pPr>
      <w:hyperlink w:anchor="_Toc2870413" w:history="1">
        <w:r w:rsidR="00B435CD" w:rsidRPr="00D83F9F">
          <w:rPr>
            <w:rStyle w:val="Hyperlink"/>
            <w:noProof/>
          </w:rPr>
          <w:t>Standard 4.13: A written local protocol for radiation should be disseminated by POU to all referring MDT and SBUs and RBUs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_Toc2870413 \h </w:instrText>
        </w:r>
        <w:r w:rsidR="00B435CD" w:rsidRPr="00D83F9F">
          <w:rPr>
            <w:noProof/>
            <w:webHidden/>
          </w:rPr>
        </w:r>
        <w:r w:rsidR="00B435CD" w:rsidRPr="00D83F9F">
          <w:rPr>
            <w:noProof/>
            <w:webHidden/>
          </w:rPr>
          <w:fldChar w:fldCharType="separate"/>
        </w:r>
        <w:r w:rsidR="00B435CD" w:rsidRPr="00D83F9F">
          <w:rPr>
            <w:noProof/>
            <w:webHidden/>
          </w:rPr>
          <w:t>45</w:t>
        </w:r>
        <w:r w:rsidR="00B435CD" w:rsidRPr="00D83F9F">
          <w:rPr>
            <w:noProof/>
            <w:webHidden/>
          </w:rPr>
          <w:fldChar w:fldCharType="end"/>
        </w:r>
      </w:hyperlink>
    </w:p>
    <w:p w14:paraId="28D4465D" w14:textId="07257A82" w:rsidR="00B435CD" w:rsidRPr="00D83F9F" w:rsidRDefault="00B308A5">
      <w:pPr>
        <w:pStyle w:val="TOC1"/>
        <w:tabs>
          <w:tab w:val="right" w:leader="dot" w:pos="9350"/>
        </w:tabs>
        <w:rPr>
          <w:rFonts w:eastAsiaTheme="minorEastAsia"/>
          <w:b w:val="0"/>
          <w:noProof/>
          <w:sz w:val="24"/>
        </w:rPr>
      </w:pPr>
      <w:hyperlink w:anchor="_Toc2870414" w:history="1">
        <w:r w:rsidR="00B435CD" w:rsidRPr="00D83F9F">
          <w:rPr>
            <w:rStyle w:val="Hyperlink"/>
            <w:noProof/>
          </w:rPr>
          <w:t>Key Area 5. Palliative care in breast cancer</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_Toc2870414 \h </w:instrText>
        </w:r>
        <w:r w:rsidR="00B435CD" w:rsidRPr="00D83F9F">
          <w:rPr>
            <w:noProof/>
            <w:webHidden/>
          </w:rPr>
        </w:r>
        <w:r w:rsidR="00B435CD" w:rsidRPr="00D83F9F">
          <w:rPr>
            <w:noProof/>
            <w:webHidden/>
          </w:rPr>
          <w:fldChar w:fldCharType="separate"/>
        </w:r>
        <w:r w:rsidR="00B435CD" w:rsidRPr="00D83F9F">
          <w:rPr>
            <w:noProof/>
            <w:webHidden/>
          </w:rPr>
          <w:t>46</w:t>
        </w:r>
        <w:r w:rsidR="00B435CD" w:rsidRPr="00D83F9F">
          <w:rPr>
            <w:noProof/>
            <w:webHidden/>
          </w:rPr>
          <w:fldChar w:fldCharType="end"/>
        </w:r>
      </w:hyperlink>
    </w:p>
    <w:p w14:paraId="729C30A7" w14:textId="7532FA84" w:rsidR="00B435CD" w:rsidRPr="00D83F9F" w:rsidRDefault="00B308A5">
      <w:pPr>
        <w:pStyle w:val="TOC2"/>
        <w:tabs>
          <w:tab w:val="right" w:leader="dot" w:pos="9350"/>
        </w:tabs>
        <w:rPr>
          <w:rFonts w:eastAsiaTheme="minorEastAsia"/>
          <w:noProof/>
          <w:sz w:val="24"/>
        </w:rPr>
      </w:pPr>
      <w:hyperlink w:anchor="_Toc2870415" w:history="1">
        <w:r w:rsidR="00B435CD" w:rsidRPr="00D83F9F">
          <w:rPr>
            <w:rStyle w:val="Hyperlink"/>
            <w:noProof/>
          </w:rPr>
          <w:t>Standard 5.1: Palliative care services should be available to every eligible patient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_Toc2870415 \h </w:instrText>
        </w:r>
        <w:r w:rsidR="00B435CD" w:rsidRPr="00D83F9F">
          <w:rPr>
            <w:noProof/>
            <w:webHidden/>
          </w:rPr>
        </w:r>
        <w:r w:rsidR="00B435CD" w:rsidRPr="00D83F9F">
          <w:rPr>
            <w:noProof/>
            <w:webHidden/>
          </w:rPr>
          <w:fldChar w:fldCharType="separate"/>
        </w:r>
        <w:r w:rsidR="00B435CD" w:rsidRPr="00D83F9F">
          <w:rPr>
            <w:noProof/>
            <w:webHidden/>
          </w:rPr>
          <w:t>46</w:t>
        </w:r>
        <w:r w:rsidR="00B435CD" w:rsidRPr="00D83F9F">
          <w:rPr>
            <w:noProof/>
            <w:webHidden/>
          </w:rPr>
          <w:fldChar w:fldCharType="end"/>
        </w:r>
      </w:hyperlink>
    </w:p>
    <w:p w14:paraId="6D0372D2" w14:textId="1FB0B537" w:rsidR="00B435CD" w:rsidRPr="00D83F9F" w:rsidRDefault="00B308A5">
      <w:pPr>
        <w:pStyle w:val="TOC2"/>
        <w:tabs>
          <w:tab w:val="right" w:leader="dot" w:pos="9350"/>
        </w:tabs>
        <w:rPr>
          <w:rFonts w:eastAsiaTheme="minorEastAsia"/>
          <w:noProof/>
          <w:sz w:val="24"/>
        </w:rPr>
      </w:pPr>
      <w:hyperlink w:anchor="_Toc2870416" w:history="1">
        <w:r w:rsidR="00B435CD" w:rsidRPr="00D83F9F">
          <w:rPr>
            <w:rStyle w:val="Hyperlink"/>
            <w:noProof/>
          </w:rPr>
          <w:t>Standard 5.2: In collaboration with palliative care services, nursing professionals specific to palliative breast cancer care in SBUs/POUs can provide basic palliative care</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_Toc2870416 \h </w:instrText>
        </w:r>
        <w:r w:rsidR="00B435CD" w:rsidRPr="00D83F9F">
          <w:rPr>
            <w:noProof/>
            <w:webHidden/>
          </w:rPr>
        </w:r>
        <w:r w:rsidR="00B435CD" w:rsidRPr="00D83F9F">
          <w:rPr>
            <w:noProof/>
            <w:webHidden/>
          </w:rPr>
          <w:fldChar w:fldCharType="separate"/>
        </w:r>
        <w:r w:rsidR="00B435CD" w:rsidRPr="00D83F9F">
          <w:rPr>
            <w:noProof/>
            <w:webHidden/>
          </w:rPr>
          <w:t>46</w:t>
        </w:r>
        <w:r w:rsidR="00B435CD" w:rsidRPr="00D83F9F">
          <w:rPr>
            <w:noProof/>
            <w:webHidden/>
          </w:rPr>
          <w:fldChar w:fldCharType="end"/>
        </w:r>
      </w:hyperlink>
    </w:p>
    <w:p w14:paraId="3858E1BE" w14:textId="3A5D38A1" w:rsidR="00B435CD" w:rsidRPr="00D83F9F" w:rsidRDefault="00B308A5">
      <w:pPr>
        <w:pStyle w:val="TOC1"/>
        <w:tabs>
          <w:tab w:val="right" w:leader="dot" w:pos="9350"/>
        </w:tabs>
        <w:rPr>
          <w:rFonts w:eastAsiaTheme="minorEastAsia"/>
          <w:b w:val="0"/>
          <w:noProof/>
          <w:sz w:val="24"/>
        </w:rPr>
      </w:pPr>
      <w:hyperlink w:anchor="_Toc2870417" w:history="1">
        <w:r w:rsidR="00B435CD" w:rsidRPr="00D83F9F">
          <w:rPr>
            <w:rStyle w:val="Hyperlink"/>
            <w:noProof/>
          </w:rPr>
          <w:t>Key Area 6. Follow up and surveillance in breast cancer</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_Toc2870417 \h </w:instrText>
        </w:r>
        <w:r w:rsidR="00B435CD" w:rsidRPr="00D83F9F">
          <w:rPr>
            <w:noProof/>
            <w:webHidden/>
          </w:rPr>
        </w:r>
        <w:r w:rsidR="00B435CD" w:rsidRPr="00D83F9F">
          <w:rPr>
            <w:noProof/>
            <w:webHidden/>
          </w:rPr>
          <w:fldChar w:fldCharType="separate"/>
        </w:r>
        <w:r w:rsidR="00B435CD" w:rsidRPr="00D83F9F">
          <w:rPr>
            <w:noProof/>
            <w:webHidden/>
          </w:rPr>
          <w:t>53</w:t>
        </w:r>
        <w:r w:rsidR="00B435CD" w:rsidRPr="00D83F9F">
          <w:rPr>
            <w:noProof/>
            <w:webHidden/>
          </w:rPr>
          <w:fldChar w:fldCharType="end"/>
        </w:r>
      </w:hyperlink>
    </w:p>
    <w:p w14:paraId="44D90ED0" w14:textId="112AF010" w:rsidR="00B435CD" w:rsidRPr="00D83F9F" w:rsidRDefault="00B308A5">
      <w:pPr>
        <w:pStyle w:val="TOC2"/>
        <w:tabs>
          <w:tab w:val="right" w:leader="dot" w:pos="9350"/>
        </w:tabs>
        <w:rPr>
          <w:rFonts w:eastAsiaTheme="minorEastAsia"/>
          <w:noProof/>
          <w:sz w:val="24"/>
        </w:rPr>
      </w:pPr>
      <w:hyperlink w:anchor="_Toc2870418" w:history="1">
        <w:r w:rsidR="00B435CD" w:rsidRPr="00D83F9F">
          <w:rPr>
            <w:rStyle w:val="Hyperlink"/>
            <w:noProof/>
          </w:rPr>
          <w:t>Standard 6.1: Regular clinical follow-up for patients according to local protocol</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_Toc2870418 \h </w:instrText>
        </w:r>
        <w:r w:rsidR="00B435CD" w:rsidRPr="00D83F9F">
          <w:rPr>
            <w:noProof/>
            <w:webHidden/>
          </w:rPr>
        </w:r>
        <w:r w:rsidR="00B435CD" w:rsidRPr="00D83F9F">
          <w:rPr>
            <w:noProof/>
            <w:webHidden/>
          </w:rPr>
          <w:fldChar w:fldCharType="separate"/>
        </w:r>
        <w:r w:rsidR="00B435CD" w:rsidRPr="00D83F9F">
          <w:rPr>
            <w:noProof/>
            <w:webHidden/>
          </w:rPr>
          <w:t>53</w:t>
        </w:r>
        <w:r w:rsidR="00B435CD" w:rsidRPr="00D83F9F">
          <w:rPr>
            <w:noProof/>
            <w:webHidden/>
          </w:rPr>
          <w:fldChar w:fldCharType="end"/>
        </w:r>
      </w:hyperlink>
    </w:p>
    <w:p w14:paraId="561A24C4" w14:textId="31C6B4C6" w:rsidR="00B435CD" w:rsidRPr="00D83F9F" w:rsidRDefault="00B308A5">
      <w:pPr>
        <w:pStyle w:val="TOC2"/>
        <w:tabs>
          <w:tab w:val="right" w:leader="dot" w:pos="9350"/>
        </w:tabs>
        <w:rPr>
          <w:rFonts w:eastAsiaTheme="minorEastAsia"/>
          <w:noProof/>
          <w:sz w:val="24"/>
        </w:rPr>
      </w:pPr>
      <w:hyperlink w:anchor="_Toc2870419" w:history="1">
        <w:r w:rsidR="00B435CD" w:rsidRPr="00D83F9F">
          <w:rPr>
            <w:rStyle w:val="Hyperlink"/>
            <w:noProof/>
          </w:rPr>
          <w:t>Standard 6.2: Annual MMG should be offered to all patients with early and locally advanced breast cancer following treatment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_Toc2870419 \h </w:instrText>
        </w:r>
        <w:r w:rsidR="00B435CD" w:rsidRPr="00D83F9F">
          <w:rPr>
            <w:noProof/>
            <w:webHidden/>
          </w:rPr>
        </w:r>
        <w:r w:rsidR="00B435CD" w:rsidRPr="00D83F9F">
          <w:rPr>
            <w:noProof/>
            <w:webHidden/>
          </w:rPr>
          <w:fldChar w:fldCharType="separate"/>
        </w:r>
        <w:r w:rsidR="00B435CD" w:rsidRPr="00D83F9F">
          <w:rPr>
            <w:noProof/>
            <w:webHidden/>
          </w:rPr>
          <w:t>53</w:t>
        </w:r>
        <w:r w:rsidR="00B435CD" w:rsidRPr="00D83F9F">
          <w:rPr>
            <w:noProof/>
            <w:webHidden/>
          </w:rPr>
          <w:fldChar w:fldCharType="end"/>
        </w:r>
      </w:hyperlink>
    </w:p>
    <w:p w14:paraId="44015FED" w14:textId="56226B87" w:rsidR="00B435CD" w:rsidRPr="00D83F9F" w:rsidRDefault="00B308A5">
      <w:pPr>
        <w:pStyle w:val="TOC2"/>
        <w:tabs>
          <w:tab w:val="right" w:leader="dot" w:pos="9350"/>
        </w:tabs>
        <w:rPr>
          <w:rFonts w:eastAsiaTheme="minorEastAsia"/>
          <w:noProof/>
          <w:sz w:val="24"/>
        </w:rPr>
      </w:pPr>
      <w:hyperlink w:anchor="_Toc2870420" w:history="1">
        <w:r w:rsidR="00B435CD" w:rsidRPr="00D83F9F">
          <w:rPr>
            <w:rStyle w:val="Hyperlink"/>
            <w:noProof/>
          </w:rPr>
          <w:t>Standard 6.3: Routine bloods and other imaging should be avoided in asymptomatic patients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_Toc2870420 \h </w:instrText>
        </w:r>
        <w:r w:rsidR="00B435CD" w:rsidRPr="00D83F9F">
          <w:rPr>
            <w:noProof/>
            <w:webHidden/>
          </w:rPr>
        </w:r>
        <w:r w:rsidR="00B435CD" w:rsidRPr="00D83F9F">
          <w:rPr>
            <w:noProof/>
            <w:webHidden/>
          </w:rPr>
          <w:fldChar w:fldCharType="separate"/>
        </w:r>
        <w:r w:rsidR="00B435CD" w:rsidRPr="00D83F9F">
          <w:rPr>
            <w:noProof/>
            <w:webHidden/>
          </w:rPr>
          <w:t>53</w:t>
        </w:r>
        <w:r w:rsidR="00B435CD" w:rsidRPr="00D83F9F">
          <w:rPr>
            <w:noProof/>
            <w:webHidden/>
          </w:rPr>
          <w:fldChar w:fldCharType="end"/>
        </w:r>
      </w:hyperlink>
    </w:p>
    <w:p w14:paraId="03C9D015" w14:textId="0A993E15" w:rsidR="00B435CD" w:rsidRPr="00D83F9F" w:rsidRDefault="00B308A5">
      <w:pPr>
        <w:pStyle w:val="TOC2"/>
        <w:tabs>
          <w:tab w:val="right" w:leader="dot" w:pos="9350"/>
        </w:tabs>
        <w:rPr>
          <w:rFonts w:eastAsiaTheme="minorEastAsia"/>
          <w:noProof/>
          <w:sz w:val="24"/>
        </w:rPr>
      </w:pPr>
      <w:hyperlink w:anchor="_Toc2870421" w:history="1">
        <w:r w:rsidR="00B435CD" w:rsidRPr="00D83F9F">
          <w:rPr>
            <w:rStyle w:val="Hyperlink"/>
            <w:noProof/>
          </w:rPr>
          <w:t>Standard 6.4: Risk of lymphedema should be discussed with every patient undergoing lymph node surgery</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_Toc2870421 \h </w:instrText>
        </w:r>
        <w:r w:rsidR="00B435CD" w:rsidRPr="00D83F9F">
          <w:rPr>
            <w:noProof/>
            <w:webHidden/>
          </w:rPr>
        </w:r>
        <w:r w:rsidR="00B435CD" w:rsidRPr="00D83F9F">
          <w:rPr>
            <w:noProof/>
            <w:webHidden/>
          </w:rPr>
          <w:fldChar w:fldCharType="separate"/>
        </w:r>
        <w:r w:rsidR="00B435CD" w:rsidRPr="00D83F9F">
          <w:rPr>
            <w:noProof/>
            <w:webHidden/>
          </w:rPr>
          <w:t>54</w:t>
        </w:r>
        <w:r w:rsidR="00B435CD" w:rsidRPr="00D83F9F">
          <w:rPr>
            <w:noProof/>
            <w:webHidden/>
          </w:rPr>
          <w:fldChar w:fldCharType="end"/>
        </w:r>
      </w:hyperlink>
    </w:p>
    <w:p w14:paraId="704065F4" w14:textId="57B9A11E" w:rsidR="00B435CD" w:rsidRPr="00D83F9F" w:rsidRDefault="00B308A5">
      <w:pPr>
        <w:pStyle w:val="TOC2"/>
        <w:tabs>
          <w:tab w:val="right" w:leader="dot" w:pos="9350"/>
        </w:tabs>
        <w:rPr>
          <w:rFonts w:eastAsiaTheme="minorEastAsia"/>
          <w:noProof/>
          <w:sz w:val="24"/>
        </w:rPr>
      </w:pPr>
      <w:hyperlink w:anchor="_Toc2870422" w:history="1">
        <w:r w:rsidR="00B435CD" w:rsidRPr="00D83F9F">
          <w:rPr>
            <w:rStyle w:val="Hyperlink"/>
            <w:noProof/>
          </w:rPr>
          <w:t>Standard 6.5: Patients at risk of lymphedema should be referred for specialist physiotherapy</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_Toc2870422 \h </w:instrText>
        </w:r>
        <w:r w:rsidR="00B435CD" w:rsidRPr="00D83F9F">
          <w:rPr>
            <w:noProof/>
            <w:webHidden/>
          </w:rPr>
        </w:r>
        <w:r w:rsidR="00B435CD" w:rsidRPr="00D83F9F">
          <w:rPr>
            <w:noProof/>
            <w:webHidden/>
          </w:rPr>
          <w:fldChar w:fldCharType="separate"/>
        </w:r>
        <w:r w:rsidR="00B435CD" w:rsidRPr="00D83F9F">
          <w:rPr>
            <w:noProof/>
            <w:webHidden/>
          </w:rPr>
          <w:t>55</w:t>
        </w:r>
        <w:r w:rsidR="00B435CD" w:rsidRPr="00D83F9F">
          <w:rPr>
            <w:noProof/>
            <w:webHidden/>
          </w:rPr>
          <w:fldChar w:fldCharType="end"/>
        </w:r>
      </w:hyperlink>
    </w:p>
    <w:p w14:paraId="719447E9" w14:textId="5ABA3B34" w:rsidR="00B435CD" w:rsidRPr="00D83F9F" w:rsidRDefault="00B308A5">
      <w:pPr>
        <w:pStyle w:val="TOC2"/>
        <w:tabs>
          <w:tab w:val="right" w:leader="dot" w:pos="9350"/>
        </w:tabs>
        <w:rPr>
          <w:rFonts w:eastAsiaTheme="minorEastAsia"/>
          <w:noProof/>
          <w:sz w:val="24"/>
        </w:rPr>
      </w:pPr>
      <w:hyperlink w:anchor="_Toc2870423" w:history="1">
        <w:r w:rsidR="00B435CD" w:rsidRPr="00D83F9F">
          <w:rPr>
            <w:rStyle w:val="Hyperlink"/>
            <w:noProof/>
          </w:rPr>
          <w:t>Standard 6.6: All patients must be assessed and treated for movement related pain and limited range of shoulder movement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_Toc2870423 \h </w:instrText>
        </w:r>
        <w:r w:rsidR="00B435CD" w:rsidRPr="00D83F9F">
          <w:rPr>
            <w:noProof/>
            <w:webHidden/>
          </w:rPr>
        </w:r>
        <w:r w:rsidR="00B435CD" w:rsidRPr="00D83F9F">
          <w:rPr>
            <w:noProof/>
            <w:webHidden/>
          </w:rPr>
          <w:fldChar w:fldCharType="separate"/>
        </w:r>
        <w:r w:rsidR="00B435CD" w:rsidRPr="00D83F9F">
          <w:rPr>
            <w:noProof/>
            <w:webHidden/>
          </w:rPr>
          <w:t>56</w:t>
        </w:r>
        <w:r w:rsidR="00B435CD" w:rsidRPr="00D83F9F">
          <w:rPr>
            <w:noProof/>
            <w:webHidden/>
          </w:rPr>
          <w:fldChar w:fldCharType="end"/>
        </w:r>
      </w:hyperlink>
    </w:p>
    <w:p w14:paraId="6097A2AA" w14:textId="4B80E4AF" w:rsidR="00B435CD" w:rsidRPr="00D83F9F" w:rsidRDefault="00B308A5">
      <w:pPr>
        <w:pStyle w:val="TOC1"/>
        <w:tabs>
          <w:tab w:val="right" w:leader="dot" w:pos="9350"/>
        </w:tabs>
        <w:rPr>
          <w:rFonts w:eastAsiaTheme="minorEastAsia"/>
          <w:b w:val="0"/>
          <w:noProof/>
          <w:sz w:val="24"/>
        </w:rPr>
      </w:pPr>
      <w:hyperlink w:anchor="_Toc2870424" w:history="1">
        <w:r w:rsidR="00B435CD" w:rsidRPr="00D83F9F">
          <w:rPr>
            <w:rStyle w:val="Hyperlink"/>
            <w:noProof/>
          </w:rPr>
          <w:t>Key Area 7. Data, monitoring, and research</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_Toc2870424 \h </w:instrText>
        </w:r>
        <w:r w:rsidR="00B435CD" w:rsidRPr="00D83F9F">
          <w:rPr>
            <w:noProof/>
            <w:webHidden/>
          </w:rPr>
        </w:r>
        <w:r w:rsidR="00B435CD" w:rsidRPr="00D83F9F">
          <w:rPr>
            <w:noProof/>
            <w:webHidden/>
          </w:rPr>
          <w:fldChar w:fldCharType="separate"/>
        </w:r>
        <w:r w:rsidR="00B435CD" w:rsidRPr="00D83F9F">
          <w:rPr>
            <w:noProof/>
            <w:webHidden/>
          </w:rPr>
          <w:t>59</w:t>
        </w:r>
        <w:r w:rsidR="00B435CD" w:rsidRPr="00D83F9F">
          <w:rPr>
            <w:noProof/>
            <w:webHidden/>
          </w:rPr>
          <w:fldChar w:fldCharType="end"/>
        </w:r>
      </w:hyperlink>
    </w:p>
    <w:p w14:paraId="344838B0" w14:textId="77874732" w:rsidR="00B435CD" w:rsidRPr="00D83F9F" w:rsidRDefault="00B308A5">
      <w:pPr>
        <w:pStyle w:val="TOC2"/>
        <w:tabs>
          <w:tab w:val="right" w:leader="dot" w:pos="9350"/>
        </w:tabs>
        <w:rPr>
          <w:rFonts w:eastAsiaTheme="minorEastAsia"/>
          <w:noProof/>
          <w:sz w:val="24"/>
        </w:rPr>
      </w:pPr>
      <w:hyperlink w:anchor="_Toc2870425" w:history="1">
        <w:r w:rsidR="00B435CD" w:rsidRPr="00D83F9F">
          <w:rPr>
            <w:rStyle w:val="Hyperlink"/>
            <w:noProof/>
          </w:rPr>
          <w:t>Standard 7.1: Reliable monthly and annual figures should be available from each facility providing breast examination or care, in particular each PHC, RBU, SBU, and POU</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_Toc2870425 \h </w:instrText>
        </w:r>
        <w:r w:rsidR="00B435CD" w:rsidRPr="00D83F9F">
          <w:rPr>
            <w:noProof/>
            <w:webHidden/>
          </w:rPr>
        </w:r>
        <w:r w:rsidR="00B435CD" w:rsidRPr="00D83F9F">
          <w:rPr>
            <w:noProof/>
            <w:webHidden/>
          </w:rPr>
          <w:fldChar w:fldCharType="separate"/>
        </w:r>
        <w:r w:rsidR="00B435CD" w:rsidRPr="00D83F9F">
          <w:rPr>
            <w:noProof/>
            <w:webHidden/>
          </w:rPr>
          <w:t>59</w:t>
        </w:r>
        <w:r w:rsidR="00B435CD" w:rsidRPr="00D83F9F">
          <w:rPr>
            <w:noProof/>
            <w:webHidden/>
          </w:rPr>
          <w:fldChar w:fldCharType="end"/>
        </w:r>
      </w:hyperlink>
    </w:p>
    <w:p w14:paraId="51B3851D" w14:textId="704A17C5" w:rsidR="00B435CD" w:rsidRPr="00D83F9F" w:rsidRDefault="00B308A5">
      <w:pPr>
        <w:pStyle w:val="TOC2"/>
        <w:tabs>
          <w:tab w:val="right" w:leader="dot" w:pos="9350"/>
        </w:tabs>
        <w:rPr>
          <w:rFonts w:eastAsiaTheme="minorEastAsia"/>
          <w:noProof/>
          <w:sz w:val="24"/>
        </w:rPr>
      </w:pPr>
      <w:hyperlink w:anchor="_Toc2870426" w:history="1">
        <w:r w:rsidR="00B435CD" w:rsidRPr="00D83F9F">
          <w:rPr>
            <w:rStyle w:val="Hyperlink"/>
            <w:noProof/>
          </w:rPr>
          <w:t>Standard 7.2: It is recommended that SBU and POU have database information on patients for clinical management, further surveillance and research purposes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_Toc2870426 \h </w:instrText>
        </w:r>
        <w:r w:rsidR="00B435CD" w:rsidRPr="00D83F9F">
          <w:rPr>
            <w:noProof/>
            <w:webHidden/>
          </w:rPr>
        </w:r>
        <w:r w:rsidR="00B435CD" w:rsidRPr="00D83F9F">
          <w:rPr>
            <w:noProof/>
            <w:webHidden/>
          </w:rPr>
          <w:fldChar w:fldCharType="separate"/>
        </w:r>
        <w:r w:rsidR="00B435CD" w:rsidRPr="00D83F9F">
          <w:rPr>
            <w:noProof/>
            <w:webHidden/>
          </w:rPr>
          <w:t>59</w:t>
        </w:r>
        <w:r w:rsidR="00B435CD" w:rsidRPr="00D83F9F">
          <w:rPr>
            <w:noProof/>
            <w:webHidden/>
          </w:rPr>
          <w:fldChar w:fldCharType="end"/>
        </w:r>
      </w:hyperlink>
    </w:p>
    <w:p w14:paraId="6F0686D1" w14:textId="1A48C049" w:rsidR="00B435CD" w:rsidRPr="00D83F9F" w:rsidRDefault="00B308A5">
      <w:pPr>
        <w:pStyle w:val="TOC2"/>
        <w:tabs>
          <w:tab w:val="right" w:leader="dot" w:pos="9350"/>
        </w:tabs>
        <w:rPr>
          <w:rFonts w:eastAsiaTheme="minorEastAsia"/>
          <w:noProof/>
          <w:sz w:val="24"/>
        </w:rPr>
      </w:pPr>
      <w:hyperlink w:anchor="_Toc2870427" w:history="1">
        <w:r w:rsidR="00B435CD" w:rsidRPr="00D83F9F">
          <w:rPr>
            <w:rStyle w:val="Hyperlink"/>
            <w:noProof/>
          </w:rPr>
          <w:t>Standard 7.3: Population based breast cancer incidence and mortality should be available using a national cancer registry</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_Toc2870427 \h </w:instrText>
        </w:r>
        <w:r w:rsidR="00B435CD" w:rsidRPr="00D83F9F">
          <w:rPr>
            <w:noProof/>
            <w:webHidden/>
          </w:rPr>
        </w:r>
        <w:r w:rsidR="00B435CD" w:rsidRPr="00D83F9F">
          <w:rPr>
            <w:noProof/>
            <w:webHidden/>
          </w:rPr>
          <w:fldChar w:fldCharType="separate"/>
        </w:r>
        <w:r w:rsidR="00B435CD" w:rsidRPr="00D83F9F">
          <w:rPr>
            <w:noProof/>
            <w:webHidden/>
          </w:rPr>
          <w:t>59</w:t>
        </w:r>
        <w:r w:rsidR="00B435CD" w:rsidRPr="00D83F9F">
          <w:rPr>
            <w:noProof/>
            <w:webHidden/>
          </w:rPr>
          <w:fldChar w:fldCharType="end"/>
        </w:r>
      </w:hyperlink>
    </w:p>
    <w:p w14:paraId="686F0599" w14:textId="22913ED8" w:rsidR="00B435CD" w:rsidRPr="00D83F9F" w:rsidRDefault="00B308A5">
      <w:pPr>
        <w:pStyle w:val="TOC1"/>
        <w:tabs>
          <w:tab w:val="right" w:leader="dot" w:pos="9350"/>
        </w:tabs>
        <w:rPr>
          <w:rFonts w:eastAsiaTheme="minorEastAsia"/>
          <w:b w:val="0"/>
          <w:noProof/>
          <w:sz w:val="24"/>
        </w:rPr>
      </w:pPr>
      <w:hyperlink w:anchor="_Toc2870428" w:history="1">
        <w:r w:rsidR="00B435CD" w:rsidRPr="00D83F9F">
          <w:rPr>
            <w:rStyle w:val="Hyperlink"/>
            <w:noProof/>
          </w:rPr>
          <w:t>Key Area 8. Community outreach and engagement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_Toc2870428 \h </w:instrText>
        </w:r>
        <w:r w:rsidR="00B435CD" w:rsidRPr="00D83F9F">
          <w:rPr>
            <w:noProof/>
            <w:webHidden/>
          </w:rPr>
        </w:r>
        <w:r w:rsidR="00B435CD" w:rsidRPr="00D83F9F">
          <w:rPr>
            <w:noProof/>
            <w:webHidden/>
          </w:rPr>
          <w:fldChar w:fldCharType="separate"/>
        </w:r>
        <w:r w:rsidR="00B435CD" w:rsidRPr="00D83F9F">
          <w:rPr>
            <w:noProof/>
            <w:webHidden/>
          </w:rPr>
          <w:t>61</w:t>
        </w:r>
        <w:r w:rsidR="00B435CD" w:rsidRPr="00D83F9F">
          <w:rPr>
            <w:noProof/>
            <w:webHidden/>
          </w:rPr>
          <w:fldChar w:fldCharType="end"/>
        </w:r>
      </w:hyperlink>
    </w:p>
    <w:p w14:paraId="06369A39" w14:textId="583095DC" w:rsidR="00B435CD" w:rsidRPr="00D83F9F" w:rsidRDefault="00B308A5">
      <w:pPr>
        <w:pStyle w:val="TOC2"/>
        <w:tabs>
          <w:tab w:val="right" w:leader="dot" w:pos="9350"/>
        </w:tabs>
        <w:rPr>
          <w:rFonts w:eastAsiaTheme="minorEastAsia"/>
          <w:noProof/>
          <w:sz w:val="24"/>
        </w:rPr>
      </w:pPr>
      <w:hyperlink w:anchor="_Toc2870429" w:history="1">
        <w:r w:rsidR="00B435CD" w:rsidRPr="00D83F9F">
          <w:rPr>
            <w:rStyle w:val="Hyperlink"/>
            <w:noProof/>
          </w:rPr>
          <w:t>Standard 8.1: User-friendly educational materials available in all PHC/DH areas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_Toc2870429 \h </w:instrText>
        </w:r>
        <w:r w:rsidR="00B435CD" w:rsidRPr="00D83F9F">
          <w:rPr>
            <w:noProof/>
            <w:webHidden/>
          </w:rPr>
        </w:r>
        <w:r w:rsidR="00B435CD" w:rsidRPr="00D83F9F">
          <w:rPr>
            <w:noProof/>
            <w:webHidden/>
          </w:rPr>
          <w:fldChar w:fldCharType="separate"/>
        </w:r>
        <w:r w:rsidR="00B435CD" w:rsidRPr="00D83F9F">
          <w:rPr>
            <w:noProof/>
            <w:webHidden/>
          </w:rPr>
          <w:t>61</w:t>
        </w:r>
        <w:r w:rsidR="00B435CD" w:rsidRPr="00D83F9F">
          <w:rPr>
            <w:noProof/>
            <w:webHidden/>
          </w:rPr>
          <w:fldChar w:fldCharType="end"/>
        </w:r>
      </w:hyperlink>
    </w:p>
    <w:p w14:paraId="77C735CD" w14:textId="481A6F09" w:rsidR="00B435CD" w:rsidRPr="00D83F9F" w:rsidRDefault="00B308A5">
      <w:pPr>
        <w:pStyle w:val="TOC2"/>
        <w:tabs>
          <w:tab w:val="right" w:leader="dot" w:pos="9350"/>
        </w:tabs>
        <w:rPr>
          <w:rFonts w:eastAsiaTheme="minorEastAsia"/>
          <w:noProof/>
          <w:sz w:val="24"/>
        </w:rPr>
      </w:pPr>
      <w:hyperlink w:anchor="_Toc2870430" w:history="1">
        <w:r w:rsidR="00B435CD" w:rsidRPr="00D83F9F">
          <w:rPr>
            <w:rStyle w:val="Hyperlink"/>
            <w:noProof/>
          </w:rPr>
          <w:t>Standard 8.2: Teaching programmes developed and made available for healthcare workers at all levels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_Toc2870430 \h </w:instrText>
        </w:r>
        <w:r w:rsidR="00B435CD" w:rsidRPr="00D83F9F">
          <w:rPr>
            <w:noProof/>
            <w:webHidden/>
          </w:rPr>
        </w:r>
        <w:r w:rsidR="00B435CD" w:rsidRPr="00D83F9F">
          <w:rPr>
            <w:noProof/>
            <w:webHidden/>
          </w:rPr>
          <w:fldChar w:fldCharType="separate"/>
        </w:r>
        <w:r w:rsidR="00B435CD" w:rsidRPr="00D83F9F">
          <w:rPr>
            <w:noProof/>
            <w:webHidden/>
          </w:rPr>
          <w:t>61</w:t>
        </w:r>
        <w:r w:rsidR="00B435CD" w:rsidRPr="00D83F9F">
          <w:rPr>
            <w:noProof/>
            <w:webHidden/>
          </w:rPr>
          <w:fldChar w:fldCharType="end"/>
        </w:r>
      </w:hyperlink>
    </w:p>
    <w:p w14:paraId="3067E30C" w14:textId="118A926B" w:rsidR="00B435CD" w:rsidRPr="00D83F9F" w:rsidRDefault="00B308A5">
      <w:pPr>
        <w:pStyle w:val="TOC1"/>
        <w:tabs>
          <w:tab w:val="right" w:leader="dot" w:pos="9350"/>
        </w:tabs>
        <w:rPr>
          <w:rFonts w:eastAsiaTheme="minorEastAsia"/>
          <w:b w:val="0"/>
          <w:noProof/>
          <w:sz w:val="24"/>
        </w:rPr>
      </w:pPr>
      <w:hyperlink w:anchor="_Toc2870431" w:history="1">
        <w:r w:rsidR="00B435CD" w:rsidRPr="00D83F9F">
          <w:rPr>
            <w:rStyle w:val="Hyperlink"/>
            <w:rFonts w:eastAsia="Arial" w:cstheme="majorHAnsi"/>
            <w:noProof/>
          </w:rPr>
          <w:t>Annexes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_Toc2870431 \h </w:instrText>
        </w:r>
        <w:r w:rsidR="00B435CD" w:rsidRPr="00D83F9F">
          <w:rPr>
            <w:noProof/>
            <w:webHidden/>
          </w:rPr>
        </w:r>
        <w:r w:rsidR="00B435CD" w:rsidRPr="00D83F9F">
          <w:rPr>
            <w:noProof/>
            <w:webHidden/>
          </w:rPr>
          <w:fldChar w:fldCharType="separate"/>
        </w:r>
        <w:r w:rsidR="00B435CD" w:rsidRPr="00D83F9F">
          <w:rPr>
            <w:noProof/>
            <w:webHidden/>
          </w:rPr>
          <w:t>63</w:t>
        </w:r>
        <w:r w:rsidR="00B435CD" w:rsidRPr="00D83F9F">
          <w:rPr>
            <w:noProof/>
            <w:webHidden/>
          </w:rPr>
          <w:fldChar w:fldCharType="end"/>
        </w:r>
      </w:hyperlink>
    </w:p>
    <w:p w14:paraId="1C7E1AA7" w14:textId="4339A766" w:rsidR="00B435CD" w:rsidRPr="00D83F9F" w:rsidRDefault="00B308A5">
      <w:pPr>
        <w:pStyle w:val="TOC2"/>
        <w:tabs>
          <w:tab w:val="left" w:pos="1200"/>
          <w:tab w:val="right" w:leader="dot" w:pos="9350"/>
        </w:tabs>
        <w:rPr>
          <w:rFonts w:eastAsiaTheme="minorEastAsia"/>
          <w:noProof/>
          <w:sz w:val="24"/>
        </w:rPr>
      </w:pPr>
      <w:hyperlink w:anchor="_Toc2870432" w:history="1">
        <w:r w:rsidR="00B435CD" w:rsidRPr="00D83F9F">
          <w:rPr>
            <w:rStyle w:val="Hyperlink"/>
            <w:noProof/>
          </w:rPr>
          <w:t>1.</w:t>
        </w:r>
        <w:r w:rsidR="00B435CD" w:rsidRPr="00D83F9F">
          <w:rPr>
            <w:rFonts w:eastAsiaTheme="minorEastAsia"/>
            <w:noProof/>
            <w:sz w:val="24"/>
          </w:rPr>
          <w:tab/>
        </w:r>
        <w:r w:rsidR="00B435CD" w:rsidRPr="00D83F9F">
          <w:rPr>
            <w:rStyle w:val="Hyperlink"/>
            <w:noProof/>
          </w:rPr>
          <w:t>Annex to Standard 1.1: Provider Initiated Screening Clinical Breast Exams or “PISCBE” guideline</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_Toc2870432 \h </w:instrText>
        </w:r>
        <w:r w:rsidR="00B435CD" w:rsidRPr="00D83F9F">
          <w:rPr>
            <w:noProof/>
            <w:webHidden/>
          </w:rPr>
        </w:r>
        <w:r w:rsidR="00B435CD" w:rsidRPr="00D83F9F">
          <w:rPr>
            <w:noProof/>
            <w:webHidden/>
          </w:rPr>
          <w:fldChar w:fldCharType="separate"/>
        </w:r>
        <w:r w:rsidR="00B435CD" w:rsidRPr="00D83F9F">
          <w:rPr>
            <w:noProof/>
            <w:webHidden/>
          </w:rPr>
          <w:t>64</w:t>
        </w:r>
        <w:r w:rsidR="00B435CD" w:rsidRPr="00D83F9F">
          <w:rPr>
            <w:noProof/>
            <w:webHidden/>
          </w:rPr>
          <w:fldChar w:fldCharType="end"/>
        </w:r>
      </w:hyperlink>
    </w:p>
    <w:p w14:paraId="2CD14399" w14:textId="7A59D245" w:rsidR="00B435CD" w:rsidRPr="00D83F9F" w:rsidRDefault="00B308A5">
      <w:pPr>
        <w:pStyle w:val="TOC2"/>
        <w:tabs>
          <w:tab w:val="left" w:pos="1200"/>
          <w:tab w:val="right" w:leader="dot" w:pos="9350"/>
        </w:tabs>
        <w:rPr>
          <w:rFonts w:eastAsiaTheme="minorEastAsia"/>
          <w:noProof/>
          <w:sz w:val="24"/>
        </w:rPr>
      </w:pPr>
      <w:hyperlink w:anchor="_Toc2870433" w:history="1">
        <w:r w:rsidR="00B435CD" w:rsidRPr="00D83F9F">
          <w:rPr>
            <w:rStyle w:val="Hyperlink"/>
            <w:noProof/>
          </w:rPr>
          <w:t>2.</w:t>
        </w:r>
        <w:r w:rsidR="00B435CD" w:rsidRPr="00D83F9F">
          <w:rPr>
            <w:rFonts w:eastAsiaTheme="minorEastAsia"/>
            <w:noProof/>
            <w:sz w:val="24"/>
          </w:rPr>
          <w:tab/>
        </w:r>
        <w:r w:rsidR="00B435CD" w:rsidRPr="00D83F9F">
          <w:rPr>
            <w:rStyle w:val="Hyperlink"/>
            <w:noProof/>
          </w:rPr>
          <w:t>Annex to Standard 1.2: Example of printed educational material in facilities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_Toc2870433 \h </w:instrText>
        </w:r>
        <w:r w:rsidR="00B435CD" w:rsidRPr="00D83F9F">
          <w:rPr>
            <w:noProof/>
            <w:webHidden/>
          </w:rPr>
        </w:r>
        <w:r w:rsidR="00B435CD" w:rsidRPr="00D83F9F">
          <w:rPr>
            <w:noProof/>
            <w:webHidden/>
          </w:rPr>
          <w:fldChar w:fldCharType="separate"/>
        </w:r>
        <w:r w:rsidR="00B435CD" w:rsidRPr="00D83F9F">
          <w:rPr>
            <w:noProof/>
            <w:webHidden/>
          </w:rPr>
          <w:t>66</w:t>
        </w:r>
        <w:r w:rsidR="00B435CD" w:rsidRPr="00D83F9F">
          <w:rPr>
            <w:noProof/>
            <w:webHidden/>
          </w:rPr>
          <w:fldChar w:fldCharType="end"/>
        </w:r>
      </w:hyperlink>
    </w:p>
    <w:p w14:paraId="731B10A2" w14:textId="1CFC43CF" w:rsidR="00B435CD" w:rsidRPr="00D83F9F" w:rsidRDefault="00B308A5">
      <w:pPr>
        <w:pStyle w:val="TOC2"/>
        <w:tabs>
          <w:tab w:val="left" w:pos="1200"/>
          <w:tab w:val="right" w:leader="dot" w:pos="9350"/>
        </w:tabs>
        <w:rPr>
          <w:rFonts w:eastAsiaTheme="minorEastAsia"/>
          <w:noProof/>
          <w:sz w:val="24"/>
        </w:rPr>
      </w:pPr>
      <w:hyperlink w:anchor="_Toc2870434" w:history="1">
        <w:r w:rsidR="00B435CD" w:rsidRPr="00D83F9F">
          <w:rPr>
            <w:rStyle w:val="Hyperlink"/>
            <w:noProof/>
          </w:rPr>
          <w:t>3.</w:t>
        </w:r>
        <w:r w:rsidR="00B435CD" w:rsidRPr="00D83F9F">
          <w:rPr>
            <w:rFonts w:eastAsiaTheme="minorEastAsia"/>
            <w:noProof/>
            <w:sz w:val="24"/>
          </w:rPr>
          <w:tab/>
        </w:r>
        <w:r w:rsidR="00B435CD" w:rsidRPr="00D83F9F">
          <w:rPr>
            <w:rStyle w:val="Hyperlink"/>
            <w:noProof/>
          </w:rPr>
          <w:t>Annex to Standard 1.3: Awareness messages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_Toc2870434 \h </w:instrText>
        </w:r>
        <w:r w:rsidR="00B435CD" w:rsidRPr="00D83F9F">
          <w:rPr>
            <w:noProof/>
            <w:webHidden/>
          </w:rPr>
        </w:r>
        <w:r w:rsidR="00B435CD" w:rsidRPr="00D83F9F">
          <w:rPr>
            <w:noProof/>
            <w:webHidden/>
          </w:rPr>
          <w:fldChar w:fldCharType="separate"/>
        </w:r>
        <w:r w:rsidR="00B435CD" w:rsidRPr="00D83F9F">
          <w:rPr>
            <w:noProof/>
            <w:webHidden/>
          </w:rPr>
          <w:t>68</w:t>
        </w:r>
        <w:r w:rsidR="00B435CD" w:rsidRPr="00D83F9F">
          <w:rPr>
            <w:noProof/>
            <w:webHidden/>
          </w:rPr>
          <w:fldChar w:fldCharType="end"/>
        </w:r>
      </w:hyperlink>
    </w:p>
    <w:p w14:paraId="7059FEB3" w14:textId="79436ABD" w:rsidR="00B435CD" w:rsidRPr="00D83F9F" w:rsidRDefault="00B308A5">
      <w:pPr>
        <w:pStyle w:val="TOC2"/>
        <w:tabs>
          <w:tab w:val="left" w:pos="1200"/>
          <w:tab w:val="right" w:leader="dot" w:pos="9350"/>
        </w:tabs>
        <w:rPr>
          <w:rFonts w:eastAsiaTheme="minorEastAsia"/>
          <w:noProof/>
          <w:sz w:val="24"/>
        </w:rPr>
      </w:pPr>
      <w:hyperlink w:anchor="_Toc2870435" w:history="1">
        <w:r w:rsidR="00B435CD" w:rsidRPr="00D83F9F">
          <w:rPr>
            <w:rStyle w:val="Hyperlink"/>
            <w:noProof/>
          </w:rPr>
          <w:t>4.</w:t>
        </w:r>
        <w:r w:rsidR="00B435CD" w:rsidRPr="00D83F9F">
          <w:rPr>
            <w:rFonts w:eastAsiaTheme="minorEastAsia"/>
            <w:noProof/>
            <w:sz w:val="24"/>
          </w:rPr>
          <w:tab/>
        </w:r>
        <w:r w:rsidR="00B435CD" w:rsidRPr="00D83F9F">
          <w:rPr>
            <w:rStyle w:val="Hyperlink"/>
            <w:noProof/>
          </w:rPr>
          <w:t>Annex to Standard 1.4: Risk of breast cancer assessment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_Toc2870435 \h </w:instrText>
        </w:r>
        <w:r w:rsidR="00B435CD" w:rsidRPr="00D83F9F">
          <w:rPr>
            <w:noProof/>
            <w:webHidden/>
          </w:rPr>
        </w:r>
        <w:r w:rsidR="00B435CD" w:rsidRPr="00D83F9F">
          <w:rPr>
            <w:noProof/>
            <w:webHidden/>
          </w:rPr>
          <w:fldChar w:fldCharType="separate"/>
        </w:r>
        <w:r w:rsidR="00B435CD" w:rsidRPr="00D83F9F">
          <w:rPr>
            <w:noProof/>
            <w:webHidden/>
          </w:rPr>
          <w:t>74</w:t>
        </w:r>
        <w:r w:rsidR="00B435CD" w:rsidRPr="00D83F9F">
          <w:rPr>
            <w:noProof/>
            <w:webHidden/>
          </w:rPr>
          <w:fldChar w:fldCharType="end"/>
        </w:r>
      </w:hyperlink>
    </w:p>
    <w:p w14:paraId="478D0FF0" w14:textId="78611ADF" w:rsidR="00B435CD" w:rsidRPr="00D83F9F" w:rsidRDefault="00B308A5">
      <w:pPr>
        <w:pStyle w:val="TOC2"/>
        <w:tabs>
          <w:tab w:val="left" w:pos="1200"/>
          <w:tab w:val="right" w:leader="dot" w:pos="9350"/>
        </w:tabs>
        <w:rPr>
          <w:rFonts w:eastAsiaTheme="minorEastAsia"/>
          <w:noProof/>
          <w:sz w:val="24"/>
        </w:rPr>
      </w:pPr>
      <w:hyperlink w:anchor="_Toc2870436" w:history="1">
        <w:r w:rsidR="00B435CD" w:rsidRPr="00D83F9F">
          <w:rPr>
            <w:rStyle w:val="Hyperlink"/>
            <w:noProof/>
          </w:rPr>
          <w:t>5.</w:t>
        </w:r>
        <w:r w:rsidR="00B435CD" w:rsidRPr="00D83F9F">
          <w:rPr>
            <w:rFonts w:eastAsiaTheme="minorEastAsia"/>
            <w:noProof/>
            <w:sz w:val="24"/>
          </w:rPr>
          <w:tab/>
        </w:r>
        <w:r w:rsidR="00B435CD" w:rsidRPr="00D83F9F">
          <w:rPr>
            <w:rStyle w:val="Hyperlink"/>
            <w:noProof/>
          </w:rPr>
          <w:t>Annex to Standard 1.7: Risk calculator</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_Toc2870436 \h </w:instrText>
        </w:r>
        <w:r w:rsidR="00B435CD" w:rsidRPr="00D83F9F">
          <w:rPr>
            <w:noProof/>
            <w:webHidden/>
          </w:rPr>
        </w:r>
        <w:r w:rsidR="00B435CD" w:rsidRPr="00D83F9F">
          <w:rPr>
            <w:noProof/>
            <w:webHidden/>
          </w:rPr>
          <w:fldChar w:fldCharType="separate"/>
        </w:r>
        <w:r w:rsidR="00B435CD" w:rsidRPr="00D83F9F">
          <w:rPr>
            <w:noProof/>
            <w:webHidden/>
          </w:rPr>
          <w:t>75</w:t>
        </w:r>
        <w:r w:rsidR="00B435CD" w:rsidRPr="00D83F9F">
          <w:rPr>
            <w:noProof/>
            <w:webHidden/>
          </w:rPr>
          <w:fldChar w:fldCharType="end"/>
        </w:r>
      </w:hyperlink>
    </w:p>
    <w:p w14:paraId="09A94E38" w14:textId="5F748B36" w:rsidR="00B435CD" w:rsidRPr="00D83F9F" w:rsidRDefault="00B308A5">
      <w:pPr>
        <w:pStyle w:val="TOC2"/>
        <w:tabs>
          <w:tab w:val="left" w:pos="1200"/>
          <w:tab w:val="right" w:leader="dot" w:pos="9350"/>
        </w:tabs>
        <w:rPr>
          <w:rFonts w:eastAsiaTheme="minorEastAsia"/>
          <w:noProof/>
          <w:sz w:val="24"/>
        </w:rPr>
      </w:pPr>
      <w:hyperlink w:anchor="_Toc2870437" w:history="1">
        <w:r w:rsidR="00B435CD" w:rsidRPr="00D83F9F">
          <w:rPr>
            <w:rStyle w:val="Hyperlink"/>
            <w:noProof/>
          </w:rPr>
          <w:t>6.</w:t>
        </w:r>
        <w:r w:rsidR="00B435CD" w:rsidRPr="00D83F9F">
          <w:rPr>
            <w:rFonts w:eastAsiaTheme="minorEastAsia"/>
            <w:noProof/>
            <w:sz w:val="24"/>
          </w:rPr>
          <w:tab/>
        </w:r>
        <w:r w:rsidR="00B435CD" w:rsidRPr="00D83F9F">
          <w:rPr>
            <w:rStyle w:val="Hyperlink"/>
            <w:noProof/>
          </w:rPr>
          <w:t>Annex to Standard 2.1: RBUs should meet the minimum standards to provide accurate diagnosis of breast conditions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_Toc2870437 \h </w:instrText>
        </w:r>
        <w:r w:rsidR="00B435CD" w:rsidRPr="00D83F9F">
          <w:rPr>
            <w:noProof/>
            <w:webHidden/>
          </w:rPr>
        </w:r>
        <w:r w:rsidR="00B435CD" w:rsidRPr="00D83F9F">
          <w:rPr>
            <w:noProof/>
            <w:webHidden/>
          </w:rPr>
          <w:fldChar w:fldCharType="separate"/>
        </w:r>
        <w:r w:rsidR="00B435CD" w:rsidRPr="00D83F9F">
          <w:rPr>
            <w:noProof/>
            <w:webHidden/>
          </w:rPr>
          <w:t>77</w:t>
        </w:r>
        <w:r w:rsidR="00B435CD" w:rsidRPr="00D83F9F">
          <w:rPr>
            <w:noProof/>
            <w:webHidden/>
          </w:rPr>
          <w:fldChar w:fldCharType="end"/>
        </w:r>
      </w:hyperlink>
    </w:p>
    <w:p w14:paraId="3F2A80A0" w14:textId="650C0953" w:rsidR="00B435CD" w:rsidRPr="00D83F9F" w:rsidRDefault="00B308A5">
      <w:pPr>
        <w:pStyle w:val="TOC2"/>
        <w:tabs>
          <w:tab w:val="left" w:pos="1200"/>
          <w:tab w:val="right" w:leader="dot" w:pos="9350"/>
        </w:tabs>
        <w:rPr>
          <w:rFonts w:eastAsiaTheme="minorEastAsia"/>
          <w:noProof/>
          <w:sz w:val="24"/>
        </w:rPr>
      </w:pPr>
      <w:hyperlink w:anchor="_Toc2870438" w:history="1">
        <w:r w:rsidR="00B435CD" w:rsidRPr="00D83F9F">
          <w:rPr>
            <w:rStyle w:val="Hyperlink"/>
            <w:noProof/>
          </w:rPr>
          <w:t>7.</w:t>
        </w:r>
        <w:r w:rsidR="00B435CD" w:rsidRPr="00D83F9F">
          <w:rPr>
            <w:rFonts w:eastAsiaTheme="minorEastAsia"/>
            <w:noProof/>
            <w:sz w:val="24"/>
          </w:rPr>
          <w:tab/>
        </w:r>
        <w:r w:rsidR="00B435CD" w:rsidRPr="00D83F9F">
          <w:rPr>
            <w:rStyle w:val="Hyperlink"/>
            <w:noProof/>
          </w:rPr>
          <w:t>Annex to Standard 2.10: Example of communication package for patient at each consultation</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_Toc2870438 \h </w:instrText>
        </w:r>
        <w:r w:rsidR="00B435CD" w:rsidRPr="00D83F9F">
          <w:rPr>
            <w:noProof/>
            <w:webHidden/>
          </w:rPr>
        </w:r>
        <w:r w:rsidR="00B435CD" w:rsidRPr="00D83F9F">
          <w:rPr>
            <w:noProof/>
            <w:webHidden/>
          </w:rPr>
          <w:fldChar w:fldCharType="separate"/>
        </w:r>
        <w:r w:rsidR="00B435CD" w:rsidRPr="00D83F9F">
          <w:rPr>
            <w:noProof/>
            <w:webHidden/>
          </w:rPr>
          <w:t>79</w:t>
        </w:r>
        <w:r w:rsidR="00B435CD" w:rsidRPr="00D83F9F">
          <w:rPr>
            <w:noProof/>
            <w:webHidden/>
          </w:rPr>
          <w:fldChar w:fldCharType="end"/>
        </w:r>
      </w:hyperlink>
    </w:p>
    <w:p w14:paraId="5C956280" w14:textId="475C7822" w:rsidR="00B435CD" w:rsidRPr="00D83F9F" w:rsidRDefault="00B308A5">
      <w:pPr>
        <w:pStyle w:val="TOC2"/>
        <w:tabs>
          <w:tab w:val="left" w:pos="1200"/>
          <w:tab w:val="right" w:leader="dot" w:pos="9350"/>
        </w:tabs>
        <w:rPr>
          <w:rFonts w:eastAsiaTheme="minorEastAsia"/>
          <w:noProof/>
          <w:sz w:val="24"/>
        </w:rPr>
      </w:pPr>
      <w:hyperlink w:anchor="_Toc2870439" w:history="1">
        <w:r w:rsidR="00B435CD" w:rsidRPr="00D83F9F">
          <w:rPr>
            <w:rStyle w:val="Hyperlink"/>
            <w:noProof/>
          </w:rPr>
          <w:t>8.</w:t>
        </w:r>
        <w:r w:rsidR="00B435CD" w:rsidRPr="00D83F9F">
          <w:rPr>
            <w:rFonts w:eastAsiaTheme="minorEastAsia"/>
            <w:noProof/>
            <w:sz w:val="24"/>
          </w:rPr>
          <w:tab/>
        </w:r>
        <w:r w:rsidR="00B435CD" w:rsidRPr="00D83F9F">
          <w:rPr>
            <w:rStyle w:val="Hyperlink"/>
            <w:noProof/>
          </w:rPr>
          <w:t>Annex to Standard 5.1 and 5.2: Essential steps for identifying and discharging a palliative care patient</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_Toc2870439 \h </w:instrText>
        </w:r>
        <w:r w:rsidR="00B435CD" w:rsidRPr="00D83F9F">
          <w:rPr>
            <w:noProof/>
            <w:webHidden/>
          </w:rPr>
        </w:r>
        <w:r w:rsidR="00B435CD" w:rsidRPr="00D83F9F">
          <w:rPr>
            <w:noProof/>
            <w:webHidden/>
          </w:rPr>
          <w:fldChar w:fldCharType="separate"/>
        </w:r>
        <w:r w:rsidR="00B435CD" w:rsidRPr="00D83F9F">
          <w:rPr>
            <w:noProof/>
            <w:webHidden/>
          </w:rPr>
          <w:t>94</w:t>
        </w:r>
        <w:r w:rsidR="00B435CD" w:rsidRPr="00D83F9F">
          <w:rPr>
            <w:noProof/>
            <w:webHidden/>
          </w:rPr>
          <w:fldChar w:fldCharType="end"/>
        </w:r>
      </w:hyperlink>
    </w:p>
    <w:p w14:paraId="69F0A350" w14:textId="07BD41AC" w:rsidR="00B435CD" w:rsidRPr="00D83F9F" w:rsidRDefault="00B308A5">
      <w:pPr>
        <w:pStyle w:val="TOC2"/>
        <w:tabs>
          <w:tab w:val="left" w:pos="1200"/>
          <w:tab w:val="right" w:leader="dot" w:pos="9350"/>
        </w:tabs>
        <w:rPr>
          <w:rFonts w:eastAsiaTheme="minorEastAsia"/>
          <w:noProof/>
          <w:sz w:val="24"/>
        </w:rPr>
      </w:pPr>
      <w:hyperlink w:anchor="_Toc2870440" w:history="1">
        <w:r w:rsidR="00B435CD" w:rsidRPr="00D83F9F">
          <w:rPr>
            <w:rStyle w:val="Hyperlink"/>
            <w:noProof/>
          </w:rPr>
          <w:t>9.</w:t>
        </w:r>
        <w:r w:rsidR="00B435CD" w:rsidRPr="00D83F9F">
          <w:rPr>
            <w:rFonts w:eastAsiaTheme="minorEastAsia"/>
            <w:noProof/>
            <w:sz w:val="24"/>
          </w:rPr>
          <w:tab/>
        </w:r>
        <w:r w:rsidR="00B435CD" w:rsidRPr="00D83F9F">
          <w:rPr>
            <w:rStyle w:val="Hyperlink"/>
            <w:noProof/>
          </w:rPr>
          <w:t>Annex to Standard 6.5: Patients at risk of lymphedema should be referred for specialist physiotherapy</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_Toc2870440 \h </w:instrText>
        </w:r>
        <w:r w:rsidR="00B435CD" w:rsidRPr="00D83F9F">
          <w:rPr>
            <w:noProof/>
            <w:webHidden/>
          </w:rPr>
        </w:r>
        <w:r w:rsidR="00B435CD" w:rsidRPr="00D83F9F">
          <w:rPr>
            <w:noProof/>
            <w:webHidden/>
          </w:rPr>
          <w:fldChar w:fldCharType="separate"/>
        </w:r>
        <w:r w:rsidR="00B435CD" w:rsidRPr="00D83F9F">
          <w:rPr>
            <w:noProof/>
            <w:webHidden/>
          </w:rPr>
          <w:t>96</w:t>
        </w:r>
        <w:r w:rsidR="00B435CD" w:rsidRPr="00D83F9F">
          <w:rPr>
            <w:noProof/>
            <w:webHidden/>
          </w:rPr>
          <w:fldChar w:fldCharType="end"/>
        </w:r>
      </w:hyperlink>
    </w:p>
    <w:p w14:paraId="4FB61398" w14:textId="0F295774" w:rsidR="00B435CD" w:rsidRPr="00D83F9F" w:rsidRDefault="00B308A5">
      <w:pPr>
        <w:pStyle w:val="TOC2"/>
        <w:tabs>
          <w:tab w:val="left" w:pos="1440"/>
          <w:tab w:val="right" w:leader="dot" w:pos="9350"/>
        </w:tabs>
        <w:rPr>
          <w:rFonts w:eastAsiaTheme="minorEastAsia"/>
          <w:noProof/>
          <w:sz w:val="24"/>
        </w:rPr>
      </w:pPr>
      <w:hyperlink w:anchor="_Toc2870441" w:history="1">
        <w:r w:rsidR="00B435CD" w:rsidRPr="00D83F9F">
          <w:rPr>
            <w:rStyle w:val="Hyperlink"/>
            <w:noProof/>
          </w:rPr>
          <w:t>10.</w:t>
        </w:r>
        <w:r w:rsidR="00B435CD" w:rsidRPr="00D83F9F">
          <w:rPr>
            <w:rFonts w:eastAsiaTheme="minorEastAsia"/>
            <w:noProof/>
            <w:sz w:val="24"/>
          </w:rPr>
          <w:tab/>
        </w:r>
        <w:r w:rsidR="00B435CD" w:rsidRPr="00D83F9F">
          <w:rPr>
            <w:rStyle w:val="Hyperlink"/>
            <w:noProof/>
          </w:rPr>
          <w:t>Annex to Standard 8.1: Community awareness messages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_Toc2870441 \h </w:instrText>
        </w:r>
        <w:r w:rsidR="00B435CD" w:rsidRPr="00D83F9F">
          <w:rPr>
            <w:noProof/>
            <w:webHidden/>
          </w:rPr>
        </w:r>
        <w:r w:rsidR="00B435CD" w:rsidRPr="00D83F9F">
          <w:rPr>
            <w:noProof/>
            <w:webHidden/>
          </w:rPr>
          <w:fldChar w:fldCharType="separate"/>
        </w:r>
        <w:r w:rsidR="00B435CD" w:rsidRPr="00D83F9F">
          <w:rPr>
            <w:noProof/>
            <w:webHidden/>
          </w:rPr>
          <w:t>98</w:t>
        </w:r>
        <w:r w:rsidR="00B435CD" w:rsidRPr="00D83F9F">
          <w:rPr>
            <w:noProof/>
            <w:webHidden/>
          </w:rPr>
          <w:fldChar w:fldCharType="end"/>
        </w:r>
      </w:hyperlink>
    </w:p>
    <w:p w14:paraId="171A9EC4" w14:textId="316E6EFF" w:rsidR="00B435CD" w:rsidRPr="00D83F9F" w:rsidRDefault="00B308A5">
      <w:pPr>
        <w:pStyle w:val="TOC1"/>
        <w:tabs>
          <w:tab w:val="right" w:leader="dot" w:pos="9350"/>
        </w:tabs>
        <w:rPr>
          <w:rFonts w:eastAsiaTheme="minorEastAsia"/>
          <w:b w:val="0"/>
          <w:noProof/>
          <w:sz w:val="24"/>
        </w:rPr>
      </w:pPr>
      <w:hyperlink w:anchor="_Toc2870442" w:history="1">
        <w:r w:rsidR="00B435CD" w:rsidRPr="00D83F9F">
          <w:rPr>
            <w:rStyle w:val="Hyperlink"/>
            <w:noProof/>
          </w:rPr>
          <w:t>Acknowledgements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_Toc2870442 \h </w:instrText>
        </w:r>
        <w:r w:rsidR="00B435CD" w:rsidRPr="00D83F9F">
          <w:rPr>
            <w:noProof/>
            <w:webHidden/>
          </w:rPr>
        </w:r>
        <w:r w:rsidR="00B435CD" w:rsidRPr="00D83F9F">
          <w:rPr>
            <w:noProof/>
            <w:webHidden/>
          </w:rPr>
          <w:fldChar w:fldCharType="separate"/>
        </w:r>
        <w:r w:rsidR="00B435CD" w:rsidRPr="00D83F9F">
          <w:rPr>
            <w:noProof/>
            <w:webHidden/>
          </w:rPr>
          <w:t>107</w:t>
        </w:r>
        <w:r w:rsidR="00B435CD" w:rsidRPr="00D83F9F">
          <w:rPr>
            <w:noProof/>
            <w:webHidden/>
          </w:rPr>
          <w:fldChar w:fldCharType="end"/>
        </w:r>
      </w:hyperlink>
    </w:p>
    <w:p w14:paraId="734971EF" w14:textId="2B7FCE72" w:rsidR="00B435CD" w:rsidRPr="00D83F9F" w:rsidRDefault="00B308A5">
      <w:pPr>
        <w:pStyle w:val="TOC1"/>
        <w:tabs>
          <w:tab w:val="right" w:leader="dot" w:pos="9350"/>
        </w:tabs>
        <w:rPr>
          <w:rFonts w:eastAsiaTheme="minorEastAsia"/>
          <w:b w:val="0"/>
          <w:noProof/>
          <w:sz w:val="24"/>
        </w:rPr>
      </w:pPr>
      <w:hyperlink w:anchor="_Toc2870443" w:history="1">
        <w:r w:rsidR="00B435CD" w:rsidRPr="00D83F9F">
          <w:rPr>
            <w:rStyle w:val="Hyperlink"/>
            <w:noProof/>
          </w:rPr>
          <w:t>References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_Toc2870443 \h </w:instrText>
        </w:r>
        <w:r w:rsidR="00B435CD" w:rsidRPr="00D83F9F">
          <w:rPr>
            <w:noProof/>
            <w:webHidden/>
          </w:rPr>
        </w:r>
        <w:r w:rsidR="00B435CD" w:rsidRPr="00D83F9F">
          <w:rPr>
            <w:noProof/>
            <w:webHidden/>
          </w:rPr>
          <w:fldChar w:fldCharType="separate"/>
        </w:r>
        <w:r w:rsidR="00B435CD" w:rsidRPr="00D83F9F">
          <w:rPr>
            <w:noProof/>
            <w:webHidden/>
          </w:rPr>
          <w:t>108</w:t>
        </w:r>
        <w:r w:rsidR="00B435CD" w:rsidRPr="00D83F9F">
          <w:rPr>
            <w:noProof/>
            <w:webHidden/>
          </w:rPr>
          <w:fldChar w:fldCharType="end"/>
        </w:r>
      </w:hyperlink>
    </w:p>
    <w:p w14:paraId="473A1604" w14:textId="6504C785" w:rsidR="001A508F" w:rsidRPr="00D83F9F" w:rsidRDefault="006D5AA5" w:rsidP="001A508F">
      <w:pPr>
        <w:pStyle w:val="Heading1"/>
        <w:numPr>
          <w:ilvl w:val="0"/>
          <w:numId w:val="0"/>
        </w:numPr>
      </w:pPr>
      <w:r w:rsidRPr="00D83F9F">
        <w:fldChar w:fldCharType="end"/>
      </w:r>
    </w:p>
    <w:p w14:paraId="145631F0" w14:textId="77777777" w:rsidR="001A508F" w:rsidRPr="00D83F9F" w:rsidRDefault="001A508F">
      <w:pPr>
        <w:spacing w:line="240" w:lineRule="auto"/>
        <w:rPr>
          <w:rFonts w:eastAsiaTheme="majorEastAsia" w:cstheme="minorHAnsi"/>
          <w:b/>
          <w:color w:val="009051"/>
          <w:sz w:val="28"/>
          <w:szCs w:val="28"/>
        </w:rPr>
      </w:pPr>
      <w:r w:rsidRPr="00D83F9F">
        <w:br w:type="page"/>
      </w:r>
    </w:p>
    <w:p w14:paraId="7E023275" w14:textId="5F8F5E3C" w:rsidR="00317CFF" w:rsidRPr="00D83F9F" w:rsidRDefault="00B435CD" w:rsidP="001A508F">
      <w:pPr>
        <w:pStyle w:val="Heading1"/>
        <w:numPr>
          <w:ilvl w:val="0"/>
          <w:numId w:val="0"/>
        </w:numPr>
      </w:pPr>
      <w:bookmarkStart w:id="5" w:name="_Toc2870363"/>
      <w:r w:rsidRPr="00D83F9F">
        <w:lastRenderedPageBreak/>
        <w:t xml:space="preserve">List of Figures and </w:t>
      </w:r>
      <w:r w:rsidR="00795B05" w:rsidRPr="00D83F9F">
        <w:t>Tables</w:t>
      </w:r>
      <w:bookmarkEnd w:id="5"/>
    </w:p>
    <w:p w14:paraId="4D6B0645" w14:textId="77777777" w:rsidR="00B435CD" w:rsidRPr="00D83F9F" w:rsidRDefault="00B435CD" w:rsidP="00B435CD">
      <w:pPr>
        <w:pStyle w:val="TableofFigures"/>
        <w:tabs>
          <w:tab w:val="right" w:leader="dot" w:pos="9350"/>
        </w:tabs>
      </w:pPr>
    </w:p>
    <w:p w14:paraId="49BB9D08" w14:textId="1DD9F3CF" w:rsidR="00B435CD" w:rsidRPr="00D83F9F" w:rsidRDefault="00B435CD" w:rsidP="00B435CD">
      <w:pPr>
        <w:pStyle w:val="TableofFigures"/>
        <w:tabs>
          <w:tab w:val="right" w:leader="dot" w:pos="9350"/>
        </w:tabs>
        <w:rPr>
          <w:rFonts w:eastAsiaTheme="minorEastAsia"/>
          <w:noProof/>
          <w:sz w:val="24"/>
        </w:rPr>
      </w:pPr>
      <w:r w:rsidRPr="00D83F9F">
        <w:fldChar w:fldCharType="begin"/>
      </w:r>
      <w:r w:rsidRPr="00D83F9F">
        <w:instrText xml:space="preserve"> TOC \h \z \c "Figure" </w:instrText>
      </w:r>
      <w:r w:rsidRPr="00D83F9F">
        <w:fldChar w:fldCharType="separate"/>
      </w:r>
      <w:hyperlink w:anchor="_Toc2869318" w:history="1">
        <w:r w:rsidRPr="00D83F9F">
          <w:rPr>
            <w:rStyle w:val="Hyperlink"/>
            <w:noProof/>
          </w:rPr>
          <w:t>Figure 1. The high-5 method for patient risk assessment. Source: National Department of Health South Africa</w:t>
        </w:r>
        <w:r w:rsidRPr="00D83F9F">
          <w:rPr>
            <w:noProof/>
            <w:webHidden/>
          </w:rPr>
          <w:tab/>
        </w:r>
        <w:r w:rsidRPr="00D83F9F">
          <w:rPr>
            <w:noProof/>
            <w:webHidden/>
          </w:rPr>
          <w:fldChar w:fldCharType="begin"/>
        </w:r>
        <w:r w:rsidRPr="00D83F9F">
          <w:rPr>
            <w:noProof/>
            <w:webHidden/>
          </w:rPr>
          <w:instrText xml:space="preserve"> PAGEREF _Toc2869318 \h </w:instrText>
        </w:r>
        <w:r w:rsidRPr="00D83F9F">
          <w:rPr>
            <w:noProof/>
            <w:webHidden/>
          </w:rPr>
        </w:r>
        <w:r w:rsidRPr="00D83F9F">
          <w:rPr>
            <w:noProof/>
            <w:webHidden/>
          </w:rPr>
          <w:fldChar w:fldCharType="separate"/>
        </w:r>
        <w:r w:rsidRPr="00D83F9F">
          <w:rPr>
            <w:noProof/>
            <w:webHidden/>
          </w:rPr>
          <w:t>6</w:t>
        </w:r>
        <w:r w:rsidRPr="00D83F9F">
          <w:rPr>
            <w:noProof/>
            <w:webHidden/>
          </w:rPr>
          <w:fldChar w:fldCharType="end"/>
        </w:r>
      </w:hyperlink>
    </w:p>
    <w:p w14:paraId="3D840663" w14:textId="77777777" w:rsidR="00B435CD" w:rsidRPr="00D83F9F" w:rsidRDefault="00B308A5" w:rsidP="00B435CD">
      <w:pPr>
        <w:pStyle w:val="TableofFigures"/>
        <w:tabs>
          <w:tab w:val="right" w:leader="dot" w:pos="9350"/>
        </w:tabs>
        <w:rPr>
          <w:rFonts w:eastAsiaTheme="minorEastAsia"/>
          <w:noProof/>
          <w:sz w:val="24"/>
        </w:rPr>
      </w:pPr>
      <w:hyperlink w:anchor="_Toc2869319" w:history="1">
        <w:r w:rsidR="00B435CD" w:rsidRPr="00D83F9F">
          <w:rPr>
            <w:rStyle w:val="Hyperlink"/>
            <w:noProof/>
          </w:rPr>
          <w:t>Figure 2. Symptomatic patient care algorithm</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_Toc2869319 \h </w:instrText>
        </w:r>
        <w:r w:rsidR="00B435CD" w:rsidRPr="00D83F9F">
          <w:rPr>
            <w:noProof/>
            <w:webHidden/>
          </w:rPr>
        </w:r>
        <w:r w:rsidR="00B435CD" w:rsidRPr="00D83F9F">
          <w:rPr>
            <w:noProof/>
            <w:webHidden/>
          </w:rPr>
          <w:fldChar w:fldCharType="separate"/>
        </w:r>
        <w:r w:rsidR="00B435CD" w:rsidRPr="00D83F9F">
          <w:rPr>
            <w:noProof/>
            <w:webHidden/>
          </w:rPr>
          <w:t>8</w:t>
        </w:r>
        <w:r w:rsidR="00B435CD" w:rsidRPr="00D83F9F">
          <w:rPr>
            <w:noProof/>
            <w:webHidden/>
          </w:rPr>
          <w:fldChar w:fldCharType="end"/>
        </w:r>
      </w:hyperlink>
    </w:p>
    <w:p w14:paraId="0CF5CC93" w14:textId="77777777" w:rsidR="00B435CD" w:rsidRPr="00D83F9F" w:rsidRDefault="00B308A5" w:rsidP="00B435CD">
      <w:pPr>
        <w:pStyle w:val="TableofFigures"/>
        <w:tabs>
          <w:tab w:val="right" w:leader="dot" w:pos="9350"/>
        </w:tabs>
        <w:rPr>
          <w:rFonts w:eastAsiaTheme="minorEastAsia"/>
          <w:noProof/>
          <w:sz w:val="24"/>
        </w:rPr>
      </w:pPr>
      <w:hyperlink w:anchor="_Toc2869320" w:history="1">
        <w:r w:rsidR="00B435CD" w:rsidRPr="00D83F9F">
          <w:rPr>
            <w:rStyle w:val="Hyperlink"/>
            <w:noProof/>
          </w:rPr>
          <w:t>Figure 3. Algorithm for image-based screening for women who have undergone genetic testing.</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_Toc2869320 \h </w:instrText>
        </w:r>
        <w:r w:rsidR="00B435CD" w:rsidRPr="00D83F9F">
          <w:rPr>
            <w:noProof/>
            <w:webHidden/>
          </w:rPr>
        </w:r>
        <w:r w:rsidR="00B435CD" w:rsidRPr="00D83F9F">
          <w:rPr>
            <w:noProof/>
            <w:webHidden/>
          </w:rPr>
          <w:fldChar w:fldCharType="separate"/>
        </w:r>
        <w:r w:rsidR="00B435CD" w:rsidRPr="00D83F9F">
          <w:rPr>
            <w:noProof/>
            <w:webHidden/>
          </w:rPr>
          <w:t>12</w:t>
        </w:r>
        <w:r w:rsidR="00B435CD" w:rsidRPr="00D83F9F">
          <w:rPr>
            <w:noProof/>
            <w:webHidden/>
          </w:rPr>
          <w:fldChar w:fldCharType="end"/>
        </w:r>
      </w:hyperlink>
    </w:p>
    <w:p w14:paraId="4CB5D741" w14:textId="77777777" w:rsidR="00B435CD" w:rsidRPr="00D83F9F" w:rsidRDefault="00B308A5" w:rsidP="00B435CD">
      <w:pPr>
        <w:pStyle w:val="TableofFigures"/>
        <w:tabs>
          <w:tab w:val="right" w:leader="dot" w:pos="9350"/>
        </w:tabs>
        <w:rPr>
          <w:rFonts w:eastAsiaTheme="minorEastAsia"/>
          <w:noProof/>
          <w:sz w:val="24"/>
        </w:rPr>
      </w:pPr>
      <w:hyperlink w:anchor="_Toc2869321" w:history="1">
        <w:r w:rsidR="00B435CD" w:rsidRPr="00D83F9F">
          <w:rPr>
            <w:rStyle w:val="Hyperlink"/>
            <w:noProof/>
          </w:rPr>
          <w:t>Figure 4. Spoke-Hub model demonstrating a centralised model of care for breast cancer.</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_Toc2869321 \h </w:instrText>
        </w:r>
        <w:r w:rsidR="00B435CD" w:rsidRPr="00D83F9F">
          <w:rPr>
            <w:noProof/>
            <w:webHidden/>
          </w:rPr>
        </w:r>
        <w:r w:rsidR="00B435CD" w:rsidRPr="00D83F9F">
          <w:rPr>
            <w:noProof/>
            <w:webHidden/>
          </w:rPr>
          <w:fldChar w:fldCharType="separate"/>
        </w:r>
        <w:r w:rsidR="00B435CD" w:rsidRPr="00D83F9F">
          <w:rPr>
            <w:noProof/>
            <w:webHidden/>
          </w:rPr>
          <w:t>17</w:t>
        </w:r>
        <w:r w:rsidR="00B435CD" w:rsidRPr="00D83F9F">
          <w:rPr>
            <w:noProof/>
            <w:webHidden/>
          </w:rPr>
          <w:fldChar w:fldCharType="end"/>
        </w:r>
      </w:hyperlink>
    </w:p>
    <w:p w14:paraId="770FA6C3" w14:textId="77777777" w:rsidR="00B435CD" w:rsidRPr="00D83F9F" w:rsidRDefault="00B308A5" w:rsidP="00B435CD">
      <w:pPr>
        <w:pStyle w:val="TableofFigures"/>
        <w:tabs>
          <w:tab w:val="right" w:leader="dot" w:pos="9350"/>
        </w:tabs>
        <w:rPr>
          <w:rFonts w:eastAsiaTheme="minorEastAsia"/>
          <w:noProof/>
          <w:sz w:val="24"/>
        </w:rPr>
      </w:pPr>
      <w:hyperlink w:anchor="_Toc2869322" w:history="1">
        <w:r w:rsidR="00B435CD" w:rsidRPr="00D83F9F">
          <w:rPr>
            <w:rStyle w:val="Hyperlink"/>
            <w:noProof/>
          </w:rPr>
          <w:t>Figure 5. Service requirements for a Special Breast Unit (SBU)</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_Toc2869322 \h </w:instrText>
        </w:r>
        <w:r w:rsidR="00B435CD" w:rsidRPr="00D83F9F">
          <w:rPr>
            <w:noProof/>
            <w:webHidden/>
          </w:rPr>
        </w:r>
        <w:r w:rsidR="00B435CD" w:rsidRPr="00D83F9F">
          <w:rPr>
            <w:noProof/>
            <w:webHidden/>
          </w:rPr>
          <w:fldChar w:fldCharType="separate"/>
        </w:r>
        <w:r w:rsidR="00B435CD" w:rsidRPr="00D83F9F">
          <w:rPr>
            <w:noProof/>
            <w:webHidden/>
          </w:rPr>
          <w:t>20</w:t>
        </w:r>
        <w:r w:rsidR="00B435CD" w:rsidRPr="00D83F9F">
          <w:rPr>
            <w:noProof/>
            <w:webHidden/>
          </w:rPr>
          <w:fldChar w:fldCharType="end"/>
        </w:r>
      </w:hyperlink>
    </w:p>
    <w:p w14:paraId="2E7D71FD" w14:textId="77777777" w:rsidR="00B435CD" w:rsidRPr="00D83F9F" w:rsidRDefault="00B308A5" w:rsidP="00B435CD">
      <w:pPr>
        <w:pStyle w:val="TableofFigures"/>
        <w:tabs>
          <w:tab w:val="right" w:leader="dot" w:pos="9350"/>
        </w:tabs>
        <w:rPr>
          <w:rFonts w:eastAsiaTheme="minorEastAsia"/>
          <w:noProof/>
          <w:sz w:val="24"/>
        </w:rPr>
      </w:pPr>
      <w:hyperlink w:anchor="_Toc2869323" w:history="1">
        <w:r w:rsidR="00B435CD" w:rsidRPr="00D83F9F">
          <w:rPr>
            <w:rStyle w:val="Hyperlink"/>
            <w:noProof/>
          </w:rPr>
          <w:t>Figure 6. Service requirements for a Regional Breast Unit (RBU)</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_Toc2869323 \h </w:instrText>
        </w:r>
        <w:r w:rsidR="00B435CD" w:rsidRPr="00D83F9F">
          <w:rPr>
            <w:noProof/>
            <w:webHidden/>
          </w:rPr>
        </w:r>
        <w:r w:rsidR="00B435CD" w:rsidRPr="00D83F9F">
          <w:rPr>
            <w:noProof/>
            <w:webHidden/>
          </w:rPr>
          <w:fldChar w:fldCharType="separate"/>
        </w:r>
        <w:r w:rsidR="00B435CD" w:rsidRPr="00D83F9F">
          <w:rPr>
            <w:noProof/>
            <w:webHidden/>
          </w:rPr>
          <w:t>21</w:t>
        </w:r>
        <w:r w:rsidR="00B435CD" w:rsidRPr="00D83F9F">
          <w:rPr>
            <w:noProof/>
            <w:webHidden/>
          </w:rPr>
          <w:fldChar w:fldCharType="end"/>
        </w:r>
      </w:hyperlink>
    </w:p>
    <w:p w14:paraId="1D8AC729" w14:textId="77777777" w:rsidR="00B435CD" w:rsidRPr="00D83F9F" w:rsidRDefault="00B308A5" w:rsidP="00B435CD">
      <w:pPr>
        <w:pStyle w:val="TableofFigures"/>
        <w:tabs>
          <w:tab w:val="right" w:leader="dot" w:pos="9350"/>
        </w:tabs>
        <w:rPr>
          <w:rFonts w:eastAsiaTheme="minorEastAsia"/>
          <w:noProof/>
          <w:sz w:val="24"/>
        </w:rPr>
      </w:pPr>
      <w:hyperlink w:anchor="_Toc2869324" w:history="1">
        <w:r w:rsidR="00B435CD" w:rsidRPr="00D83F9F">
          <w:rPr>
            <w:rStyle w:val="Hyperlink"/>
            <w:noProof/>
          </w:rPr>
          <w:t>Figure 7. Timeline of patient care upon presentation of breast symptoms</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_Toc2869324 \h </w:instrText>
        </w:r>
        <w:r w:rsidR="00B435CD" w:rsidRPr="00D83F9F">
          <w:rPr>
            <w:noProof/>
            <w:webHidden/>
          </w:rPr>
        </w:r>
        <w:r w:rsidR="00B435CD" w:rsidRPr="00D83F9F">
          <w:rPr>
            <w:noProof/>
            <w:webHidden/>
          </w:rPr>
          <w:fldChar w:fldCharType="separate"/>
        </w:r>
        <w:r w:rsidR="00B435CD" w:rsidRPr="00D83F9F">
          <w:rPr>
            <w:noProof/>
            <w:webHidden/>
          </w:rPr>
          <w:t>26</w:t>
        </w:r>
        <w:r w:rsidR="00B435CD" w:rsidRPr="00D83F9F">
          <w:rPr>
            <w:noProof/>
            <w:webHidden/>
          </w:rPr>
          <w:fldChar w:fldCharType="end"/>
        </w:r>
      </w:hyperlink>
    </w:p>
    <w:p w14:paraId="700737F9" w14:textId="77777777" w:rsidR="00B435CD" w:rsidRPr="00D83F9F" w:rsidRDefault="00B308A5" w:rsidP="00B435CD">
      <w:pPr>
        <w:pStyle w:val="TableofFigures"/>
        <w:tabs>
          <w:tab w:val="right" w:leader="dot" w:pos="9350"/>
        </w:tabs>
        <w:rPr>
          <w:rFonts w:eastAsiaTheme="minorEastAsia"/>
          <w:noProof/>
          <w:sz w:val="24"/>
        </w:rPr>
      </w:pPr>
      <w:hyperlink w:anchor="_Toc2869325" w:history="1">
        <w:r w:rsidR="00B435CD" w:rsidRPr="00D83F9F">
          <w:rPr>
            <w:rStyle w:val="Hyperlink"/>
            <w:noProof/>
          </w:rPr>
          <w:t>Figure 8. Example of a guideline for the evaluation and management of women with breast symptoms by age category</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_Toc2869325 \h </w:instrText>
        </w:r>
        <w:r w:rsidR="00B435CD" w:rsidRPr="00D83F9F">
          <w:rPr>
            <w:noProof/>
            <w:webHidden/>
          </w:rPr>
        </w:r>
        <w:r w:rsidR="00B435CD" w:rsidRPr="00D83F9F">
          <w:rPr>
            <w:noProof/>
            <w:webHidden/>
          </w:rPr>
          <w:fldChar w:fldCharType="separate"/>
        </w:r>
        <w:r w:rsidR="00B435CD" w:rsidRPr="00D83F9F">
          <w:rPr>
            <w:noProof/>
            <w:webHidden/>
          </w:rPr>
          <w:t>27</w:t>
        </w:r>
        <w:r w:rsidR="00B435CD" w:rsidRPr="00D83F9F">
          <w:rPr>
            <w:noProof/>
            <w:webHidden/>
          </w:rPr>
          <w:fldChar w:fldCharType="end"/>
        </w:r>
      </w:hyperlink>
    </w:p>
    <w:p w14:paraId="5FFB419E" w14:textId="77777777" w:rsidR="00B435CD" w:rsidRPr="00D83F9F" w:rsidRDefault="00B308A5" w:rsidP="00B435CD">
      <w:pPr>
        <w:pStyle w:val="TableofFigures"/>
        <w:tabs>
          <w:tab w:val="right" w:leader="dot" w:pos="9350"/>
        </w:tabs>
        <w:rPr>
          <w:rFonts w:eastAsiaTheme="minorEastAsia"/>
          <w:noProof/>
          <w:sz w:val="24"/>
        </w:rPr>
      </w:pPr>
      <w:hyperlink w:anchor="_Toc2869326" w:history="1">
        <w:r w:rsidR="00B435CD" w:rsidRPr="00D83F9F">
          <w:rPr>
            <w:rStyle w:val="Hyperlink"/>
            <w:noProof/>
          </w:rPr>
          <w:t>Figure 9. Breast cancer staging</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_Toc2869326 \h </w:instrText>
        </w:r>
        <w:r w:rsidR="00B435CD" w:rsidRPr="00D83F9F">
          <w:rPr>
            <w:noProof/>
            <w:webHidden/>
          </w:rPr>
        </w:r>
        <w:r w:rsidR="00B435CD" w:rsidRPr="00D83F9F">
          <w:rPr>
            <w:noProof/>
            <w:webHidden/>
          </w:rPr>
          <w:fldChar w:fldCharType="separate"/>
        </w:r>
        <w:r w:rsidR="00B435CD" w:rsidRPr="00D83F9F">
          <w:rPr>
            <w:noProof/>
            <w:webHidden/>
          </w:rPr>
          <w:t>32</w:t>
        </w:r>
        <w:r w:rsidR="00B435CD" w:rsidRPr="00D83F9F">
          <w:rPr>
            <w:noProof/>
            <w:webHidden/>
          </w:rPr>
          <w:fldChar w:fldCharType="end"/>
        </w:r>
      </w:hyperlink>
    </w:p>
    <w:p w14:paraId="45113579" w14:textId="77777777" w:rsidR="00B435CD" w:rsidRPr="00D83F9F" w:rsidRDefault="00B308A5" w:rsidP="00B435CD">
      <w:pPr>
        <w:pStyle w:val="TableofFigures"/>
        <w:tabs>
          <w:tab w:val="right" w:leader="dot" w:pos="9350"/>
        </w:tabs>
        <w:rPr>
          <w:rFonts w:eastAsiaTheme="minorEastAsia"/>
          <w:noProof/>
          <w:sz w:val="24"/>
        </w:rPr>
      </w:pPr>
      <w:hyperlink w:anchor="_Toc2869327" w:history="1">
        <w:r w:rsidR="00B435CD" w:rsidRPr="00D83F9F">
          <w:rPr>
            <w:rStyle w:val="Hyperlink"/>
            <w:noProof/>
          </w:rPr>
          <w:t xml:space="preserve">Figure 10. </w:t>
        </w:r>
        <w:r w:rsidR="00B435CD" w:rsidRPr="00D83F9F">
          <w:rPr>
            <w:rStyle w:val="Hyperlink"/>
            <w:rFonts w:cstheme="minorHAnsi"/>
            <w:noProof/>
          </w:rPr>
          <w:t>Standard Operating Procedure: Integrating Nurse and Patient navigators into breast cancer care in the public health sector of South Africa</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_Toc2869327 \h </w:instrText>
        </w:r>
        <w:r w:rsidR="00B435CD" w:rsidRPr="00D83F9F">
          <w:rPr>
            <w:noProof/>
            <w:webHidden/>
          </w:rPr>
        </w:r>
        <w:r w:rsidR="00B435CD" w:rsidRPr="00D83F9F">
          <w:rPr>
            <w:noProof/>
            <w:webHidden/>
          </w:rPr>
          <w:fldChar w:fldCharType="separate"/>
        </w:r>
        <w:r w:rsidR="00B435CD" w:rsidRPr="00D83F9F">
          <w:rPr>
            <w:noProof/>
            <w:webHidden/>
          </w:rPr>
          <w:t>33</w:t>
        </w:r>
        <w:r w:rsidR="00B435CD" w:rsidRPr="00D83F9F">
          <w:rPr>
            <w:noProof/>
            <w:webHidden/>
          </w:rPr>
          <w:fldChar w:fldCharType="end"/>
        </w:r>
      </w:hyperlink>
    </w:p>
    <w:p w14:paraId="403D2C16" w14:textId="77777777" w:rsidR="00B435CD" w:rsidRPr="00D83F9F" w:rsidRDefault="00B308A5" w:rsidP="00B435CD">
      <w:pPr>
        <w:pStyle w:val="TableofFigures"/>
        <w:tabs>
          <w:tab w:val="right" w:leader="dot" w:pos="9350"/>
        </w:tabs>
        <w:rPr>
          <w:rFonts w:eastAsiaTheme="minorEastAsia"/>
          <w:noProof/>
          <w:sz w:val="24"/>
        </w:rPr>
      </w:pPr>
      <w:hyperlink w:anchor="_Toc2869328" w:history="1">
        <w:r w:rsidR="00B435CD" w:rsidRPr="00D83F9F">
          <w:rPr>
            <w:rStyle w:val="Hyperlink"/>
            <w:noProof/>
          </w:rPr>
          <w:t>Figure 11. Protocol for surgery</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_Toc2869328 \h </w:instrText>
        </w:r>
        <w:r w:rsidR="00B435CD" w:rsidRPr="00D83F9F">
          <w:rPr>
            <w:noProof/>
            <w:webHidden/>
          </w:rPr>
        </w:r>
        <w:r w:rsidR="00B435CD" w:rsidRPr="00D83F9F">
          <w:rPr>
            <w:noProof/>
            <w:webHidden/>
          </w:rPr>
          <w:fldChar w:fldCharType="separate"/>
        </w:r>
        <w:r w:rsidR="00B435CD" w:rsidRPr="00D83F9F">
          <w:rPr>
            <w:noProof/>
            <w:webHidden/>
          </w:rPr>
          <w:t>35</w:t>
        </w:r>
        <w:r w:rsidR="00B435CD" w:rsidRPr="00D83F9F">
          <w:rPr>
            <w:noProof/>
            <w:webHidden/>
          </w:rPr>
          <w:fldChar w:fldCharType="end"/>
        </w:r>
      </w:hyperlink>
    </w:p>
    <w:p w14:paraId="05D12CA0" w14:textId="77777777" w:rsidR="00B435CD" w:rsidRPr="00D83F9F" w:rsidRDefault="00B308A5" w:rsidP="00B435CD">
      <w:pPr>
        <w:pStyle w:val="TableofFigures"/>
        <w:tabs>
          <w:tab w:val="right" w:leader="dot" w:pos="9350"/>
        </w:tabs>
        <w:rPr>
          <w:rFonts w:eastAsiaTheme="minorEastAsia"/>
          <w:noProof/>
          <w:sz w:val="24"/>
        </w:rPr>
      </w:pPr>
      <w:hyperlink w:anchor="_Toc2869329" w:history="1">
        <w:r w:rsidR="00B435CD" w:rsidRPr="00D83F9F">
          <w:rPr>
            <w:rStyle w:val="Hyperlink"/>
            <w:noProof/>
          </w:rPr>
          <w:t>Figure 12. Protocol for sentinel lymph node biopsy (SLNB) and axillary lymph node dissection (ALND)</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_Toc2869329 \h </w:instrText>
        </w:r>
        <w:r w:rsidR="00B435CD" w:rsidRPr="00D83F9F">
          <w:rPr>
            <w:noProof/>
            <w:webHidden/>
          </w:rPr>
        </w:r>
        <w:r w:rsidR="00B435CD" w:rsidRPr="00D83F9F">
          <w:rPr>
            <w:noProof/>
            <w:webHidden/>
          </w:rPr>
          <w:fldChar w:fldCharType="separate"/>
        </w:r>
        <w:r w:rsidR="00B435CD" w:rsidRPr="00D83F9F">
          <w:rPr>
            <w:noProof/>
            <w:webHidden/>
          </w:rPr>
          <w:t>36</w:t>
        </w:r>
        <w:r w:rsidR="00B435CD" w:rsidRPr="00D83F9F">
          <w:rPr>
            <w:noProof/>
            <w:webHidden/>
          </w:rPr>
          <w:fldChar w:fldCharType="end"/>
        </w:r>
      </w:hyperlink>
    </w:p>
    <w:p w14:paraId="44A9A76E" w14:textId="77777777" w:rsidR="00B435CD" w:rsidRPr="00D83F9F" w:rsidRDefault="00B308A5" w:rsidP="00B435CD">
      <w:pPr>
        <w:pStyle w:val="TableofFigures"/>
        <w:tabs>
          <w:tab w:val="right" w:leader="dot" w:pos="9350"/>
        </w:tabs>
        <w:rPr>
          <w:rFonts w:eastAsiaTheme="minorEastAsia"/>
          <w:noProof/>
          <w:sz w:val="24"/>
        </w:rPr>
      </w:pPr>
      <w:hyperlink w:anchor="_Toc2869330" w:history="1">
        <w:r w:rsidR="00B435CD" w:rsidRPr="00D83F9F">
          <w:rPr>
            <w:rStyle w:val="Hyperlink"/>
            <w:noProof/>
          </w:rPr>
          <w:t>Figure 13. SPADI pain domain</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_Toc2869330 \h </w:instrText>
        </w:r>
        <w:r w:rsidR="00B435CD" w:rsidRPr="00D83F9F">
          <w:rPr>
            <w:noProof/>
            <w:webHidden/>
          </w:rPr>
        </w:r>
        <w:r w:rsidR="00B435CD" w:rsidRPr="00D83F9F">
          <w:rPr>
            <w:noProof/>
            <w:webHidden/>
          </w:rPr>
          <w:fldChar w:fldCharType="separate"/>
        </w:r>
        <w:r w:rsidR="00B435CD" w:rsidRPr="00D83F9F">
          <w:rPr>
            <w:noProof/>
            <w:webHidden/>
          </w:rPr>
          <w:t>57</w:t>
        </w:r>
        <w:r w:rsidR="00B435CD" w:rsidRPr="00D83F9F">
          <w:rPr>
            <w:noProof/>
            <w:webHidden/>
          </w:rPr>
          <w:fldChar w:fldCharType="end"/>
        </w:r>
      </w:hyperlink>
    </w:p>
    <w:p w14:paraId="3B88EE5E" w14:textId="77777777" w:rsidR="00B435CD" w:rsidRPr="00D83F9F" w:rsidRDefault="00B308A5" w:rsidP="00B435CD">
      <w:pPr>
        <w:pStyle w:val="TableofFigures"/>
        <w:tabs>
          <w:tab w:val="right" w:leader="dot" w:pos="9350"/>
        </w:tabs>
        <w:rPr>
          <w:rFonts w:eastAsiaTheme="minorEastAsia"/>
          <w:noProof/>
          <w:sz w:val="24"/>
        </w:rPr>
      </w:pPr>
      <w:hyperlink w:anchor="_Toc2869331" w:history="1">
        <w:r w:rsidR="00B435CD" w:rsidRPr="00D83F9F">
          <w:rPr>
            <w:rStyle w:val="Hyperlink"/>
            <w:noProof/>
          </w:rPr>
          <w:t>Figure 14. Quick access Early Warning System to detect upper limb deterioration: Only Pain items on SPADI</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_Toc2869331 \h </w:instrText>
        </w:r>
        <w:r w:rsidR="00B435CD" w:rsidRPr="00D83F9F">
          <w:rPr>
            <w:noProof/>
            <w:webHidden/>
          </w:rPr>
        </w:r>
        <w:r w:rsidR="00B435CD" w:rsidRPr="00D83F9F">
          <w:rPr>
            <w:noProof/>
            <w:webHidden/>
          </w:rPr>
          <w:fldChar w:fldCharType="separate"/>
        </w:r>
        <w:r w:rsidR="00B435CD" w:rsidRPr="00D83F9F">
          <w:rPr>
            <w:noProof/>
            <w:webHidden/>
          </w:rPr>
          <w:t>57</w:t>
        </w:r>
        <w:r w:rsidR="00B435CD" w:rsidRPr="00D83F9F">
          <w:rPr>
            <w:noProof/>
            <w:webHidden/>
          </w:rPr>
          <w:fldChar w:fldCharType="end"/>
        </w:r>
      </w:hyperlink>
    </w:p>
    <w:p w14:paraId="0F2D69F6" w14:textId="77777777" w:rsidR="00B435CD" w:rsidRPr="00D83F9F" w:rsidRDefault="00B308A5" w:rsidP="00B435CD">
      <w:pPr>
        <w:pStyle w:val="TableofFigures"/>
        <w:tabs>
          <w:tab w:val="right" w:leader="dot" w:pos="9350"/>
        </w:tabs>
        <w:rPr>
          <w:rFonts w:eastAsiaTheme="minorEastAsia"/>
          <w:noProof/>
          <w:sz w:val="24"/>
        </w:rPr>
      </w:pPr>
      <w:hyperlink w:anchor="_Toc2869332" w:history="1">
        <w:r w:rsidR="00B435CD" w:rsidRPr="00D83F9F">
          <w:rPr>
            <w:rStyle w:val="Hyperlink"/>
            <w:noProof/>
          </w:rPr>
          <w:t>Figure 15. Examples of incorrect elevation of the scapula at rest and during arm abduction</w:t>
        </w:r>
        <w:r w:rsidR="00B435CD" w:rsidRPr="00D83F9F">
          <w:rPr>
            <w:noProof/>
            <w:webHidden/>
          </w:rPr>
          <w:tab/>
        </w:r>
        <w:r w:rsidR="00B435CD" w:rsidRPr="00D83F9F">
          <w:rPr>
            <w:noProof/>
            <w:webHidden/>
          </w:rPr>
          <w:fldChar w:fldCharType="begin"/>
        </w:r>
        <w:r w:rsidR="00B435CD" w:rsidRPr="00D83F9F">
          <w:rPr>
            <w:noProof/>
            <w:webHidden/>
          </w:rPr>
          <w:instrText xml:space="preserve"> PAGEREF _Toc2869332 \h </w:instrText>
        </w:r>
        <w:r w:rsidR="00B435CD" w:rsidRPr="00D83F9F">
          <w:rPr>
            <w:noProof/>
            <w:webHidden/>
          </w:rPr>
        </w:r>
        <w:r w:rsidR="00B435CD" w:rsidRPr="00D83F9F">
          <w:rPr>
            <w:noProof/>
            <w:webHidden/>
          </w:rPr>
          <w:fldChar w:fldCharType="separate"/>
        </w:r>
        <w:r w:rsidR="00B435CD" w:rsidRPr="00D83F9F">
          <w:rPr>
            <w:noProof/>
            <w:webHidden/>
          </w:rPr>
          <w:t>58</w:t>
        </w:r>
        <w:r w:rsidR="00B435CD" w:rsidRPr="00D83F9F">
          <w:rPr>
            <w:noProof/>
            <w:webHidden/>
          </w:rPr>
          <w:fldChar w:fldCharType="end"/>
        </w:r>
      </w:hyperlink>
    </w:p>
    <w:p w14:paraId="04ED26C8" w14:textId="221C55BA" w:rsidR="00795B05" w:rsidRPr="00D83F9F" w:rsidRDefault="00B435CD" w:rsidP="00B435CD">
      <w:r w:rsidRPr="00D83F9F">
        <w:fldChar w:fldCharType="end"/>
      </w:r>
    </w:p>
    <w:p w14:paraId="34117C4A" w14:textId="77777777" w:rsidR="00B435CD" w:rsidRPr="00D83F9F" w:rsidRDefault="00B435CD" w:rsidP="00B435CD"/>
    <w:p w14:paraId="236C3E74" w14:textId="43DFD1C9" w:rsidR="00297967" w:rsidRPr="00D83F9F" w:rsidRDefault="00317CFF">
      <w:pPr>
        <w:pStyle w:val="TableofFigures"/>
        <w:tabs>
          <w:tab w:val="right" w:leader="dot" w:pos="9350"/>
        </w:tabs>
        <w:rPr>
          <w:rFonts w:eastAsiaTheme="minorEastAsia"/>
          <w:noProof/>
          <w:sz w:val="24"/>
        </w:rPr>
      </w:pPr>
      <w:r w:rsidRPr="00D83F9F">
        <w:fldChar w:fldCharType="begin"/>
      </w:r>
      <w:r w:rsidRPr="00D83F9F">
        <w:instrText xml:space="preserve"> TOC \h \z \c "Table" </w:instrText>
      </w:r>
      <w:r w:rsidRPr="00D83F9F">
        <w:fldChar w:fldCharType="separate"/>
      </w:r>
      <w:hyperlink w:anchor="_Toc2869304" w:history="1">
        <w:r w:rsidR="00297967" w:rsidRPr="00D83F9F">
          <w:rPr>
            <w:rStyle w:val="Hyperlink"/>
            <w:noProof/>
          </w:rPr>
          <w:t>Table 1. Signs and symptoms requiring urgent, early, or routine referrals</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_Toc2869304 \h </w:instrText>
        </w:r>
        <w:r w:rsidR="00297967" w:rsidRPr="00D83F9F">
          <w:rPr>
            <w:noProof/>
            <w:webHidden/>
          </w:rPr>
        </w:r>
        <w:r w:rsidR="00297967" w:rsidRPr="00D83F9F">
          <w:rPr>
            <w:noProof/>
            <w:webHidden/>
          </w:rPr>
          <w:fldChar w:fldCharType="separate"/>
        </w:r>
        <w:r w:rsidR="00297967" w:rsidRPr="00D83F9F">
          <w:rPr>
            <w:noProof/>
            <w:webHidden/>
          </w:rPr>
          <w:t>7</w:t>
        </w:r>
        <w:r w:rsidR="00297967" w:rsidRPr="00D83F9F">
          <w:rPr>
            <w:noProof/>
            <w:webHidden/>
          </w:rPr>
          <w:fldChar w:fldCharType="end"/>
        </w:r>
      </w:hyperlink>
    </w:p>
    <w:p w14:paraId="0AA4BB8A" w14:textId="6BD0D93A" w:rsidR="00297967" w:rsidRPr="00D83F9F" w:rsidRDefault="00B308A5">
      <w:pPr>
        <w:pStyle w:val="TableofFigures"/>
        <w:tabs>
          <w:tab w:val="right" w:leader="dot" w:pos="9350"/>
        </w:tabs>
        <w:rPr>
          <w:rFonts w:eastAsiaTheme="minorEastAsia"/>
          <w:noProof/>
          <w:sz w:val="24"/>
        </w:rPr>
      </w:pPr>
      <w:hyperlink w:anchor="_Toc2869305" w:history="1">
        <w:r w:rsidR="00297967" w:rsidRPr="00D83F9F">
          <w:rPr>
            <w:rStyle w:val="Hyperlink"/>
            <w:noProof/>
          </w:rPr>
          <w:t xml:space="preserve">Table 2. Possible outcomes of genetic testing results and implications for the individual and family </w:t>
        </w:r>
        <w:r w:rsidR="00297967" w:rsidRPr="00D83F9F">
          <w:rPr>
            <w:rStyle w:val="Hyperlink"/>
            <w:noProof/>
            <w:vertAlign w:val="superscript"/>
          </w:rPr>
          <w:t>1, 2</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_Toc2869305 \h </w:instrText>
        </w:r>
        <w:r w:rsidR="00297967" w:rsidRPr="00D83F9F">
          <w:rPr>
            <w:noProof/>
            <w:webHidden/>
          </w:rPr>
        </w:r>
        <w:r w:rsidR="00297967" w:rsidRPr="00D83F9F">
          <w:rPr>
            <w:noProof/>
            <w:webHidden/>
          </w:rPr>
          <w:fldChar w:fldCharType="separate"/>
        </w:r>
        <w:r w:rsidR="00297967" w:rsidRPr="00D83F9F">
          <w:rPr>
            <w:noProof/>
            <w:webHidden/>
          </w:rPr>
          <w:t>11</w:t>
        </w:r>
        <w:r w:rsidR="00297967" w:rsidRPr="00D83F9F">
          <w:rPr>
            <w:noProof/>
            <w:webHidden/>
          </w:rPr>
          <w:fldChar w:fldCharType="end"/>
        </w:r>
      </w:hyperlink>
    </w:p>
    <w:p w14:paraId="6CBB56FA" w14:textId="7180651E" w:rsidR="00297967" w:rsidRPr="00D83F9F" w:rsidRDefault="00B308A5">
      <w:pPr>
        <w:pStyle w:val="TableofFigures"/>
        <w:tabs>
          <w:tab w:val="right" w:leader="dot" w:pos="9350"/>
        </w:tabs>
        <w:rPr>
          <w:rFonts w:eastAsiaTheme="minorEastAsia"/>
          <w:noProof/>
          <w:sz w:val="24"/>
        </w:rPr>
      </w:pPr>
      <w:hyperlink w:anchor="_Toc2869306" w:history="1">
        <w:r w:rsidR="00297967" w:rsidRPr="00D83F9F">
          <w:rPr>
            <w:rStyle w:val="Hyperlink"/>
            <w:noProof/>
          </w:rPr>
          <w:t>Table 3. Risk categorisation for screening</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_Toc2869306 \h </w:instrText>
        </w:r>
        <w:r w:rsidR="00297967" w:rsidRPr="00D83F9F">
          <w:rPr>
            <w:noProof/>
            <w:webHidden/>
          </w:rPr>
        </w:r>
        <w:r w:rsidR="00297967" w:rsidRPr="00D83F9F">
          <w:rPr>
            <w:noProof/>
            <w:webHidden/>
          </w:rPr>
          <w:fldChar w:fldCharType="separate"/>
        </w:r>
        <w:r w:rsidR="00297967" w:rsidRPr="00D83F9F">
          <w:rPr>
            <w:noProof/>
            <w:webHidden/>
          </w:rPr>
          <w:t>13</w:t>
        </w:r>
        <w:r w:rsidR="00297967" w:rsidRPr="00D83F9F">
          <w:rPr>
            <w:noProof/>
            <w:webHidden/>
          </w:rPr>
          <w:fldChar w:fldCharType="end"/>
        </w:r>
      </w:hyperlink>
    </w:p>
    <w:p w14:paraId="6A049759" w14:textId="25025924" w:rsidR="00297967" w:rsidRPr="00D83F9F" w:rsidRDefault="00B308A5">
      <w:pPr>
        <w:pStyle w:val="TableofFigures"/>
        <w:tabs>
          <w:tab w:val="right" w:leader="dot" w:pos="9350"/>
        </w:tabs>
        <w:rPr>
          <w:rFonts w:eastAsiaTheme="minorEastAsia"/>
          <w:noProof/>
          <w:sz w:val="24"/>
        </w:rPr>
      </w:pPr>
      <w:hyperlink w:anchor="_Toc2869307" w:history="1">
        <w:r w:rsidR="00297967" w:rsidRPr="00D83F9F">
          <w:rPr>
            <w:rStyle w:val="Hyperlink"/>
            <w:noProof/>
          </w:rPr>
          <w:t>Table 4. Minimum requirements for an RBU and SBU</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_Toc2869307 \h </w:instrText>
        </w:r>
        <w:r w:rsidR="00297967" w:rsidRPr="00D83F9F">
          <w:rPr>
            <w:noProof/>
            <w:webHidden/>
          </w:rPr>
        </w:r>
        <w:r w:rsidR="00297967" w:rsidRPr="00D83F9F">
          <w:rPr>
            <w:noProof/>
            <w:webHidden/>
          </w:rPr>
          <w:fldChar w:fldCharType="separate"/>
        </w:r>
        <w:r w:rsidR="00297967" w:rsidRPr="00D83F9F">
          <w:rPr>
            <w:noProof/>
            <w:webHidden/>
          </w:rPr>
          <w:t>15</w:t>
        </w:r>
        <w:r w:rsidR="00297967" w:rsidRPr="00D83F9F">
          <w:rPr>
            <w:noProof/>
            <w:webHidden/>
          </w:rPr>
          <w:fldChar w:fldCharType="end"/>
        </w:r>
      </w:hyperlink>
    </w:p>
    <w:p w14:paraId="4D2F2C24" w14:textId="0E46DF5E" w:rsidR="00297967" w:rsidRPr="00D83F9F" w:rsidRDefault="00B308A5">
      <w:pPr>
        <w:pStyle w:val="TableofFigures"/>
        <w:tabs>
          <w:tab w:val="right" w:leader="dot" w:pos="9350"/>
        </w:tabs>
        <w:rPr>
          <w:rFonts w:eastAsiaTheme="minorEastAsia"/>
          <w:noProof/>
          <w:sz w:val="24"/>
        </w:rPr>
      </w:pPr>
      <w:hyperlink w:anchor="_Toc2869308" w:history="1">
        <w:r w:rsidR="00297967" w:rsidRPr="00D83F9F">
          <w:rPr>
            <w:rStyle w:val="Hyperlink"/>
            <w:noProof/>
          </w:rPr>
          <w:t>Table 5. List of proposed RBUs and SBUs by province</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_Toc2869308 \h </w:instrText>
        </w:r>
        <w:r w:rsidR="00297967" w:rsidRPr="00D83F9F">
          <w:rPr>
            <w:noProof/>
            <w:webHidden/>
          </w:rPr>
        </w:r>
        <w:r w:rsidR="00297967" w:rsidRPr="00D83F9F">
          <w:rPr>
            <w:noProof/>
            <w:webHidden/>
          </w:rPr>
          <w:fldChar w:fldCharType="separate"/>
        </w:r>
        <w:r w:rsidR="00297967" w:rsidRPr="00D83F9F">
          <w:rPr>
            <w:noProof/>
            <w:webHidden/>
          </w:rPr>
          <w:t>16</w:t>
        </w:r>
        <w:r w:rsidR="00297967" w:rsidRPr="00D83F9F">
          <w:rPr>
            <w:noProof/>
            <w:webHidden/>
          </w:rPr>
          <w:fldChar w:fldCharType="end"/>
        </w:r>
      </w:hyperlink>
    </w:p>
    <w:p w14:paraId="25BD2FC1" w14:textId="6A878DB3" w:rsidR="00297967" w:rsidRPr="00D83F9F" w:rsidRDefault="00B308A5">
      <w:pPr>
        <w:pStyle w:val="TableofFigures"/>
        <w:tabs>
          <w:tab w:val="right" w:leader="dot" w:pos="9350"/>
        </w:tabs>
        <w:rPr>
          <w:rFonts w:eastAsiaTheme="minorEastAsia"/>
          <w:noProof/>
          <w:sz w:val="24"/>
        </w:rPr>
      </w:pPr>
      <w:hyperlink w:anchor="_Toc2869309" w:history="1">
        <w:r w:rsidR="00297967" w:rsidRPr="00D83F9F">
          <w:rPr>
            <w:rStyle w:val="Hyperlink"/>
            <w:noProof/>
          </w:rPr>
          <w:t>Table 6. Advantages and disadvantages of an open-access system</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_Toc2869309 \h </w:instrText>
        </w:r>
        <w:r w:rsidR="00297967" w:rsidRPr="00D83F9F">
          <w:rPr>
            <w:noProof/>
            <w:webHidden/>
          </w:rPr>
        </w:r>
        <w:r w:rsidR="00297967" w:rsidRPr="00D83F9F">
          <w:rPr>
            <w:noProof/>
            <w:webHidden/>
          </w:rPr>
          <w:fldChar w:fldCharType="separate"/>
        </w:r>
        <w:r w:rsidR="00297967" w:rsidRPr="00D83F9F">
          <w:rPr>
            <w:noProof/>
            <w:webHidden/>
          </w:rPr>
          <w:t>24</w:t>
        </w:r>
        <w:r w:rsidR="00297967" w:rsidRPr="00D83F9F">
          <w:rPr>
            <w:noProof/>
            <w:webHidden/>
          </w:rPr>
          <w:fldChar w:fldCharType="end"/>
        </w:r>
      </w:hyperlink>
    </w:p>
    <w:p w14:paraId="65DDCE4F" w14:textId="1F61AD26" w:rsidR="00297967" w:rsidRPr="00D83F9F" w:rsidRDefault="00B308A5">
      <w:pPr>
        <w:pStyle w:val="TableofFigures"/>
        <w:tabs>
          <w:tab w:val="right" w:leader="dot" w:pos="9350"/>
        </w:tabs>
        <w:rPr>
          <w:rFonts w:eastAsiaTheme="minorEastAsia"/>
          <w:noProof/>
          <w:sz w:val="24"/>
        </w:rPr>
      </w:pPr>
      <w:hyperlink w:anchor="_Toc2869310" w:history="1">
        <w:r w:rsidR="00297967" w:rsidRPr="00D83F9F">
          <w:rPr>
            <w:rStyle w:val="Hyperlink"/>
            <w:noProof/>
          </w:rPr>
          <w:t>Table 7. Approach to diagnosis and management of common breast symptoms</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_Toc2869310 \h </w:instrText>
        </w:r>
        <w:r w:rsidR="00297967" w:rsidRPr="00D83F9F">
          <w:rPr>
            <w:noProof/>
            <w:webHidden/>
          </w:rPr>
        </w:r>
        <w:r w:rsidR="00297967" w:rsidRPr="00D83F9F">
          <w:rPr>
            <w:noProof/>
            <w:webHidden/>
          </w:rPr>
          <w:fldChar w:fldCharType="separate"/>
        </w:r>
        <w:r w:rsidR="00297967" w:rsidRPr="00D83F9F">
          <w:rPr>
            <w:noProof/>
            <w:webHidden/>
          </w:rPr>
          <w:t>28</w:t>
        </w:r>
        <w:r w:rsidR="00297967" w:rsidRPr="00D83F9F">
          <w:rPr>
            <w:noProof/>
            <w:webHidden/>
          </w:rPr>
          <w:fldChar w:fldCharType="end"/>
        </w:r>
      </w:hyperlink>
    </w:p>
    <w:p w14:paraId="0940ACAE" w14:textId="76B984D3" w:rsidR="00297967" w:rsidRPr="00D83F9F" w:rsidRDefault="00B308A5">
      <w:pPr>
        <w:pStyle w:val="TableofFigures"/>
        <w:tabs>
          <w:tab w:val="right" w:leader="dot" w:pos="9350"/>
        </w:tabs>
        <w:rPr>
          <w:rFonts w:eastAsiaTheme="minorEastAsia"/>
          <w:noProof/>
          <w:sz w:val="24"/>
        </w:rPr>
      </w:pPr>
      <w:hyperlink w:anchor="_Toc2869311" w:history="1">
        <w:r w:rsidR="00297967" w:rsidRPr="00D83F9F">
          <w:rPr>
            <w:rStyle w:val="Hyperlink"/>
            <w:noProof/>
          </w:rPr>
          <w:t>Table 8. Histological grade scoring system</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_Toc2869311 \h </w:instrText>
        </w:r>
        <w:r w:rsidR="00297967" w:rsidRPr="00D83F9F">
          <w:rPr>
            <w:noProof/>
            <w:webHidden/>
          </w:rPr>
        </w:r>
        <w:r w:rsidR="00297967" w:rsidRPr="00D83F9F">
          <w:rPr>
            <w:noProof/>
            <w:webHidden/>
          </w:rPr>
          <w:fldChar w:fldCharType="separate"/>
        </w:r>
        <w:r w:rsidR="00297967" w:rsidRPr="00D83F9F">
          <w:rPr>
            <w:noProof/>
            <w:webHidden/>
          </w:rPr>
          <w:t>30</w:t>
        </w:r>
        <w:r w:rsidR="00297967" w:rsidRPr="00D83F9F">
          <w:rPr>
            <w:noProof/>
            <w:webHidden/>
          </w:rPr>
          <w:fldChar w:fldCharType="end"/>
        </w:r>
      </w:hyperlink>
    </w:p>
    <w:p w14:paraId="112D4BFB" w14:textId="63BD71C7" w:rsidR="00297967" w:rsidRPr="00D83F9F" w:rsidRDefault="00B308A5">
      <w:pPr>
        <w:pStyle w:val="TableofFigures"/>
        <w:tabs>
          <w:tab w:val="right" w:leader="dot" w:pos="9350"/>
        </w:tabs>
        <w:rPr>
          <w:rFonts w:eastAsiaTheme="minorEastAsia"/>
          <w:noProof/>
          <w:sz w:val="24"/>
        </w:rPr>
      </w:pPr>
      <w:hyperlink w:anchor="_Toc2869312" w:history="1">
        <w:r w:rsidR="00297967" w:rsidRPr="00D83F9F">
          <w:rPr>
            <w:rStyle w:val="Hyperlink"/>
            <w:noProof/>
          </w:rPr>
          <w:t>Table 9. Different models of palliative care</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_Toc2869312 \h </w:instrText>
        </w:r>
        <w:r w:rsidR="00297967" w:rsidRPr="00D83F9F">
          <w:rPr>
            <w:noProof/>
            <w:webHidden/>
          </w:rPr>
        </w:r>
        <w:r w:rsidR="00297967" w:rsidRPr="00D83F9F">
          <w:rPr>
            <w:noProof/>
            <w:webHidden/>
          </w:rPr>
          <w:fldChar w:fldCharType="separate"/>
        </w:r>
        <w:r w:rsidR="00297967" w:rsidRPr="00D83F9F">
          <w:rPr>
            <w:noProof/>
            <w:webHidden/>
          </w:rPr>
          <w:t>47</w:t>
        </w:r>
        <w:r w:rsidR="00297967" w:rsidRPr="00D83F9F">
          <w:rPr>
            <w:noProof/>
            <w:webHidden/>
          </w:rPr>
          <w:fldChar w:fldCharType="end"/>
        </w:r>
      </w:hyperlink>
    </w:p>
    <w:p w14:paraId="11C89B93" w14:textId="58FBA9D7" w:rsidR="00297967" w:rsidRPr="00D83F9F" w:rsidRDefault="00B308A5">
      <w:pPr>
        <w:pStyle w:val="TableofFigures"/>
        <w:tabs>
          <w:tab w:val="right" w:leader="dot" w:pos="9350"/>
        </w:tabs>
        <w:rPr>
          <w:rFonts w:eastAsiaTheme="minorEastAsia"/>
          <w:noProof/>
          <w:sz w:val="24"/>
        </w:rPr>
      </w:pPr>
      <w:hyperlink w:anchor="_Toc2869313" w:history="1">
        <w:r w:rsidR="00297967" w:rsidRPr="00D83F9F">
          <w:rPr>
            <w:rStyle w:val="Hyperlink"/>
            <w:noProof/>
          </w:rPr>
          <w:t>Table 10. ECOG performance status and the South African package of palliative care services</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_Toc2869313 \h </w:instrText>
        </w:r>
        <w:r w:rsidR="00297967" w:rsidRPr="00D83F9F">
          <w:rPr>
            <w:noProof/>
            <w:webHidden/>
          </w:rPr>
        </w:r>
        <w:r w:rsidR="00297967" w:rsidRPr="00D83F9F">
          <w:rPr>
            <w:noProof/>
            <w:webHidden/>
          </w:rPr>
          <w:fldChar w:fldCharType="separate"/>
        </w:r>
        <w:r w:rsidR="00297967" w:rsidRPr="00D83F9F">
          <w:rPr>
            <w:noProof/>
            <w:webHidden/>
          </w:rPr>
          <w:t>49</w:t>
        </w:r>
        <w:r w:rsidR="00297967" w:rsidRPr="00D83F9F">
          <w:rPr>
            <w:noProof/>
            <w:webHidden/>
          </w:rPr>
          <w:fldChar w:fldCharType="end"/>
        </w:r>
      </w:hyperlink>
    </w:p>
    <w:p w14:paraId="58052381" w14:textId="370B7383" w:rsidR="00297967" w:rsidRPr="00D83F9F" w:rsidRDefault="00B308A5">
      <w:pPr>
        <w:pStyle w:val="TableofFigures"/>
        <w:tabs>
          <w:tab w:val="right" w:leader="dot" w:pos="9350"/>
        </w:tabs>
        <w:rPr>
          <w:rFonts w:eastAsiaTheme="minorEastAsia"/>
          <w:noProof/>
          <w:sz w:val="24"/>
        </w:rPr>
      </w:pPr>
      <w:hyperlink w:anchor="_Toc2869314" w:history="1">
        <w:r w:rsidR="00297967" w:rsidRPr="00D83F9F">
          <w:rPr>
            <w:rStyle w:val="Hyperlink"/>
            <w:noProof/>
          </w:rPr>
          <w:t>Table 11. Local follow-up visit protocol for breast cancer patients</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_Toc2869314 \h </w:instrText>
        </w:r>
        <w:r w:rsidR="00297967" w:rsidRPr="00D83F9F">
          <w:rPr>
            <w:noProof/>
            <w:webHidden/>
          </w:rPr>
        </w:r>
        <w:r w:rsidR="00297967" w:rsidRPr="00D83F9F">
          <w:rPr>
            <w:noProof/>
            <w:webHidden/>
          </w:rPr>
          <w:fldChar w:fldCharType="separate"/>
        </w:r>
        <w:r w:rsidR="00297967" w:rsidRPr="00D83F9F">
          <w:rPr>
            <w:noProof/>
            <w:webHidden/>
          </w:rPr>
          <w:t>53</w:t>
        </w:r>
        <w:r w:rsidR="00297967" w:rsidRPr="00D83F9F">
          <w:rPr>
            <w:noProof/>
            <w:webHidden/>
          </w:rPr>
          <w:fldChar w:fldCharType="end"/>
        </w:r>
      </w:hyperlink>
    </w:p>
    <w:p w14:paraId="582FE22E" w14:textId="228782BA" w:rsidR="00297967" w:rsidRPr="00D83F9F" w:rsidRDefault="00B308A5">
      <w:pPr>
        <w:pStyle w:val="TableofFigures"/>
        <w:tabs>
          <w:tab w:val="right" w:leader="dot" w:pos="9350"/>
        </w:tabs>
        <w:rPr>
          <w:rFonts w:eastAsiaTheme="minorEastAsia"/>
          <w:noProof/>
          <w:sz w:val="24"/>
        </w:rPr>
      </w:pPr>
      <w:hyperlink w:anchor="_Toc2869315" w:history="1">
        <w:r w:rsidR="00297967" w:rsidRPr="00D83F9F">
          <w:rPr>
            <w:rStyle w:val="Hyperlink"/>
            <w:noProof/>
          </w:rPr>
          <w:t>Table 12. Stages, signs, and symptoms of BCRL</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_Toc2869315 \h </w:instrText>
        </w:r>
        <w:r w:rsidR="00297967" w:rsidRPr="00D83F9F">
          <w:rPr>
            <w:noProof/>
            <w:webHidden/>
          </w:rPr>
        </w:r>
        <w:r w:rsidR="00297967" w:rsidRPr="00D83F9F">
          <w:rPr>
            <w:noProof/>
            <w:webHidden/>
          </w:rPr>
          <w:fldChar w:fldCharType="separate"/>
        </w:r>
        <w:r w:rsidR="00297967" w:rsidRPr="00D83F9F">
          <w:rPr>
            <w:noProof/>
            <w:webHidden/>
          </w:rPr>
          <w:t>54</w:t>
        </w:r>
        <w:r w:rsidR="00297967" w:rsidRPr="00D83F9F">
          <w:rPr>
            <w:noProof/>
            <w:webHidden/>
          </w:rPr>
          <w:fldChar w:fldCharType="end"/>
        </w:r>
      </w:hyperlink>
    </w:p>
    <w:p w14:paraId="4004E224" w14:textId="23E286BE" w:rsidR="00297967" w:rsidRPr="00D83F9F" w:rsidRDefault="00B308A5">
      <w:pPr>
        <w:pStyle w:val="TableofFigures"/>
        <w:tabs>
          <w:tab w:val="right" w:leader="dot" w:pos="9350"/>
        </w:tabs>
        <w:rPr>
          <w:rFonts w:eastAsiaTheme="minorEastAsia"/>
          <w:noProof/>
          <w:sz w:val="24"/>
        </w:rPr>
      </w:pPr>
      <w:hyperlink w:anchor="_Toc2869316" w:history="1">
        <w:r w:rsidR="00297967" w:rsidRPr="00D83F9F">
          <w:rPr>
            <w:rStyle w:val="Hyperlink"/>
            <w:noProof/>
          </w:rPr>
          <w:t>Table 13. Lymphedema Risk Checklist to be followed by lymphedema (LE) therapist</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_Toc2869316 \h </w:instrText>
        </w:r>
        <w:r w:rsidR="00297967" w:rsidRPr="00D83F9F">
          <w:rPr>
            <w:noProof/>
            <w:webHidden/>
          </w:rPr>
        </w:r>
        <w:r w:rsidR="00297967" w:rsidRPr="00D83F9F">
          <w:rPr>
            <w:noProof/>
            <w:webHidden/>
          </w:rPr>
          <w:fldChar w:fldCharType="separate"/>
        </w:r>
        <w:r w:rsidR="00297967" w:rsidRPr="00D83F9F">
          <w:rPr>
            <w:noProof/>
            <w:webHidden/>
          </w:rPr>
          <w:t>55</w:t>
        </w:r>
        <w:r w:rsidR="00297967" w:rsidRPr="00D83F9F">
          <w:rPr>
            <w:noProof/>
            <w:webHidden/>
          </w:rPr>
          <w:fldChar w:fldCharType="end"/>
        </w:r>
      </w:hyperlink>
    </w:p>
    <w:p w14:paraId="16645A58" w14:textId="11861A11" w:rsidR="00297967" w:rsidRPr="00D83F9F" w:rsidRDefault="00B308A5">
      <w:pPr>
        <w:pStyle w:val="TableofFigures"/>
        <w:tabs>
          <w:tab w:val="right" w:leader="dot" w:pos="9350"/>
        </w:tabs>
        <w:rPr>
          <w:rFonts w:eastAsiaTheme="minorEastAsia"/>
          <w:noProof/>
          <w:sz w:val="24"/>
        </w:rPr>
      </w:pPr>
      <w:hyperlink w:anchor="_Toc2869317" w:history="1">
        <w:r w:rsidR="00297967" w:rsidRPr="00D83F9F">
          <w:rPr>
            <w:rStyle w:val="Hyperlink"/>
            <w:noProof/>
          </w:rPr>
          <w:t>Table 14. Referral pathways for lymphedema management at all levels of care</w:t>
        </w:r>
        <w:r w:rsidR="00297967" w:rsidRPr="00D83F9F">
          <w:rPr>
            <w:noProof/>
            <w:webHidden/>
          </w:rPr>
          <w:tab/>
        </w:r>
        <w:r w:rsidR="00297967" w:rsidRPr="00D83F9F">
          <w:rPr>
            <w:noProof/>
            <w:webHidden/>
          </w:rPr>
          <w:fldChar w:fldCharType="begin"/>
        </w:r>
        <w:r w:rsidR="00297967" w:rsidRPr="00D83F9F">
          <w:rPr>
            <w:noProof/>
            <w:webHidden/>
          </w:rPr>
          <w:instrText xml:space="preserve"> PAGEREF _Toc2869317 \h </w:instrText>
        </w:r>
        <w:r w:rsidR="00297967" w:rsidRPr="00D83F9F">
          <w:rPr>
            <w:noProof/>
            <w:webHidden/>
          </w:rPr>
        </w:r>
        <w:r w:rsidR="00297967" w:rsidRPr="00D83F9F">
          <w:rPr>
            <w:noProof/>
            <w:webHidden/>
          </w:rPr>
          <w:fldChar w:fldCharType="separate"/>
        </w:r>
        <w:r w:rsidR="00297967" w:rsidRPr="00D83F9F">
          <w:rPr>
            <w:noProof/>
            <w:webHidden/>
          </w:rPr>
          <w:t>56</w:t>
        </w:r>
        <w:r w:rsidR="00297967" w:rsidRPr="00D83F9F">
          <w:rPr>
            <w:noProof/>
            <w:webHidden/>
          </w:rPr>
          <w:fldChar w:fldCharType="end"/>
        </w:r>
      </w:hyperlink>
    </w:p>
    <w:p w14:paraId="5C0F6489" w14:textId="5AE878B9" w:rsidR="00317CFF" w:rsidRPr="00D83F9F" w:rsidRDefault="00317CFF" w:rsidP="00317CFF">
      <w:r w:rsidRPr="00D83F9F">
        <w:fldChar w:fldCharType="end"/>
      </w:r>
    </w:p>
    <w:p w14:paraId="2E7C796D" w14:textId="784B0962" w:rsidR="00795B05" w:rsidRPr="00D83F9F" w:rsidRDefault="00795B05" w:rsidP="00317CFF"/>
    <w:p w14:paraId="71B3FD0B" w14:textId="4D18C147" w:rsidR="00795B05" w:rsidRPr="00D83F9F" w:rsidRDefault="00795B05" w:rsidP="00317CFF"/>
    <w:p w14:paraId="5898B384" w14:textId="77777777" w:rsidR="00317CFF" w:rsidRPr="00D83F9F" w:rsidRDefault="00317CFF" w:rsidP="00F3252A"/>
    <w:p w14:paraId="6C483676" w14:textId="718F2705" w:rsidR="00F3252A" w:rsidRPr="00D83F9F" w:rsidRDefault="00F3252A" w:rsidP="00F3252A">
      <w:pPr>
        <w:sectPr w:rsidR="00F3252A" w:rsidRPr="00D83F9F" w:rsidSect="006970B4">
          <w:pgSz w:w="12240" w:h="15840"/>
          <w:pgMar w:top="1440" w:right="1440" w:bottom="1440" w:left="1440" w:header="720" w:footer="720" w:gutter="0"/>
          <w:pgNumType w:fmt="lowerRoman"/>
          <w:cols w:space="720"/>
          <w:docGrid w:linePitch="360"/>
        </w:sectPr>
      </w:pPr>
    </w:p>
    <w:p w14:paraId="46F7E756" w14:textId="2518DDC2" w:rsidR="00A52F33" w:rsidRPr="00D83F9F" w:rsidRDefault="00A52F33" w:rsidP="00B724CE">
      <w:pPr>
        <w:pStyle w:val="Heading1"/>
        <w:numPr>
          <w:ilvl w:val="0"/>
          <w:numId w:val="0"/>
        </w:numPr>
      </w:pPr>
      <w:bookmarkStart w:id="6" w:name="_Toc2870364"/>
      <w:bookmarkEnd w:id="2"/>
      <w:bookmarkEnd w:id="3"/>
      <w:bookmarkEnd w:id="4"/>
      <w:r w:rsidRPr="00D83F9F">
        <w:lastRenderedPageBreak/>
        <w:t>Acronyms</w:t>
      </w:r>
      <w:bookmarkEnd w:id="6"/>
    </w:p>
    <w:p w14:paraId="18C73603" w14:textId="5A382D3B" w:rsidR="00A52F33" w:rsidRPr="00D83F9F" w:rsidRDefault="00A52F33"/>
    <w:tbl>
      <w:tblPr>
        <w:tblW w:w="9630" w:type="dxa"/>
        <w:tblLayout w:type="fixed"/>
        <w:tblLook w:val="04A0" w:firstRow="1" w:lastRow="0" w:firstColumn="1" w:lastColumn="0" w:noHBand="0" w:noVBand="1"/>
      </w:tblPr>
      <w:tblGrid>
        <w:gridCol w:w="900"/>
        <w:gridCol w:w="3920"/>
        <w:gridCol w:w="1030"/>
        <w:gridCol w:w="3780"/>
      </w:tblGrid>
      <w:tr w:rsidR="001A508F" w:rsidRPr="00D83F9F" w14:paraId="3B36A174" w14:textId="77777777" w:rsidTr="001A508F">
        <w:trPr>
          <w:trHeight w:val="280"/>
        </w:trPr>
        <w:tc>
          <w:tcPr>
            <w:tcW w:w="900" w:type="dxa"/>
            <w:tcBorders>
              <w:top w:val="nil"/>
              <w:left w:val="nil"/>
              <w:bottom w:val="nil"/>
              <w:right w:val="nil"/>
            </w:tcBorders>
            <w:shd w:val="clear" w:color="auto" w:fill="auto"/>
            <w:noWrap/>
            <w:hideMark/>
          </w:tcPr>
          <w:p w14:paraId="59059BE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AC</w:t>
            </w:r>
          </w:p>
        </w:tc>
        <w:tc>
          <w:tcPr>
            <w:tcW w:w="3920" w:type="dxa"/>
            <w:tcBorders>
              <w:top w:val="nil"/>
              <w:left w:val="nil"/>
              <w:bottom w:val="nil"/>
              <w:right w:val="nil"/>
            </w:tcBorders>
            <w:shd w:val="clear" w:color="auto" w:fill="auto"/>
            <w:noWrap/>
            <w:hideMark/>
          </w:tcPr>
          <w:p w14:paraId="473C0D7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Doxorubicin/Cyclophosphamide</w:t>
            </w:r>
          </w:p>
        </w:tc>
        <w:tc>
          <w:tcPr>
            <w:tcW w:w="1030" w:type="dxa"/>
            <w:tcBorders>
              <w:top w:val="nil"/>
              <w:left w:val="nil"/>
              <w:bottom w:val="nil"/>
              <w:right w:val="nil"/>
            </w:tcBorders>
            <w:shd w:val="clear" w:color="auto" w:fill="auto"/>
            <w:noWrap/>
            <w:hideMark/>
          </w:tcPr>
          <w:p w14:paraId="65DC9E4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MACC</w:t>
            </w:r>
          </w:p>
        </w:tc>
        <w:tc>
          <w:tcPr>
            <w:tcW w:w="3780" w:type="dxa"/>
            <w:tcBorders>
              <w:top w:val="nil"/>
              <w:left w:val="nil"/>
              <w:bottom w:val="nil"/>
              <w:right w:val="nil"/>
            </w:tcBorders>
            <w:shd w:val="clear" w:color="auto" w:fill="auto"/>
            <w:noWrap/>
            <w:hideMark/>
          </w:tcPr>
          <w:p w14:paraId="5BB1487C"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Ministerial Advisory Committee for Cancers</w:t>
            </w:r>
          </w:p>
        </w:tc>
      </w:tr>
      <w:tr w:rsidR="001A508F" w:rsidRPr="00D83F9F" w14:paraId="575132F7" w14:textId="77777777" w:rsidTr="001A508F">
        <w:trPr>
          <w:trHeight w:val="280"/>
        </w:trPr>
        <w:tc>
          <w:tcPr>
            <w:tcW w:w="900" w:type="dxa"/>
            <w:tcBorders>
              <w:top w:val="nil"/>
              <w:left w:val="nil"/>
              <w:bottom w:val="nil"/>
              <w:right w:val="nil"/>
            </w:tcBorders>
            <w:shd w:val="clear" w:color="auto" w:fill="auto"/>
            <w:noWrap/>
            <w:hideMark/>
          </w:tcPr>
          <w:p w14:paraId="39DCA1E7"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ADH</w:t>
            </w:r>
          </w:p>
        </w:tc>
        <w:tc>
          <w:tcPr>
            <w:tcW w:w="3920" w:type="dxa"/>
            <w:tcBorders>
              <w:top w:val="nil"/>
              <w:left w:val="nil"/>
              <w:bottom w:val="nil"/>
              <w:right w:val="nil"/>
            </w:tcBorders>
            <w:shd w:val="clear" w:color="auto" w:fill="auto"/>
            <w:noWrap/>
            <w:hideMark/>
          </w:tcPr>
          <w:p w14:paraId="603BEEB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Atypical ductal hyperplasia</w:t>
            </w:r>
          </w:p>
        </w:tc>
        <w:tc>
          <w:tcPr>
            <w:tcW w:w="1030" w:type="dxa"/>
            <w:tcBorders>
              <w:top w:val="nil"/>
              <w:left w:val="nil"/>
              <w:bottom w:val="nil"/>
              <w:right w:val="nil"/>
            </w:tcBorders>
            <w:shd w:val="clear" w:color="auto" w:fill="auto"/>
            <w:noWrap/>
            <w:hideMark/>
          </w:tcPr>
          <w:p w14:paraId="7640B29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MDT</w:t>
            </w:r>
          </w:p>
        </w:tc>
        <w:tc>
          <w:tcPr>
            <w:tcW w:w="3780" w:type="dxa"/>
            <w:tcBorders>
              <w:top w:val="nil"/>
              <w:left w:val="nil"/>
              <w:bottom w:val="nil"/>
              <w:right w:val="nil"/>
            </w:tcBorders>
            <w:shd w:val="clear" w:color="auto" w:fill="auto"/>
            <w:noWrap/>
            <w:hideMark/>
          </w:tcPr>
          <w:p w14:paraId="2B11720D"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Multi-disciplinary team</w:t>
            </w:r>
          </w:p>
        </w:tc>
      </w:tr>
      <w:tr w:rsidR="001A508F" w:rsidRPr="00D83F9F" w14:paraId="6A50ACCE" w14:textId="77777777" w:rsidTr="001A508F">
        <w:trPr>
          <w:trHeight w:val="280"/>
        </w:trPr>
        <w:tc>
          <w:tcPr>
            <w:tcW w:w="900" w:type="dxa"/>
            <w:tcBorders>
              <w:top w:val="nil"/>
              <w:left w:val="nil"/>
              <w:bottom w:val="nil"/>
              <w:right w:val="nil"/>
            </w:tcBorders>
            <w:shd w:val="clear" w:color="auto" w:fill="auto"/>
            <w:noWrap/>
            <w:hideMark/>
          </w:tcPr>
          <w:p w14:paraId="611D0A31"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AI</w:t>
            </w:r>
          </w:p>
        </w:tc>
        <w:tc>
          <w:tcPr>
            <w:tcW w:w="3920" w:type="dxa"/>
            <w:tcBorders>
              <w:top w:val="nil"/>
              <w:left w:val="nil"/>
              <w:bottom w:val="nil"/>
              <w:right w:val="nil"/>
            </w:tcBorders>
            <w:shd w:val="clear" w:color="auto" w:fill="auto"/>
            <w:noWrap/>
            <w:hideMark/>
          </w:tcPr>
          <w:p w14:paraId="321CD93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Aromatase inhibitor</w:t>
            </w:r>
          </w:p>
        </w:tc>
        <w:tc>
          <w:tcPr>
            <w:tcW w:w="1030" w:type="dxa"/>
            <w:tcBorders>
              <w:top w:val="nil"/>
              <w:left w:val="nil"/>
              <w:bottom w:val="nil"/>
              <w:right w:val="nil"/>
            </w:tcBorders>
            <w:shd w:val="clear" w:color="auto" w:fill="auto"/>
            <w:noWrap/>
            <w:hideMark/>
          </w:tcPr>
          <w:p w14:paraId="17C4C2A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MEC</w:t>
            </w:r>
          </w:p>
        </w:tc>
        <w:tc>
          <w:tcPr>
            <w:tcW w:w="3780" w:type="dxa"/>
            <w:tcBorders>
              <w:top w:val="nil"/>
              <w:left w:val="nil"/>
              <w:bottom w:val="nil"/>
              <w:right w:val="nil"/>
            </w:tcBorders>
            <w:shd w:val="clear" w:color="auto" w:fill="auto"/>
            <w:noWrap/>
            <w:hideMark/>
          </w:tcPr>
          <w:p w14:paraId="726D688C"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Moderately emetogenic chemotherapy</w:t>
            </w:r>
          </w:p>
        </w:tc>
      </w:tr>
      <w:tr w:rsidR="001A508F" w:rsidRPr="00D83F9F" w14:paraId="4CDE5A57" w14:textId="77777777" w:rsidTr="001A508F">
        <w:trPr>
          <w:trHeight w:val="280"/>
        </w:trPr>
        <w:tc>
          <w:tcPr>
            <w:tcW w:w="900" w:type="dxa"/>
            <w:tcBorders>
              <w:top w:val="nil"/>
              <w:left w:val="nil"/>
              <w:bottom w:val="nil"/>
              <w:right w:val="nil"/>
            </w:tcBorders>
            <w:shd w:val="clear" w:color="auto" w:fill="auto"/>
            <w:noWrap/>
            <w:hideMark/>
          </w:tcPr>
          <w:p w14:paraId="3402550C"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ALH</w:t>
            </w:r>
          </w:p>
        </w:tc>
        <w:tc>
          <w:tcPr>
            <w:tcW w:w="3920" w:type="dxa"/>
            <w:tcBorders>
              <w:top w:val="nil"/>
              <w:left w:val="nil"/>
              <w:bottom w:val="nil"/>
              <w:right w:val="nil"/>
            </w:tcBorders>
            <w:shd w:val="clear" w:color="auto" w:fill="auto"/>
            <w:noWrap/>
            <w:hideMark/>
          </w:tcPr>
          <w:p w14:paraId="58856AA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Atypical lobular hyperplasia</w:t>
            </w:r>
          </w:p>
        </w:tc>
        <w:tc>
          <w:tcPr>
            <w:tcW w:w="1030" w:type="dxa"/>
            <w:tcBorders>
              <w:top w:val="nil"/>
              <w:left w:val="nil"/>
              <w:bottom w:val="nil"/>
              <w:right w:val="nil"/>
            </w:tcBorders>
            <w:shd w:val="clear" w:color="auto" w:fill="auto"/>
            <w:noWrap/>
            <w:hideMark/>
          </w:tcPr>
          <w:p w14:paraId="1159527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MMG</w:t>
            </w:r>
          </w:p>
        </w:tc>
        <w:tc>
          <w:tcPr>
            <w:tcW w:w="3780" w:type="dxa"/>
            <w:tcBorders>
              <w:top w:val="nil"/>
              <w:left w:val="nil"/>
              <w:bottom w:val="nil"/>
              <w:right w:val="nil"/>
            </w:tcBorders>
            <w:shd w:val="clear" w:color="auto" w:fill="auto"/>
            <w:noWrap/>
            <w:hideMark/>
          </w:tcPr>
          <w:p w14:paraId="2ABDC29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Mammogram</w:t>
            </w:r>
          </w:p>
        </w:tc>
      </w:tr>
      <w:tr w:rsidR="001A508F" w:rsidRPr="00D83F9F" w14:paraId="2F90D288" w14:textId="77777777" w:rsidTr="001A508F">
        <w:trPr>
          <w:trHeight w:val="280"/>
        </w:trPr>
        <w:tc>
          <w:tcPr>
            <w:tcW w:w="900" w:type="dxa"/>
            <w:tcBorders>
              <w:top w:val="nil"/>
              <w:left w:val="nil"/>
              <w:bottom w:val="nil"/>
              <w:right w:val="nil"/>
            </w:tcBorders>
            <w:shd w:val="clear" w:color="auto" w:fill="auto"/>
            <w:noWrap/>
            <w:hideMark/>
          </w:tcPr>
          <w:p w14:paraId="093CACC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ALND</w:t>
            </w:r>
          </w:p>
        </w:tc>
        <w:tc>
          <w:tcPr>
            <w:tcW w:w="3920" w:type="dxa"/>
            <w:tcBorders>
              <w:top w:val="nil"/>
              <w:left w:val="nil"/>
              <w:bottom w:val="nil"/>
              <w:right w:val="nil"/>
            </w:tcBorders>
            <w:shd w:val="clear" w:color="auto" w:fill="auto"/>
            <w:noWrap/>
            <w:hideMark/>
          </w:tcPr>
          <w:p w14:paraId="77BBFFDD"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Axillary lymph node dissection</w:t>
            </w:r>
          </w:p>
        </w:tc>
        <w:tc>
          <w:tcPr>
            <w:tcW w:w="1030" w:type="dxa"/>
            <w:tcBorders>
              <w:top w:val="nil"/>
              <w:left w:val="nil"/>
              <w:bottom w:val="nil"/>
              <w:right w:val="nil"/>
            </w:tcBorders>
            <w:shd w:val="clear" w:color="auto" w:fill="auto"/>
            <w:noWrap/>
            <w:hideMark/>
          </w:tcPr>
          <w:p w14:paraId="0253B16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MRI</w:t>
            </w:r>
          </w:p>
        </w:tc>
        <w:tc>
          <w:tcPr>
            <w:tcW w:w="3780" w:type="dxa"/>
            <w:tcBorders>
              <w:top w:val="nil"/>
              <w:left w:val="nil"/>
              <w:bottom w:val="nil"/>
              <w:right w:val="nil"/>
            </w:tcBorders>
            <w:shd w:val="clear" w:color="auto" w:fill="auto"/>
            <w:noWrap/>
            <w:hideMark/>
          </w:tcPr>
          <w:p w14:paraId="5FC8A5E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Magnetic resonance imaging</w:t>
            </w:r>
          </w:p>
        </w:tc>
      </w:tr>
      <w:tr w:rsidR="001A508F" w:rsidRPr="00D83F9F" w14:paraId="0FBCAB7A" w14:textId="77777777" w:rsidTr="001A508F">
        <w:trPr>
          <w:trHeight w:val="280"/>
        </w:trPr>
        <w:tc>
          <w:tcPr>
            <w:tcW w:w="900" w:type="dxa"/>
            <w:tcBorders>
              <w:top w:val="nil"/>
              <w:left w:val="nil"/>
              <w:bottom w:val="nil"/>
              <w:right w:val="nil"/>
            </w:tcBorders>
            <w:shd w:val="clear" w:color="auto" w:fill="auto"/>
            <w:noWrap/>
            <w:hideMark/>
          </w:tcPr>
          <w:p w14:paraId="61E9667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BCRL</w:t>
            </w:r>
          </w:p>
        </w:tc>
        <w:tc>
          <w:tcPr>
            <w:tcW w:w="3920" w:type="dxa"/>
            <w:tcBorders>
              <w:top w:val="nil"/>
              <w:left w:val="nil"/>
              <w:bottom w:val="nil"/>
              <w:right w:val="nil"/>
            </w:tcBorders>
            <w:shd w:val="clear" w:color="auto" w:fill="auto"/>
            <w:noWrap/>
            <w:hideMark/>
          </w:tcPr>
          <w:p w14:paraId="520C28B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Breast cancer related lymphoedema</w:t>
            </w:r>
          </w:p>
        </w:tc>
        <w:tc>
          <w:tcPr>
            <w:tcW w:w="1030" w:type="dxa"/>
            <w:tcBorders>
              <w:top w:val="nil"/>
              <w:left w:val="nil"/>
              <w:bottom w:val="nil"/>
              <w:right w:val="nil"/>
            </w:tcBorders>
            <w:shd w:val="clear" w:color="auto" w:fill="auto"/>
            <w:noWrap/>
            <w:hideMark/>
          </w:tcPr>
          <w:p w14:paraId="3782AD47"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NCCN</w:t>
            </w:r>
          </w:p>
        </w:tc>
        <w:tc>
          <w:tcPr>
            <w:tcW w:w="3780" w:type="dxa"/>
            <w:tcBorders>
              <w:top w:val="nil"/>
              <w:left w:val="nil"/>
              <w:bottom w:val="nil"/>
              <w:right w:val="nil"/>
            </w:tcBorders>
            <w:shd w:val="clear" w:color="auto" w:fill="auto"/>
            <w:noWrap/>
            <w:hideMark/>
          </w:tcPr>
          <w:p w14:paraId="2B3E4A7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National Comprehensive Cancer Network</w:t>
            </w:r>
          </w:p>
        </w:tc>
      </w:tr>
      <w:tr w:rsidR="001A508F" w:rsidRPr="00D83F9F" w14:paraId="4255850B" w14:textId="77777777" w:rsidTr="001A508F">
        <w:trPr>
          <w:trHeight w:val="280"/>
        </w:trPr>
        <w:tc>
          <w:tcPr>
            <w:tcW w:w="900" w:type="dxa"/>
            <w:tcBorders>
              <w:top w:val="nil"/>
              <w:left w:val="nil"/>
              <w:bottom w:val="nil"/>
              <w:right w:val="nil"/>
            </w:tcBorders>
            <w:shd w:val="clear" w:color="auto" w:fill="auto"/>
            <w:noWrap/>
            <w:hideMark/>
          </w:tcPr>
          <w:p w14:paraId="540B29C8"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BIGOSA</w:t>
            </w:r>
          </w:p>
        </w:tc>
        <w:tc>
          <w:tcPr>
            <w:tcW w:w="3920" w:type="dxa"/>
            <w:tcBorders>
              <w:top w:val="nil"/>
              <w:left w:val="nil"/>
              <w:bottom w:val="nil"/>
              <w:right w:val="nil"/>
            </w:tcBorders>
            <w:shd w:val="clear" w:color="auto" w:fill="auto"/>
            <w:noWrap/>
            <w:hideMark/>
          </w:tcPr>
          <w:p w14:paraId="4B4EBBE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The Breast Interest Group of Southern Africa</w:t>
            </w:r>
          </w:p>
        </w:tc>
        <w:tc>
          <w:tcPr>
            <w:tcW w:w="1030" w:type="dxa"/>
            <w:tcBorders>
              <w:top w:val="nil"/>
              <w:left w:val="nil"/>
              <w:bottom w:val="nil"/>
              <w:right w:val="nil"/>
            </w:tcBorders>
            <w:shd w:val="clear" w:color="auto" w:fill="auto"/>
            <w:noWrap/>
            <w:hideMark/>
          </w:tcPr>
          <w:p w14:paraId="268BED2E"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NDoH</w:t>
            </w:r>
          </w:p>
        </w:tc>
        <w:tc>
          <w:tcPr>
            <w:tcW w:w="3780" w:type="dxa"/>
            <w:tcBorders>
              <w:top w:val="nil"/>
              <w:left w:val="nil"/>
              <w:bottom w:val="nil"/>
              <w:right w:val="nil"/>
            </w:tcBorders>
            <w:shd w:val="clear" w:color="auto" w:fill="auto"/>
            <w:noWrap/>
            <w:hideMark/>
          </w:tcPr>
          <w:p w14:paraId="6116CA2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National Department of Health</w:t>
            </w:r>
          </w:p>
        </w:tc>
      </w:tr>
      <w:tr w:rsidR="001A508F" w:rsidRPr="00D83F9F" w14:paraId="7EEF495D" w14:textId="77777777" w:rsidTr="001A508F">
        <w:trPr>
          <w:trHeight w:val="280"/>
        </w:trPr>
        <w:tc>
          <w:tcPr>
            <w:tcW w:w="900" w:type="dxa"/>
            <w:tcBorders>
              <w:top w:val="nil"/>
              <w:left w:val="nil"/>
              <w:bottom w:val="nil"/>
              <w:right w:val="nil"/>
            </w:tcBorders>
            <w:shd w:val="clear" w:color="auto" w:fill="auto"/>
            <w:noWrap/>
            <w:hideMark/>
          </w:tcPr>
          <w:p w14:paraId="65DDD92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BRCA</w:t>
            </w:r>
          </w:p>
        </w:tc>
        <w:tc>
          <w:tcPr>
            <w:tcW w:w="3920" w:type="dxa"/>
            <w:tcBorders>
              <w:top w:val="nil"/>
              <w:left w:val="nil"/>
              <w:bottom w:val="nil"/>
              <w:right w:val="nil"/>
            </w:tcBorders>
            <w:shd w:val="clear" w:color="auto" w:fill="auto"/>
            <w:noWrap/>
            <w:hideMark/>
          </w:tcPr>
          <w:p w14:paraId="0AE0851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Breast cancer gene mutation</w:t>
            </w:r>
          </w:p>
        </w:tc>
        <w:tc>
          <w:tcPr>
            <w:tcW w:w="1030" w:type="dxa"/>
            <w:tcBorders>
              <w:top w:val="nil"/>
              <w:left w:val="nil"/>
              <w:bottom w:val="nil"/>
              <w:right w:val="nil"/>
            </w:tcBorders>
            <w:shd w:val="clear" w:color="auto" w:fill="auto"/>
            <w:noWrap/>
            <w:hideMark/>
          </w:tcPr>
          <w:p w14:paraId="625D6CC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NDP</w:t>
            </w:r>
          </w:p>
        </w:tc>
        <w:tc>
          <w:tcPr>
            <w:tcW w:w="3780" w:type="dxa"/>
            <w:tcBorders>
              <w:top w:val="nil"/>
              <w:left w:val="nil"/>
              <w:bottom w:val="nil"/>
              <w:right w:val="nil"/>
            </w:tcBorders>
            <w:shd w:val="clear" w:color="auto" w:fill="auto"/>
            <w:noWrap/>
            <w:hideMark/>
          </w:tcPr>
          <w:p w14:paraId="3522464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National Development Plan</w:t>
            </w:r>
          </w:p>
        </w:tc>
      </w:tr>
      <w:tr w:rsidR="001A508F" w:rsidRPr="00D83F9F" w14:paraId="6EB85624" w14:textId="77777777" w:rsidTr="001A508F">
        <w:trPr>
          <w:trHeight w:val="280"/>
        </w:trPr>
        <w:tc>
          <w:tcPr>
            <w:tcW w:w="900" w:type="dxa"/>
            <w:tcBorders>
              <w:top w:val="nil"/>
              <w:left w:val="nil"/>
              <w:bottom w:val="nil"/>
              <w:right w:val="nil"/>
            </w:tcBorders>
            <w:shd w:val="clear" w:color="auto" w:fill="auto"/>
            <w:noWrap/>
            <w:hideMark/>
          </w:tcPr>
          <w:p w14:paraId="3CDE75BD"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BRCA1</w:t>
            </w:r>
          </w:p>
        </w:tc>
        <w:tc>
          <w:tcPr>
            <w:tcW w:w="3920" w:type="dxa"/>
            <w:tcBorders>
              <w:top w:val="nil"/>
              <w:left w:val="nil"/>
              <w:bottom w:val="nil"/>
              <w:right w:val="nil"/>
            </w:tcBorders>
            <w:shd w:val="clear" w:color="auto" w:fill="auto"/>
            <w:noWrap/>
            <w:hideMark/>
          </w:tcPr>
          <w:p w14:paraId="3D579E5D"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Breast cancer gene 1</w:t>
            </w:r>
          </w:p>
        </w:tc>
        <w:tc>
          <w:tcPr>
            <w:tcW w:w="1030" w:type="dxa"/>
            <w:tcBorders>
              <w:top w:val="nil"/>
              <w:left w:val="nil"/>
              <w:bottom w:val="nil"/>
              <w:right w:val="nil"/>
            </w:tcBorders>
            <w:shd w:val="clear" w:color="auto" w:fill="auto"/>
            <w:noWrap/>
            <w:hideMark/>
          </w:tcPr>
          <w:p w14:paraId="6563334B"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NEMLC</w:t>
            </w:r>
          </w:p>
        </w:tc>
        <w:tc>
          <w:tcPr>
            <w:tcW w:w="3780" w:type="dxa"/>
            <w:tcBorders>
              <w:top w:val="nil"/>
              <w:left w:val="nil"/>
              <w:bottom w:val="nil"/>
              <w:right w:val="nil"/>
            </w:tcBorders>
            <w:shd w:val="clear" w:color="auto" w:fill="auto"/>
            <w:noWrap/>
            <w:hideMark/>
          </w:tcPr>
          <w:p w14:paraId="29B3B87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National Essential Medicine list Committee</w:t>
            </w:r>
          </w:p>
        </w:tc>
      </w:tr>
      <w:tr w:rsidR="001A508F" w:rsidRPr="00D83F9F" w14:paraId="1811DF0B" w14:textId="77777777" w:rsidTr="001A508F">
        <w:trPr>
          <w:trHeight w:val="280"/>
        </w:trPr>
        <w:tc>
          <w:tcPr>
            <w:tcW w:w="900" w:type="dxa"/>
            <w:tcBorders>
              <w:top w:val="nil"/>
              <w:left w:val="nil"/>
              <w:bottom w:val="nil"/>
              <w:right w:val="nil"/>
            </w:tcBorders>
            <w:shd w:val="clear" w:color="auto" w:fill="auto"/>
            <w:noWrap/>
            <w:hideMark/>
          </w:tcPr>
          <w:p w14:paraId="30CD83A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BRCA2</w:t>
            </w:r>
          </w:p>
        </w:tc>
        <w:tc>
          <w:tcPr>
            <w:tcW w:w="3920" w:type="dxa"/>
            <w:tcBorders>
              <w:top w:val="nil"/>
              <w:left w:val="nil"/>
              <w:bottom w:val="nil"/>
              <w:right w:val="nil"/>
            </w:tcBorders>
            <w:shd w:val="clear" w:color="auto" w:fill="auto"/>
            <w:noWrap/>
            <w:hideMark/>
          </w:tcPr>
          <w:p w14:paraId="5740C97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Breast cancer gene 2</w:t>
            </w:r>
          </w:p>
        </w:tc>
        <w:tc>
          <w:tcPr>
            <w:tcW w:w="1030" w:type="dxa"/>
            <w:tcBorders>
              <w:top w:val="nil"/>
              <w:left w:val="nil"/>
              <w:bottom w:val="nil"/>
              <w:right w:val="nil"/>
            </w:tcBorders>
            <w:shd w:val="clear" w:color="auto" w:fill="auto"/>
            <w:noWrap/>
            <w:hideMark/>
          </w:tcPr>
          <w:p w14:paraId="6B7E3A6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NGOs</w:t>
            </w:r>
          </w:p>
        </w:tc>
        <w:tc>
          <w:tcPr>
            <w:tcW w:w="3780" w:type="dxa"/>
            <w:tcBorders>
              <w:top w:val="nil"/>
              <w:left w:val="nil"/>
              <w:bottom w:val="nil"/>
              <w:right w:val="nil"/>
            </w:tcBorders>
            <w:shd w:val="clear" w:color="auto" w:fill="auto"/>
            <w:noWrap/>
            <w:hideMark/>
          </w:tcPr>
          <w:p w14:paraId="6493E054"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Non-governmental organizations</w:t>
            </w:r>
          </w:p>
        </w:tc>
      </w:tr>
      <w:tr w:rsidR="001A508F" w:rsidRPr="00D83F9F" w14:paraId="63BB2319" w14:textId="77777777" w:rsidTr="001A508F">
        <w:trPr>
          <w:trHeight w:val="280"/>
        </w:trPr>
        <w:tc>
          <w:tcPr>
            <w:tcW w:w="900" w:type="dxa"/>
            <w:tcBorders>
              <w:top w:val="nil"/>
              <w:left w:val="nil"/>
              <w:bottom w:val="nil"/>
              <w:right w:val="nil"/>
            </w:tcBorders>
            <w:shd w:val="clear" w:color="auto" w:fill="auto"/>
            <w:noWrap/>
            <w:hideMark/>
          </w:tcPr>
          <w:p w14:paraId="00A66B6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CBE</w:t>
            </w:r>
          </w:p>
        </w:tc>
        <w:tc>
          <w:tcPr>
            <w:tcW w:w="3920" w:type="dxa"/>
            <w:tcBorders>
              <w:top w:val="nil"/>
              <w:left w:val="nil"/>
              <w:bottom w:val="nil"/>
              <w:right w:val="nil"/>
            </w:tcBorders>
            <w:shd w:val="clear" w:color="auto" w:fill="auto"/>
            <w:noWrap/>
            <w:hideMark/>
          </w:tcPr>
          <w:p w14:paraId="0B7265E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Clinical breast examination</w:t>
            </w:r>
          </w:p>
        </w:tc>
        <w:tc>
          <w:tcPr>
            <w:tcW w:w="1030" w:type="dxa"/>
            <w:tcBorders>
              <w:top w:val="nil"/>
              <w:left w:val="nil"/>
              <w:bottom w:val="nil"/>
              <w:right w:val="nil"/>
            </w:tcBorders>
            <w:shd w:val="clear" w:color="auto" w:fill="auto"/>
            <w:noWrap/>
            <w:hideMark/>
          </w:tcPr>
          <w:p w14:paraId="3EBBCD1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NHI</w:t>
            </w:r>
          </w:p>
        </w:tc>
        <w:tc>
          <w:tcPr>
            <w:tcW w:w="3780" w:type="dxa"/>
            <w:tcBorders>
              <w:top w:val="nil"/>
              <w:left w:val="nil"/>
              <w:bottom w:val="nil"/>
              <w:right w:val="nil"/>
            </w:tcBorders>
            <w:shd w:val="clear" w:color="auto" w:fill="auto"/>
            <w:noWrap/>
            <w:hideMark/>
          </w:tcPr>
          <w:p w14:paraId="45B8F5D1"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National health insurance</w:t>
            </w:r>
          </w:p>
        </w:tc>
      </w:tr>
      <w:tr w:rsidR="001A508F" w:rsidRPr="00D83F9F" w14:paraId="5C377F79" w14:textId="77777777" w:rsidTr="001A508F">
        <w:trPr>
          <w:trHeight w:val="280"/>
        </w:trPr>
        <w:tc>
          <w:tcPr>
            <w:tcW w:w="900" w:type="dxa"/>
            <w:tcBorders>
              <w:top w:val="nil"/>
              <w:left w:val="nil"/>
              <w:bottom w:val="nil"/>
              <w:right w:val="nil"/>
            </w:tcBorders>
            <w:shd w:val="clear" w:color="auto" w:fill="auto"/>
            <w:noWrap/>
            <w:hideMark/>
          </w:tcPr>
          <w:p w14:paraId="1D3E5D8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CHC</w:t>
            </w:r>
          </w:p>
        </w:tc>
        <w:tc>
          <w:tcPr>
            <w:tcW w:w="3920" w:type="dxa"/>
            <w:tcBorders>
              <w:top w:val="nil"/>
              <w:left w:val="nil"/>
              <w:bottom w:val="nil"/>
              <w:right w:val="nil"/>
            </w:tcBorders>
            <w:shd w:val="clear" w:color="auto" w:fill="auto"/>
            <w:noWrap/>
            <w:hideMark/>
          </w:tcPr>
          <w:p w14:paraId="7C980ADE"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Community health centre</w:t>
            </w:r>
          </w:p>
        </w:tc>
        <w:tc>
          <w:tcPr>
            <w:tcW w:w="1030" w:type="dxa"/>
            <w:tcBorders>
              <w:top w:val="nil"/>
              <w:left w:val="nil"/>
              <w:bottom w:val="nil"/>
              <w:right w:val="nil"/>
            </w:tcBorders>
            <w:shd w:val="clear" w:color="auto" w:fill="auto"/>
            <w:noWrap/>
            <w:hideMark/>
          </w:tcPr>
          <w:p w14:paraId="6FE5D145"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NHLS</w:t>
            </w:r>
          </w:p>
        </w:tc>
        <w:tc>
          <w:tcPr>
            <w:tcW w:w="3780" w:type="dxa"/>
            <w:tcBorders>
              <w:top w:val="nil"/>
              <w:left w:val="nil"/>
              <w:bottom w:val="nil"/>
              <w:right w:val="nil"/>
            </w:tcBorders>
            <w:shd w:val="clear" w:color="auto" w:fill="auto"/>
            <w:noWrap/>
            <w:hideMark/>
          </w:tcPr>
          <w:p w14:paraId="5E9A303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National Health Laboratory Services</w:t>
            </w:r>
          </w:p>
        </w:tc>
      </w:tr>
      <w:tr w:rsidR="001A508F" w:rsidRPr="00D83F9F" w14:paraId="22E1DC7F" w14:textId="77777777" w:rsidTr="001A508F">
        <w:trPr>
          <w:trHeight w:val="280"/>
        </w:trPr>
        <w:tc>
          <w:tcPr>
            <w:tcW w:w="900" w:type="dxa"/>
            <w:tcBorders>
              <w:top w:val="nil"/>
              <w:left w:val="nil"/>
              <w:bottom w:val="nil"/>
              <w:right w:val="nil"/>
            </w:tcBorders>
            <w:shd w:val="clear" w:color="auto" w:fill="auto"/>
            <w:noWrap/>
            <w:hideMark/>
          </w:tcPr>
          <w:p w14:paraId="58221D3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CHW</w:t>
            </w:r>
          </w:p>
        </w:tc>
        <w:tc>
          <w:tcPr>
            <w:tcW w:w="3920" w:type="dxa"/>
            <w:tcBorders>
              <w:top w:val="nil"/>
              <w:left w:val="nil"/>
              <w:bottom w:val="nil"/>
              <w:right w:val="nil"/>
            </w:tcBorders>
            <w:shd w:val="clear" w:color="auto" w:fill="auto"/>
            <w:noWrap/>
            <w:hideMark/>
          </w:tcPr>
          <w:p w14:paraId="2FC7EC8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Community health worker</w:t>
            </w:r>
          </w:p>
        </w:tc>
        <w:tc>
          <w:tcPr>
            <w:tcW w:w="1030" w:type="dxa"/>
            <w:tcBorders>
              <w:top w:val="nil"/>
              <w:left w:val="nil"/>
              <w:bottom w:val="nil"/>
              <w:right w:val="nil"/>
            </w:tcBorders>
            <w:shd w:val="clear" w:color="auto" w:fill="auto"/>
            <w:noWrap/>
            <w:hideMark/>
          </w:tcPr>
          <w:p w14:paraId="23C8A758"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NPN</w:t>
            </w:r>
          </w:p>
        </w:tc>
        <w:tc>
          <w:tcPr>
            <w:tcW w:w="3780" w:type="dxa"/>
            <w:tcBorders>
              <w:top w:val="nil"/>
              <w:left w:val="nil"/>
              <w:bottom w:val="nil"/>
              <w:right w:val="nil"/>
            </w:tcBorders>
            <w:shd w:val="clear" w:color="auto" w:fill="auto"/>
            <w:noWrap/>
            <w:hideMark/>
          </w:tcPr>
          <w:p w14:paraId="63C8A15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Nurse and Patient Navigator</w:t>
            </w:r>
          </w:p>
        </w:tc>
      </w:tr>
      <w:tr w:rsidR="001A508F" w:rsidRPr="00D83F9F" w14:paraId="5FCF982C" w14:textId="77777777" w:rsidTr="001A508F">
        <w:trPr>
          <w:trHeight w:val="280"/>
        </w:trPr>
        <w:tc>
          <w:tcPr>
            <w:tcW w:w="900" w:type="dxa"/>
            <w:tcBorders>
              <w:top w:val="nil"/>
              <w:left w:val="nil"/>
              <w:bottom w:val="nil"/>
              <w:right w:val="nil"/>
            </w:tcBorders>
            <w:shd w:val="clear" w:color="auto" w:fill="auto"/>
            <w:noWrap/>
            <w:hideMark/>
          </w:tcPr>
          <w:p w14:paraId="4DD4CAD4"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CMF</w:t>
            </w:r>
          </w:p>
        </w:tc>
        <w:tc>
          <w:tcPr>
            <w:tcW w:w="3920" w:type="dxa"/>
            <w:tcBorders>
              <w:top w:val="nil"/>
              <w:left w:val="nil"/>
              <w:bottom w:val="nil"/>
              <w:right w:val="nil"/>
            </w:tcBorders>
            <w:shd w:val="clear" w:color="auto" w:fill="auto"/>
            <w:noWrap/>
            <w:hideMark/>
          </w:tcPr>
          <w:p w14:paraId="777606EC"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Cyclophoshamide, methrotrexate and fluorouracil</w:t>
            </w:r>
          </w:p>
        </w:tc>
        <w:tc>
          <w:tcPr>
            <w:tcW w:w="1030" w:type="dxa"/>
            <w:tcBorders>
              <w:top w:val="nil"/>
              <w:left w:val="nil"/>
              <w:bottom w:val="nil"/>
              <w:right w:val="nil"/>
            </w:tcBorders>
            <w:shd w:val="clear" w:color="auto" w:fill="auto"/>
            <w:noWrap/>
            <w:hideMark/>
          </w:tcPr>
          <w:p w14:paraId="05F478C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NPO</w:t>
            </w:r>
          </w:p>
        </w:tc>
        <w:tc>
          <w:tcPr>
            <w:tcW w:w="3780" w:type="dxa"/>
            <w:tcBorders>
              <w:top w:val="nil"/>
              <w:left w:val="nil"/>
              <w:bottom w:val="nil"/>
              <w:right w:val="nil"/>
            </w:tcBorders>
            <w:shd w:val="clear" w:color="auto" w:fill="auto"/>
            <w:noWrap/>
            <w:hideMark/>
          </w:tcPr>
          <w:p w14:paraId="0EC9690C"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Non-profit organization</w:t>
            </w:r>
          </w:p>
        </w:tc>
      </w:tr>
      <w:tr w:rsidR="001A508F" w:rsidRPr="00D83F9F" w14:paraId="21968BEF" w14:textId="77777777" w:rsidTr="001A508F">
        <w:trPr>
          <w:trHeight w:val="280"/>
        </w:trPr>
        <w:tc>
          <w:tcPr>
            <w:tcW w:w="900" w:type="dxa"/>
            <w:tcBorders>
              <w:top w:val="nil"/>
              <w:left w:val="nil"/>
              <w:bottom w:val="nil"/>
              <w:right w:val="nil"/>
            </w:tcBorders>
            <w:shd w:val="clear" w:color="auto" w:fill="auto"/>
            <w:noWrap/>
            <w:hideMark/>
          </w:tcPr>
          <w:p w14:paraId="3A0DAD45"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CT</w:t>
            </w:r>
          </w:p>
        </w:tc>
        <w:tc>
          <w:tcPr>
            <w:tcW w:w="3920" w:type="dxa"/>
            <w:tcBorders>
              <w:top w:val="nil"/>
              <w:left w:val="nil"/>
              <w:bottom w:val="nil"/>
              <w:right w:val="nil"/>
            </w:tcBorders>
            <w:shd w:val="clear" w:color="auto" w:fill="auto"/>
            <w:noWrap/>
            <w:hideMark/>
          </w:tcPr>
          <w:p w14:paraId="39BD0F6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Computerized tomography</w:t>
            </w:r>
          </w:p>
        </w:tc>
        <w:tc>
          <w:tcPr>
            <w:tcW w:w="1030" w:type="dxa"/>
            <w:tcBorders>
              <w:top w:val="nil"/>
              <w:left w:val="nil"/>
              <w:bottom w:val="nil"/>
              <w:right w:val="nil"/>
            </w:tcBorders>
            <w:shd w:val="clear" w:color="auto" w:fill="auto"/>
            <w:noWrap/>
            <w:hideMark/>
          </w:tcPr>
          <w:p w14:paraId="2503B184"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PHC</w:t>
            </w:r>
          </w:p>
        </w:tc>
        <w:tc>
          <w:tcPr>
            <w:tcW w:w="3780" w:type="dxa"/>
            <w:tcBorders>
              <w:top w:val="nil"/>
              <w:left w:val="nil"/>
              <w:bottom w:val="nil"/>
              <w:right w:val="nil"/>
            </w:tcBorders>
            <w:shd w:val="clear" w:color="auto" w:fill="auto"/>
            <w:noWrap/>
            <w:hideMark/>
          </w:tcPr>
          <w:p w14:paraId="19BDCE0D"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Primary Health Care</w:t>
            </w:r>
          </w:p>
        </w:tc>
      </w:tr>
      <w:tr w:rsidR="001A508F" w:rsidRPr="00D83F9F" w14:paraId="3A750650" w14:textId="77777777" w:rsidTr="001A508F">
        <w:trPr>
          <w:trHeight w:val="280"/>
        </w:trPr>
        <w:tc>
          <w:tcPr>
            <w:tcW w:w="900" w:type="dxa"/>
            <w:tcBorders>
              <w:top w:val="nil"/>
              <w:left w:val="nil"/>
              <w:bottom w:val="nil"/>
              <w:right w:val="nil"/>
            </w:tcBorders>
            <w:shd w:val="clear" w:color="auto" w:fill="auto"/>
            <w:noWrap/>
            <w:hideMark/>
          </w:tcPr>
          <w:p w14:paraId="2783270B"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DCIS</w:t>
            </w:r>
          </w:p>
        </w:tc>
        <w:tc>
          <w:tcPr>
            <w:tcW w:w="3920" w:type="dxa"/>
            <w:tcBorders>
              <w:top w:val="nil"/>
              <w:left w:val="nil"/>
              <w:bottom w:val="nil"/>
              <w:right w:val="nil"/>
            </w:tcBorders>
            <w:shd w:val="clear" w:color="auto" w:fill="auto"/>
            <w:noWrap/>
            <w:hideMark/>
          </w:tcPr>
          <w:p w14:paraId="6D7D94F4"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Ductal carcinoma in situ</w:t>
            </w:r>
          </w:p>
        </w:tc>
        <w:tc>
          <w:tcPr>
            <w:tcW w:w="1030" w:type="dxa"/>
            <w:tcBorders>
              <w:top w:val="nil"/>
              <w:left w:val="nil"/>
              <w:bottom w:val="nil"/>
              <w:right w:val="nil"/>
            </w:tcBorders>
            <w:shd w:val="clear" w:color="auto" w:fill="auto"/>
            <w:noWrap/>
            <w:hideMark/>
          </w:tcPr>
          <w:p w14:paraId="05C84B2E"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PISCBE</w:t>
            </w:r>
          </w:p>
        </w:tc>
        <w:tc>
          <w:tcPr>
            <w:tcW w:w="3780" w:type="dxa"/>
            <w:tcBorders>
              <w:top w:val="nil"/>
              <w:left w:val="nil"/>
              <w:bottom w:val="nil"/>
              <w:right w:val="nil"/>
            </w:tcBorders>
            <w:shd w:val="clear" w:color="auto" w:fill="auto"/>
            <w:noWrap/>
            <w:hideMark/>
          </w:tcPr>
          <w:p w14:paraId="6FF8E4F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Provider Initiated Screening Clinical Breast Examination</w:t>
            </w:r>
          </w:p>
        </w:tc>
      </w:tr>
      <w:tr w:rsidR="001A508F" w:rsidRPr="00D83F9F" w14:paraId="5A12D717" w14:textId="77777777" w:rsidTr="001A508F">
        <w:trPr>
          <w:trHeight w:val="280"/>
        </w:trPr>
        <w:tc>
          <w:tcPr>
            <w:tcW w:w="900" w:type="dxa"/>
            <w:tcBorders>
              <w:top w:val="nil"/>
              <w:left w:val="nil"/>
              <w:bottom w:val="nil"/>
              <w:right w:val="nil"/>
            </w:tcBorders>
            <w:shd w:val="clear" w:color="auto" w:fill="auto"/>
            <w:noWrap/>
            <w:hideMark/>
          </w:tcPr>
          <w:p w14:paraId="36800D98"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DH</w:t>
            </w:r>
          </w:p>
        </w:tc>
        <w:tc>
          <w:tcPr>
            <w:tcW w:w="3920" w:type="dxa"/>
            <w:tcBorders>
              <w:top w:val="nil"/>
              <w:left w:val="nil"/>
              <w:bottom w:val="nil"/>
              <w:right w:val="nil"/>
            </w:tcBorders>
            <w:shd w:val="clear" w:color="auto" w:fill="auto"/>
            <w:noWrap/>
            <w:hideMark/>
          </w:tcPr>
          <w:p w14:paraId="6996549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District Hospital</w:t>
            </w:r>
          </w:p>
        </w:tc>
        <w:tc>
          <w:tcPr>
            <w:tcW w:w="1030" w:type="dxa"/>
            <w:tcBorders>
              <w:top w:val="nil"/>
              <w:left w:val="nil"/>
              <w:bottom w:val="nil"/>
              <w:right w:val="nil"/>
            </w:tcBorders>
            <w:shd w:val="clear" w:color="auto" w:fill="auto"/>
            <w:noWrap/>
            <w:hideMark/>
          </w:tcPr>
          <w:p w14:paraId="4737EC9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POU</w:t>
            </w:r>
          </w:p>
        </w:tc>
        <w:tc>
          <w:tcPr>
            <w:tcW w:w="3780" w:type="dxa"/>
            <w:tcBorders>
              <w:top w:val="nil"/>
              <w:left w:val="nil"/>
              <w:bottom w:val="nil"/>
              <w:right w:val="nil"/>
            </w:tcBorders>
            <w:shd w:val="clear" w:color="auto" w:fill="auto"/>
            <w:noWrap/>
            <w:hideMark/>
          </w:tcPr>
          <w:p w14:paraId="477B23A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Provincial oncology units</w:t>
            </w:r>
          </w:p>
        </w:tc>
      </w:tr>
      <w:tr w:rsidR="001A508F" w:rsidRPr="00D83F9F" w14:paraId="5F4F889D" w14:textId="77777777" w:rsidTr="001A508F">
        <w:trPr>
          <w:trHeight w:val="280"/>
        </w:trPr>
        <w:tc>
          <w:tcPr>
            <w:tcW w:w="900" w:type="dxa"/>
            <w:tcBorders>
              <w:top w:val="nil"/>
              <w:left w:val="nil"/>
              <w:bottom w:val="nil"/>
              <w:right w:val="nil"/>
            </w:tcBorders>
            <w:shd w:val="clear" w:color="auto" w:fill="auto"/>
            <w:noWrap/>
            <w:hideMark/>
          </w:tcPr>
          <w:p w14:paraId="1FD2740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ECOG PS</w:t>
            </w:r>
          </w:p>
        </w:tc>
        <w:tc>
          <w:tcPr>
            <w:tcW w:w="3920" w:type="dxa"/>
            <w:tcBorders>
              <w:top w:val="nil"/>
              <w:left w:val="nil"/>
              <w:bottom w:val="nil"/>
              <w:right w:val="nil"/>
            </w:tcBorders>
            <w:shd w:val="clear" w:color="auto" w:fill="auto"/>
            <w:noWrap/>
            <w:hideMark/>
          </w:tcPr>
          <w:p w14:paraId="67B944B8"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Eastern Cooperative Oncology Group performance scale</w:t>
            </w:r>
          </w:p>
        </w:tc>
        <w:tc>
          <w:tcPr>
            <w:tcW w:w="1030" w:type="dxa"/>
            <w:tcBorders>
              <w:top w:val="nil"/>
              <w:left w:val="nil"/>
              <w:bottom w:val="nil"/>
              <w:right w:val="nil"/>
            </w:tcBorders>
            <w:shd w:val="clear" w:color="auto" w:fill="auto"/>
            <w:noWrap/>
            <w:hideMark/>
          </w:tcPr>
          <w:p w14:paraId="498E386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PRN</w:t>
            </w:r>
          </w:p>
        </w:tc>
        <w:tc>
          <w:tcPr>
            <w:tcW w:w="3780" w:type="dxa"/>
            <w:tcBorders>
              <w:top w:val="nil"/>
              <w:left w:val="nil"/>
              <w:bottom w:val="nil"/>
              <w:right w:val="nil"/>
            </w:tcBorders>
            <w:shd w:val="clear" w:color="auto" w:fill="auto"/>
            <w:noWrap/>
            <w:hideMark/>
          </w:tcPr>
          <w:p w14:paraId="7017E23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as needed</w:t>
            </w:r>
          </w:p>
        </w:tc>
      </w:tr>
      <w:tr w:rsidR="001A508F" w:rsidRPr="00D83F9F" w14:paraId="1CD9AC20" w14:textId="77777777" w:rsidTr="001A508F">
        <w:trPr>
          <w:trHeight w:val="280"/>
        </w:trPr>
        <w:tc>
          <w:tcPr>
            <w:tcW w:w="900" w:type="dxa"/>
            <w:tcBorders>
              <w:top w:val="nil"/>
              <w:left w:val="nil"/>
              <w:bottom w:val="nil"/>
              <w:right w:val="nil"/>
            </w:tcBorders>
            <w:shd w:val="clear" w:color="auto" w:fill="auto"/>
            <w:noWrap/>
            <w:hideMark/>
          </w:tcPr>
          <w:p w14:paraId="0938E77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EDA</w:t>
            </w:r>
          </w:p>
        </w:tc>
        <w:tc>
          <w:tcPr>
            <w:tcW w:w="3920" w:type="dxa"/>
            <w:tcBorders>
              <w:top w:val="nil"/>
              <w:left w:val="nil"/>
              <w:bottom w:val="nil"/>
              <w:right w:val="nil"/>
            </w:tcBorders>
            <w:shd w:val="clear" w:color="auto" w:fill="auto"/>
            <w:noWrap/>
            <w:hideMark/>
          </w:tcPr>
          <w:p w14:paraId="6713D648"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Emotional distress assessment</w:t>
            </w:r>
          </w:p>
        </w:tc>
        <w:tc>
          <w:tcPr>
            <w:tcW w:w="1030" w:type="dxa"/>
            <w:tcBorders>
              <w:top w:val="nil"/>
              <w:left w:val="nil"/>
              <w:bottom w:val="nil"/>
              <w:right w:val="nil"/>
            </w:tcBorders>
            <w:shd w:val="clear" w:color="auto" w:fill="auto"/>
            <w:noWrap/>
            <w:hideMark/>
          </w:tcPr>
          <w:p w14:paraId="7F10682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RBU</w:t>
            </w:r>
          </w:p>
        </w:tc>
        <w:tc>
          <w:tcPr>
            <w:tcW w:w="3780" w:type="dxa"/>
            <w:tcBorders>
              <w:top w:val="nil"/>
              <w:left w:val="nil"/>
              <w:bottom w:val="nil"/>
              <w:right w:val="nil"/>
            </w:tcBorders>
            <w:shd w:val="clear" w:color="auto" w:fill="auto"/>
            <w:noWrap/>
            <w:hideMark/>
          </w:tcPr>
          <w:p w14:paraId="3377FAB4"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Regional breast unit</w:t>
            </w:r>
          </w:p>
        </w:tc>
      </w:tr>
      <w:tr w:rsidR="001A508F" w:rsidRPr="00D83F9F" w14:paraId="360B4C05" w14:textId="77777777" w:rsidTr="001A508F">
        <w:trPr>
          <w:trHeight w:val="280"/>
        </w:trPr>
        <w:tc>
          <w:tcPr>
            <w:tcW w:w="900" w:type="dxa"/>
            <w:tcBorders>
              <w:top w:val="nil"/>
              <w:left w:val="nil"/>
              <w:bottom w:val="nil"/>
              <w:right w:val="nil"/>
            </w:tcBorders>
            <w:shd w:val="clear" w:color="auto" w:fill="auto"/>
            <w:noWrap/>
            <w:hideMark/>
          </w:tcPr>
          <w:p w14:paraId="65AD0E35"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eGFR</w:t>
            </w:r>
          </w:p>
        </w:tc>
        <w:tc>
          <w:tcPr>
            <w:tcW w:w="3920" w:type="dxa"/>
            <w:tcBorders>
              <w:top w:val="nil"/>
              <w:left w:val="nil"/>
              <w:bottom w:val="nil"/>
              <w:right w:val="nil"/>
            </w:tcBorders>
            <w:shd w:val="clear" w:color="auto" w:fill="auto"/>
            <w:noWrap/>
            <w:hideMark/>
          </w:tcPr>
          <w:p w14:paraId="3B06E524"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estimated Glomerular Filtration Rate</w:t>
            </w:r>
          </w:p>
        </w:tc>
        <w:tc>
          <w:tcPr>
            <w:tcW w:w="1030" w:type="dxa"/>
            <w:tcBorders>
              <w:top w:val="nil"/>
              <w:left w:val="nil"/>
              <w:bottom w:val="nil"/>
              <w:right w:val="nil"/>
            </w:tcBorders>
            <w:shd w:val="clear" w:color="auto" w:fill="auto"/>
            <w:noWrap/>
            <w:hideMark/>
          </w:tcPr>
          <w:p w14:paraId="1291606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SBA</w:t>
            </w:r>
          </w:p>
        </w:tc>
        <w:tc>
          <w:tcPr>
            <w:tcW w:w="3780" w:type="dxa"/>
            <w:tcBorders>
              <w:top w:val="nil"/>
              <w:left w:val="nil"/>
              <w:bottom w:val="nil"/>
              <w:right w:val="nil"/>
            </w:tcBorders>
            <w:shd w:val="clear" w:color="auto" w:fill="auto"/>
            <w:noWrap/>
            <w:hideMark/>
          </w:tcPr>
          <w:p w14:paraId="6E2C56D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Specialist breast assessment</w:t>
            </w:r>
          </w:p>
        </w:tc>
      </w:tr>
      <w:tr w:rsidR="001A508F" w:rsidRPr="00D83F9F" w14:paraId="357F9C49" w14:textId="77777777" w:rsidTr="001A508F">
        <w:trPr>
          <w:trHeight w:val="280"/>
        </w:trPr>
        <w:tc>
          <w:tcPr>
            <w:tcW w:w="900" w:type="dxa"/>
            <w:tcBorders>
              <w:top w:val="nil"/>
              <w:left w:val="nil"/>
              <w:bottom w:val="nil"/>
              <w:right w:val="nil"/>
            </w:tcBorders>
            <w:shd w:val="clear" w:color="auto" w:fill="auto"/>
            <w:noWrap/>
            <w:hideMark/>
          </w:tcPr>
          <w:p w14:paraId="6A70295D"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EML</w:t>
            </w:r>
          </w:p>
        </w:tc>
        <w:tc>
          <w:tcPr>
            <w:tcW w:w="3920" w:type="dxa"/>
            <w:tcBorders>
              <w:top w:val="nil"/>
              <w:left w:val="nil"/>
              <w:bottom w:val="nil"/>
              <w:right w:val="nil"/>
            </w:tcBorders>
            <w:shd w:val="clear" w:color="auto" w:fill="auto"/>
            <w:noWrap/>
            <w:hideMark/>
          </w:tcPr>
          <w:p w14:paraId="6BEFD4E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Essential medicine list</w:t>
            </w:r>
          </w:p>
        </w:tc>
        <w:tc>
          <w:tcPr>
            <w:tcW w:w="1030" w:type="dxa"/>
            <w:tcBorders>
              <w:top w:val="nil"/>
              <w:left w:val="nil"/>
              <w:bottom w:val="nil"/>
              <w:right w:val="nil"/>
            </w:tcBorders>
            <w:shd w:val="clear" w:color="auto" w:fill="auto"/>
            <w:noWrap/>
            <w:hideMark/>
          </w:tcPr>
          <w:p w14:paraId="6AC7DFB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SBE</w:t>
            </w:r>
          </w:p>
        </w:tc>
        <w:tc>
          <w:tcPr>
            <w:tcW w:w="3780" w:type="dxa"/>
            <w:tcBorders>
              <w:top w:val="nil"/>
              <w:left w:val="nil"/>
              <w:bottom w:val="nil"/>
              <w:right w:val="nil"/>
            </w:tcBorders>
            <w:shd w:val="clear" w:color="auto" w:fill="auto"/>
            <w:noWrap/>
            <w:hideMark/>
          </w:tcPr>
          <w:p w14:paraId="10DE26B5"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Self-breast exam</w:t>
            </w:r>
          </w:p>
        </w:tc>
      </w:tr>
      <w:tr w:rsidR="001A508F" w:rsidRPr="00D83F9F" w14:paraId="73EEB6B0" w14:textId="77777777" w:rsidTr="001A508F">
        <w:trPr>
          <w:trHeight w:val="280"/>
        </w:trPr>
        <w:tc>
          <w:tcPr>
            <w:tcW w:w="900" w:type="dxa"/>
            <w:tcBorders>
              <w:top w:val="nil"/>
              <w:left w:val="nil"/>
              <w:bottom w:val="nil"/>
              <w:right w:val="nil"/>
            </w:tcBorders>
            <w:shd w:val="clear" w:color="auto" w:fill="auto"/>
            <w:noWrap/>
            <w:hideMark/>
          </w:tcPr>
          <w:p w14:paraId="7B9B6EA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ER/PR</w:t>
            </w:r>
          </w:p>
        </w:tc>
        <w:tc>
          <w:tcPr>
            <w:tcW w:w="3920" w:type="dxa"/>
            <w:tcBorders>
              <w:top w:val="nil"/>
              <w:left w:val="nil"/>
              <w:bottom w:val="nil"/>
              <w:right w:val="nil"/>
            </w:tcBorders>
            <w:shd w:val="clear" w:color="auto" w:fill="auto"/>
            <w:noWrap/>
            <w:hideMark/>
          </w:tcPr>
          <w:p w14:paraId="14F0666B"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Estrogen-receptor/progesterone receptor</w:t>
            </w:r>
          </w:p>
        </w:tc>
        <w:tc>
          <w:tcPr>
            <w:tcW w:w="1030" w:type="dxa"/>
            <w:tcBorders>
              <w:top w:val="nil"/>
              <w:left w:val="nil"/>
              <w:bottom w:val="nil"/>
              <w:right w:val="nil"/>
            </w:tcBorders>
            <w:shd w:val="clear" w:color="auto" w:fill="auto"/>
            <w:noWrap/>
            <w:hideMark/>
          </w:tcPr>
          <w:p w14:paraId="6595CC71"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SBU</w:t>
            </w:r>
          </w:p>
        </w:tc>
        <w:tc>
          <w:tcPr>
            <w:tcW w:w="3780" w:type="dxa"/>
            <w:tcBorders>
              <w:top w:val="nil"/>
              <w:left w:val="nil"/>
              <w:bottom w:val="nil"/>
              <w:right w:val="nil"/>
            </w:tcBorders>
            <w:shd w:val="clear" w:color="auto" w:fill="auto"/>
            <w:noWrap/>
            <w:hideMark/>
          </w:tcPr>
          <w:p w14:paraId="3ED1066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Specialized breast unit</w:t>
            </w:r>
          </w:p>
        </w:tc>
      </w:tr>
      <w:tr w:rsidR="001A508F" w:rsidRPr="00D83F9F" w14:paraId="0BE227A2" w14:textId="77777777" w:rsidTr="001A508F">
        <w:trPr>
          <w:trHeight w:val="280"/>
        </w:trPr>
        <w:tc>
          <w:tcPr>
            <w:tcW w:w="900" w:type="dxa"/>
            <w:tcBorders>
              <w:top w:val="nil"/>
              <w:left w:val="nil"/>
              <w:bottom w:val="nil"/>
              <w:right w:val="nil"/>
            </w:tcBorders>
            <w:shd w:val="clear" w:color="auto" w:fill="auto"/>
            <w:noWrap/>
            <w:hideMark/>
          </w:tcPr>
          <w:p w14:paraId="27E37D05"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FA</w:t>
            </w:r>
          </w:p>
        </w:tc>
        <w:tc>
          <w:tcPr>
            <w:tcW w:w="3920" w:type="dxa"/>
            <w:tcBorders>
              <w:top w:val="nil"/>
              <w:left w:val="nil"/>
              <w:bottom w:val="nil"/>
              <w:right w:val="nil"/>
            </w:tcBorders>
            <w:shd w:val="clear" w:color="auto" w:fill="auto"/>
            <w:noWrap/>
            <w:hideMark/>
          </w:tcPr>
          <w:p w14:paraId="5D3FDEB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Fibroadenoma</w:t>
            </w:r>
          </w:p>
        </w:tc>
        <w:tc>
          <w:tcPr>
            <w:tcW w:w="1030" w:type="dxa"/>
            <w:tcBorders>
              <w:top w:val="nil"/>
              <w:left w:val="nil"/>
              <w:bottom w:val="nil"/>
              <w:right w:val="nil"/>
            </w:tcBorders>
            <w:shd w:val="clear" w:color="auto" w:fill="auto"/>
            <w:noWrap/>
            <w:hideMark/>
          </w:tcPr>
          <w:p w14:paraId="764EF6C7"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SDG</w:t>
            </w:r>
          </w:p>
        </w:tc>
        <w:tc>
          <w:tcPr>
            <w:tcW w:w="3780" w:type="dxa"/>
            <w:tcBorders>
              <w:top w:val="nil"/>
              <w:left w:val="nil"/>
              <w:bottom w:val="nil"/>
              <w:right w:val="nil"/>
            </w:tcBorders>
            <w:shd w:val="clear" w:color="auto" w:fill="auto"/>
            <w:noWrap/>
            <w:hideMark/>
          </w:tcPr>
          <w:p w14:paraId="4E5E1F4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Sustainable Development Goal</w:t>
            </w:r>
          </w:p>
        </w:tc>
      </w:tr>
      <w:tr w:rsidR="001A508F" w:rsidRPr="00D83F9F" w14:paraId="626FFDEB" w14:textId="77777777" w:rsidTr="001A508F">
        <w:trPr>
          <w:trHeight w:val="280"/>
        </w:trPr>
        <w:tc>
          <w:tcPr>
            <w:tcW w:w="900" w:type="dxa"/>
            <w:tcBorders>
              <w:top w:val="nil"/>
              <w:left w:val="nil"/>
              <w:bottom w:val="nil"/>
              <w:right w:val="nil"/>
            </w:tcBorders>
            <w:shd w:val="clear" w:color="auto" w:fill="auto"/>
            <w:noWrap/>
            <w:hideMark/>
          </w:tcPr>
          <w:p w14:paraId="7E17209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FISH</w:t>
            </w:r>
          </w:p>
        </w:tc>
        <w:tc>
          <w:tcPr>
            <w:tcW w:w="3920" w:type="dxa"/>
            <w:tcBorders>
              <w:top w:val="nil"/>
              <w:left w:val="nil"/>
              <w:bottom w:val="nil"/>
              <w:right w:val="nil"/>
            </w:tcBorders>
            <w:shd w:val="clear" w:color="auto" w:fill="auto"/>
            <w:noWrap/>
            <w:hideMark/>
          </w:tcPr>
          <w:p w14:paraId="584AC155"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Fluorescent in-situ hybridization</w:t>
            </w:r>
          </w:p>
        </w:tc>
        <w:tc>
          <w:tcPr>
            <w:tcW w:w="1030" w:type="dxa"/>
            <w:tcBorders>
              <w:top w:val="nil"/>
              <w:left w:val="nil"/>
              <w:bottom w:val="nil"/>
              <w:right w:val="nil"/>
            </w:tcBorders>
            <w:shd w:val="clear" w:color="auto" w:fill="auto"/>
            <w:noWrap/>
            <w:hideMark/>
          </w:tcPr>
          <w:p w14:paraId="46E7D0C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SLNB</w:t>
            </w:r>
          </w:p>
        </w:tc>
        <w:tc>
          <w:tcPr>
            <w:tcW w:w="3780" w:type="dxa"/>
            <w:tcBorders>
              <w:top w:val="nil"/>
              <w:left w:val="nil"/>
              <w:bottom w:val="nil"/>
              <w:right w:val="nil"/>
            </w:tcBorders>
            <w:shd w:val="clear" w:color="auto" w:fill="auto"/>
            <w:noWrap/>
            <w:hideMark/>
          </w:tcPr>
          <w:p w14:paraId="4641B95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Sentinel lymph node biopsy</w:t>
            </w:r>
          </w:p>
        </w:tc>
      </w:tr>
      <w:tr w:rsidR="001A508F" w:rsidRPr="00D83F9F" w14:paraId="3170338E" w14:textId="77777777" w:rsidTr="001A508F">
        <w:trPr>
          <w:trHeight w:val="280"/>
        </w:trPr>
        <w:tc>
          <w:tcPr>
            <w:tcW w:w="900" w:type="dxa"/>
            <w:tcBorders>
              <w:top w:val="nil"/>
              <w:left w:val="nil"/>
              <w:bottom w:val="nil"/>
              <w:right w:val="nil"/>
            </w:tcBorders>
            <w:shd w:val="clear" w:color="auto" w:fill="auto"/>
            <w:noWrap/>
            <w:hideMark/>
          </w:tcPr>
          <w:p w14:paraId="7D6D0CDD"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FNA</w:t>
            </w:r>
          </w:p>
        </w:tc>
        <w:tc>
          <w:tcPr>
            <w:tcW w:w="3920" w:type="dxa"/>
            <w:tcBorders>
              <w:top w:val="nil"/>
              <w:left w:val="nil"/>
              <w:bottom w:val="nil"/>
              <w:right w:val="nil"/>
            </w:tcBorders>
            <w:shd w:val="clear" w:color="auto" w:fill="auto"/>
            <w:noWrap/>
            <w:hideMark/>
          </w:tcPr>
          <w:p w14:paraId="5B937B1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Fine needle aspiration</w:t>
            </w:r>
          </w:p>
        </w:tc>
        <w:tc>
          <w:tcPr>
            <w:tcW w:w="1030" w:type="dxa"/>
            <w:tcBorders>
              <w:top w:val="nil"/>
              <w:left w:val="nil"/>
              <w:bottom w:val="nil"/>
              <w:right w:val="nil"/>
            </w:tcBorders>
            <w:shd w:val="clear" w:color="auto" w:fill="auto"/>
            <w:noWrap/>
            <w:hideMark/>
          </w:tcPr>
          <w:p w14:paraId="43E5DE1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SNRI</w:t>
            </w:r>
          </w:p>
        </w:tc>
        <w:tc>
          <w:tcPr>
            <w:tcW w:w="3780" w:type="dxa"/>
            <w:tcBorders>
              <w:top w:val="nil"/>
              <w:left w:val="nil"/>
              <w:bottom w:val="nil"/>
              <w:right w:val="nil"/>
            </w:tcBorders>
            <w:shd w:val="clear" w:color="auto" w:fill="auto"/>
            <w:noWrap/>
            <w:hideMark/>
          </w:tcPr>
          <w:p w14:paraId="6487310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Serotonin and norepinephrine reuptake inhibitor</w:t>
            </w:r>
          </w:p>
        </w:tc>
      </w:tr>
      <w:tr w:rsidR="001A508F" w:rsidRPr="00D83F9F" w14:paraId="3B902058" w14:textId="77777777" w:rsidTr="001A508F">
        <w:trPr>
          <w:trHeight w:val="280"/>
        </w:trPr>
        <w:tc>
          <w:tcPr>
            <w:tcW w:w="900" w:type="dxa"/>
            <w:tcBorders>
              <w:top w:val="nil"/>
              <w:left w:val="nil"/>
              <w:bottom w:val="nil"/>
              <w:right w:val="nil"/>
            </w:tcBorders>
            <w:shd w:val="clear" w:color="auto" w:fill="auto"/>
            <w:noWrap/>
            <w:hideMark/>
          </w:tcPr>
          <w:p w14:paraId="3876A4E7"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FNAB</w:t>
            </w:r>
          </w:p>
        </w:tc>
        <w:tc>
          <w:tcPr>
            <w:tcW w:w="3920" w:type="dxa"/>
            <w:tcBorders>
              <w:top w:val="nil"/>
              <w:left w:val="nil"/>
              <w:bottom w:val="nil"/>
              <w:right w:val="nil"/>
            </w:tcBorders>
            <w:shd w:val="clear" w:color="auto" w:fill="auto"/>
            <w:noWrap/>
            <w:hideMark/>
          </w:tcPr>
          <w:p w14:paraId="3AA1155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Fine needle aspiration biopsy</w:t>
            </w:r>
          </w:p>
        </w:tc>
        <w:tc>
          <w:tcPr>
            <w:tcW w:w="1030" w:type="dxa"/>
            <w:tcBorders>
              <w:top w:val="nil"/>
              <w:left w:val="nil"/>
              <w:bottom w:val="nil"/>
              <w:right w:val="nil"/>
            </w:tcBorders>
            <w:shd w:val="clear" w:color="auto" w:fill="auto"/>
            <w:noWrap/>
            <w:hideMark/>
          </w:tcPr>
          <w:p w14:paraId="50BCD298"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SPADI</w:t>
            </w:r>
          </w:p>
        </w:tc>
        <w:tc>
          <w:tcPr>
            <w:tcW w:w="3780" w:type="dxa"/>
            <w:tcBorders>
              <w:top w:val="nil"/>
              <w:left w:val="nil"/>
              <w:bottom w:val="nil"/>
              <w:right w:val="nil"/>
            </w:tcBorders>
            <w:shd w:val="clear" w:color="auto" w:fill="auto"/>
            <w:noWrap/>
            <w:hideMark/>
          </w:tcPr>
          <w:p w14:paraId="76E7F43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Shoulder Pain and Disability Index</w:t>
            </w:r>
          </w:p>
        </w:tc>
      </w:tr>
      <w:tr w:rsidR="001A508F" w:rsidRPr="00D83F9F" w14:paraId="7223BF8D" w14:textId="77777777" w:rsidTr="001A508F">
        <w:trPr>
          <w:trHeight w:val="280"/>
        </w:trPr>
        <w:tc>
          <w:tcPr>
            <w:tcW w:w="900" w:type="dxa"/>
            <w:tcBorders>
              <w:top w:val="nil"/>
              <w:left w:val="nil"/>
              <w:bottom w:val="nil"/>
              <w:right w:val="nil"/>
            </w:tcBorders>
            <w:shd w:val="clear" w:color="auto" w:fill="auto"/>
            <w:noWrap/>
            <w:hideMark/>
          </w:tcPr>
          <w:p w14:paraId="2335A55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GnRH</w:t>
            </w:r>
          </w:p>
        </w:tc>
        <w:tc>
          <w:tcPr>
            <w:tcW w:w="3920" w:type="dxa"/>
            <w:tcBorders>
              <w:top w:val="nil"/>
              <w:left w:val="nil"/>
              <w:bottom w:val="nil"/>
              <w:right w:val="nil"/>
            </w:tcBorders>
            <w:shd w:val="clear" w:color="auto" w:fill="auto"/>
            <w:noWrap/>
            <w:hideMark/>
          </w:tcPr>
          <w:p w14:paraId="5C13C3A1"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Gonadotropin-releasing hormone</w:t>
            </w:r>
          </w:p>
        </w:tc>
        <w:tc>
          <w:tcPr>
            <w:tcW w:w="1030" w:type="dxa"/>
            <w:tcBorders>
              <w:top w:val="nil"/>
              <w:left w:val="nil"/>
              <w:bottom w:val="nil"/>
              <w:right w:val="nil"/>
            </w:tcBorders>
            <w:shd w:val="clear" w:color="auto" w:fill="auto"/>
            <w:noWrap/>
            <w:hideMark/>
          </w:tcPr>
          <w:p w14:paraId="7D44E1F5"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SPICT</w:t>
            </w:r>
          </w:p>
        </w:tc>
        <w:tc>
          <w:tcPr>
            <w:tcW w:w="3780" w:type="dxa"/>
            <w:tcBorders>
              <w:top w:val="nil"/>
              <w:left w:val="nil"/>
              <w:bottom w:val="nil"/>
              <w:right w:val="nil"/>
            </w:tcBorders>
            <w:shd w:val="clear" w:color="auto" w:fill="auto"/>
            <w:noWrap/>
            <w:hideMark/>
          </w:tcPr>
          <w:p w14:paraId="569D787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Supportive and Palliative Care Indicators Tool</w:t>
            </w:r>
          </w:p>
        </w:tc>
      </w:tr>
      <w:tr w:rsidR="001A508F" w:rsidRPr="00D83F9F" w14:paraId="195EDAA2" w14:textId="77777777" w:rsidTr="001A508F">
        <w:trPr>
          <w:trHeight w:val="280"/>
        </w:trPr>
        <w:tc>
          <w:tcPr>
            <w:tcW w:w="900" w:type="dxa"/>
            <w:tcBorders>
              <w:top w:val="nil"/>
              <w:left w:val="nil"/>
              <w:bottom w:val="nil"/>
              <w:right w:val="nil"/>
            </w:tcBorders>
            <w:shd w:val="clear" w:color="auto" w:fill="auto"/>
            <w:noWrap/>
            <w:hideMark/>
          </w:tcPr>
          <w:p w14:paraId="60787F41"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GPC</w:t>
            </w:r>
          </w:p>
        </w:tc>
        <w:tc>
          <w:tcPr>
            <w:tcW w:w="3920" w:type="dxa"/>
            <w:tcBorders>
              <w:top w:val="nil"/>
              <w:left w:val="nil"/>
              <w:bottom w:val="nil"/>
              <w:right w:val="nil"/>
            </w:tcBorders>
            <w:shd w:val="clear" w:color="auto" w:fill="auto"/>
            <w:noWrap/>
            <w:hideMark/>
          </w:tcPr>
          <w:p w14:paraId="09B6C45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Generalist Palliative Care</w:t>
            </w:r>
          </w:p>
        </w:tc>
        <w:tc>
          <w:tcPr>
            <w:tcW w:w="1030" w:type="dxa"/>
            <w:tcBorders>
              <w:top w:val="nil"/>
              <w:left w:val="nil"/>
              <w:bottom w:val="nil"/>
              <w:right w:val="nil"/>
            </w:tcBorders>
            <w:shd w:val="clear" w:color="auto" w:fill="auto"/>
            <w:noWrap/>
            <w:hideMark/>
          </w:tcPr>
          <w:p w14:paraId="439734BE"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SR</w:t>
            </w:r>
          </w:p>
        </w:tc>
        <w:tc>
          <w:tcPr>
            <w:tcW w:w="3780" w:type="dxa"/>
            <w:tcBorders>
              <w:top w:val="nil"/>
              <w:left w:val="nil"/>
              <w:bottom w:val="nil"/>
              <w:right w:val="nil"/>
            </w:tcBorders>
            <w:shd w:val="clear" w:color="auto" w:fill="auto"/>
            <w:noWrap/>
            <w:hideMark/>
          </w:tcPr>
          <w:p w14:paraId="1ACF2F8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Slow release</w:t>
            </w:r>
          </w:p>
        </w:tc>
      </w:tr>
      <w:tr w:rsidR="001A508F" w:rsidRPr="00D83F9F" w14:paraId="258264B1" w14:textId="77777777" w:rsidTr="001A508F">
        <w:trPr>
          <w:trHeight w:val="280"/>
        </w:trPr>
        <w:tc>
          <w:tcPr>
            <w:tcW w:w="900" w:type="dxa"/>
            <w:tcBorders>
              <w:top w:val="nil"/>
              <w:left w:val="nil"/>
              <w:bottom w:val="nil"/>
              <w:right w:val="nil"/>
            </w:tcBorders>
            <w:shd w:val="clear" w:color="auto" w:fill="auto"/>
            <w:noWrap/>
            <w:hideMark/>
          </w:tcPr>
          <w:p w14:paraId="66F6401B"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HBC</w:t>
            </w:r>
          </w:p>
        </w:tc>
        <w:tc>
          <w:tcPr>
            <w:tcW w:w="3920" w:type="dxa"/>
            <w:tcBorders>
              <w:top w:val="nil"/>
              <w:left w:val="nil"/>
              <w:bottom w:val="nil"/>
              <w:right w:val="nil"/>
            </w:tcBorders>
            <w:shd w:val="clear" w:color="auto" w:fill="auto"/>
            <w:noWrap/>
            <w:hideMark/>
          </w:tcPr>
          <w:p w14:paraId="1006420C"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Home based care</w:t>
            </w:r>
          </w:p>
        </w:tc>
        <w:tc>
          <w:tcPr>
            <w:tcW w:w="1030" w:type="dxa"/>
            <w:tcBorders>
              <w:top w:val="nil"/>
              <w:left w:val="nil"/>
              <w:bottom w:val="nil"/>
              <w:right w:val="nil"/>
            </w:tcBorders>
            <w:shd w:val="clear" w:color="auto" w:fill="auto"/>
            <w:noWrap/>
            <w:hideMark/>
          </w:tcPr>
          <w:p w14:paraId="5B2091F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SRH</w:t>
            </w:r>
          </w:p>
        </w:tc>
        <w:tc>
          <w:tcPr>
            <w:tcW w:w="3780" w:type="dxa"/>
            <w:tcBorders>
              <w:top w:val="nil"/>
              <w:left w:val="nil"/>
              <w:bottom w:val="nil"/>
              <w:right w:val="nil"/>
            </w:tcBorders>
            <w:shd w:val="clear" w:color="auto" w:fill="auto"/>
            <w:noWrap/>
            <w:hideMark/>
          </w:tcPr>
          <w:p w14:paraId="0B8C6EC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Sexual and reproductive health</w:t>
            </w:r>
          </w:p>
        </w:tc>
      </w:tr>
      <w:tr w:rsidR="001A508F" w:rsidRPr="00D83F9F" w14:paraId="73EAB732" w14:textId="77777777" w:rsidTr="001A508F">
        <w:trPr>
          <w:trHeight w:val="280"/>
        </w:trPr>
        <w:tc>
          <w:tcPr>
            <w:tcW w:w="900" w:type="dxa"/>
            <w:tcBorders>
              <w:top w:val="nil"/>
              <w:left w:val="nil"/>
              <w:bottom w:val="nil"/>
              <w:right w:val="nil"/>
            </w:tcBorders>
            <w:shd w:val="clear" w:color="auto" w:fill="auto"/>
            <w:noWrap/>
            <w:hideMark/>
          </w:tcPr>
          <w:p w14:paraId="165DAE1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HEC</w:t>
            </w:r>
          </w:p>
        </w:tc>
        <w:tc>
          <w:tcPr>
            <w:tcW w:w="3920" w:type="dxa"/>
            <w:tcBorders>
              <w:top w:val="nil"/>
              <w:left w:val="nil"/>
              <w:bottom w:val="nil"/>
              <w:right w:val="nil"/>
            </w:tcBorders>
            <w:shd w:val="clear" w:color="auto" w:fill="auto"/>
            <w:noWrap/>
            <w:hideMark/>
          </w:tcPr>
          <w:p w14:paraId="22EBC53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Highly emetogenic chemotherapy</w:t>
            </w:r>
          </w:p>
        </w:tc>
        <w:tc>
          <w:tcPr>
            <w:tcW w:w="1030" w:type="dxa"/>
            <w:tcBorders>
              <w:top w:val="nil"/>
              <w:left w:val="nil"/>
              <w:bottom w:val="nil"/>
              <w:right w:val="nil"/>
            </w:tcBorders>
            <w:shd w:val="clear" w:color="auto" w:fill="auto"/>
            <w:noWrap/>
            <w:hideMark/>
          </w:tcPr>
          <w:p w14:paraId="49FA0FF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SSRI</w:t>
            </w:r>
          </w:p>
        </w:tc>
        <w:tc>
          <w:tcPr>
            <w:tcW w:w="3780" w:type="dxa"/>
            <w:tcBorders>
              <w:top w:val="nil"/>
              <w:left w:val="nil"/>
              <w:bottom w:val="nil"/>
              <w:right w:val="nil"/>
            </w:tcBorders>
            <w:shd w:val="clear" w:color="auto" w:fill="auto"/>
            <w:noWrap/>
            <w:hideMark/>
          </w:tcPr>
          <w:p w14:paraId="19447FE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Selective serotonin reuptake inhibitors</w:t>
            </w:r>
          </w:p>
        </w:tc>
      </w:tr>
      <w:tr w:rsidR="001A508F" w:rsidRPr="00D83F9F" w14:paraId="442147F3" w14:textId="77777777" w:rsidTr="001A508F">
        <w:trPr>
          <w:trHeight w:val="280"/>
        </w:trPr>
        <w:tc>
          <w:tcPr>
            <w:tcW w:w="900" w:type="dxa"/>
            <w:tcBorders>
              <w:top w:val="nil"/>
              <w:left w:val="nil"/>
              <w:bottom w:val="nil"/>
              <w:right w:val="nil"/>
            </w:tcBorders>
            <w:shd w:val="clear" w:color="auto" w:fill="auto"/>
            <w:noWrap/>
            <w:hideMark/>
          </w:tcPr>
          <w:p w14:paraId="0E82FEE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HER-2</w:t>
            </w:r>
          </w:p>
        </w:tc>
        <w:tc>
          <w:tcPr>
            <w:tcW w:w="3920" w:type="dxa"/>
            <w:tcBorders>
              <w:top w:val="nil"/>
              <w:left w:val="nil"/>
              <w:bottom w:val="nil"/>
              <w:right w:val="nil"/>
            </w:tcBorders>
            <w:shd w:val="clear" w:color="auto" w:fill="auto"/>
            <w:noWrap/>
            <w:hideMark/>
          </w:tcPr>
          <w:p w14:paraId="527A135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Human epidermal growth factor receptor 2</w:t>
            </w:r>
          </w:p>
        </w:tc>
        <w:tc>
          <w:tcPr>
            <w:tcW w:w="1030" w:type="dxa"/>
            <w:tcBorders>
              <w:top w:val="nil"/>
              <w:left w:val="nil"/>
              <w:bottom w:val="nil"/>
              <w:right w:val="nil"/>
            </w:tcBorders>
            <w:shd w:val="clear" w:color="auto" w:fill="auto"/>
            <w:noWrap/>
            <w:hideMark/>
          </w:tcPr>
          <w:p w14:paraId="30443976"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TNBC</w:t>
            </w:r>
          </w:p>
        </w:tc>
        <w:tc>
          <w:tcPr>
            <w:tcW w:w="3780" w:type="dxa"/>
            <w:tcBorders>
              <w:top w:val="nil"/>
              <w:left w:val="nil"/>
              <w:bottom w:val="nil"/>
              <w:right w:val="nil"/>
            </w:tcBorders>
            <w:shd w:val="clear" w:color="auto" w:fill="auto"/>
            <w:noWrap/>
            <w:hideMark/>
          </w:tcPr>
          <w:p w14:paraId="445D2355"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Triple negative breast cancer</w:t>
            </w:r>
          </w:p>
        </w:tc>
      </w:tr>
      <w:tr w:rsidR="001A508F" w:rsidRPr="00D83F9F" w14:paraId="2991E88E" w14:textId="77777777" w:rsidTr="001A508F">
        <w:trPr>
          <w:trHeight w:val="280"/>
        </w:trPr>
        <w:tc>
          <w:tcPr>
            <w:tcW w:w="900" w:type="dxa"/>
            <w:tcBorders>
              <w:top w:val="nil"/>
              <w:left w:val="nil"/>
              <w:bottom w:val="nil"/>
              <w:right w:val="nil"/>
            </w:tcBorders>
            <w:shd w:val="clear" w:color="auto" w:fill="auto"/>
            <w:noWrap/>
            <w:hideMark/>
          </w:tcPr>
          <w:p w14:paraId="4BD2077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HIV</w:t>
            </w:r>
          </w:p>
        </w:tc>
        <w:tc>
          <w:tcPr>
            <w:tcW w:w="3920" w:type="dxa"/>
            <w:tcBorders>
              <w:top w:val="nil"/>
              <w:left w:val="nil"/>
              <w:bottom w:val="nil"/>
              <w:right w:val="nil"/>
            </w:tcBorders>
            <w:shd w:val="clear" w:color="auto" w:fill="auto"/>
            <w:noWrap/>
            <w:hideMark/>
          </w:tcPr>
          <w:p w14:paraId="537590C3"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Human immunodeficiency virus</w:t>
            </w:r>
          </w:p>
        </w:tc>
        <w:tc>
          <w:tcPr>
            <w:tcW w:w="1030" w:type="dxa"/>
            <w:tcBorders>
              <w:top w:val="nil"/>
              <w:left w:val="nil"/>
              <w:bottom w:val="nil"/>
              <w:right w:val="nil"/>
            </w:tcBorders>
            <w:shd w:val="clear" w:color="auto" w:fill="auto"/>
            <w:noWrap/>
            <w:hideMark/>
          </w:tcPr>
          <w:p w14:paraId="603F6094"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VAD</w:t>
            </w:r>
          </w:p>
        </w:tc>
        <w:tc>
          <w:tcPr>
            <w:tcW w:w="3780" w:type="dxa"/>
            <w:tcBorders>
              <w:top w:val="nil"/>
              <w:left w:val="nil"/>
              <w:bottom w:val="nil"/>
              <w:right w:val="nil"/>
            </w:tcBorders>
            <w:shd w:val="clear" w:color="auto" w:fill="auto"/>
            <w:noWrap/>
            <w:hideMark/>
          </w:tcPr>
          <w:p w14:paraId="7A690280"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Vacuum-assisted device</w:t>
            </w:r>
          </w:p>
        </w:tc>
      </w:tr>
      <w:tr w:rsidR="001A508F" w:rsidRPr="00D83F9F" w14:paraId="5483C512" w14:textId="77777777" w:rsidTr="001A508F">
        <w:trPr>
          <w:trHeight w:val="280"/>
        </w:trPr>
        <w:tc>
          <w:tcPr>
            <w:tcW w:w="900" w:type="dxa"/>
            <w:tcBorders>
              <w:top w:val="nil"/>
              <w:left w:val="nil"/>
              <w:bottom w:val="nil"/>
              <w:right w:val="nil"/>
            </w:tcBorders>
            <w:shd w:val="clear" w:color="auto" w:fill="auto"/>
            <w:noWrap/>
            <w:hideMark/>
          </w:tcPr>
          <w:p w14:paraId="5D935365"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IR</w:t>
            </w:r>
          </w:p>
        </w:tc>
        <w:tc>
          <w:tcPr>
            <w:tcW w:w="3920" w:type="dxa"/>
            <w:tcBorders>
              <w:top w:val="nil"/>
              <w:left w:val="nil"/>
              <w:bottom w:val="nil"/>
              <w:right w:val="nil"/>
            </w:tcBorders>
            <w:shd w:val="clear" w:color="auto" w:fill="auto"/>
            <w:noWrap/>
            <w:hideMark/>
          </w:tcPr>
          <w:p w14:paraId="77F3324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Immediate release</w:t>
            </w:r>
          </w:p>
        </w:tc>
        <w:tc>
          <w:tcPr>
            <w:tcW w:w="1030" w:type="dxa"/>
            <w:tcBorders>
              <w:top w:val="nil"/>
              <w:left w:val="nil"/>
              <w:bottom w:val="nil"/>
              <w:right w:val="nil"/>
            </w:tcBorders>
            <w:shd w:val="clear" w:color="auto" w:fill="auto"/>
            <w:noWrap/>
            <w:hideMark/>
          </w:tcPr>
          <w:p w14:paraId="47DD309A"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VUS</w:t>
            </w:r>
          </w:p>
        </w:tc>
        <w:tc>
          <w:tcPr>
            <w:tcW w:w="3780" w:type="dxa"/>
            <w:tcBorders>
              <w:top w:val="nil"/>
              <w:left w:val="nil"/>
              <w:bottom w:val="nil"/>
              <w:right w:val="nil"/>
            </w:tcBorders>
            <w:shd w:val="clear" w:color="auto" w:fill="auto"/>
            <w:noWrap/>
            <w:hideMark/>
          </w:tcPr>
          <w:p w14:paraId="0B9E573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Variant of Uncertain Significance</w:t>
            </w:r>
          </w:p>
        </w:tc>
      </w:tr>
      <w:tr w:rsidR="001A508F" w:rsidRPr="00D83F9F" w14:paraId="10C8734A" w14:textId="77777777" w:rsidTr="001A508F">
        <w:trPr>
          <w:trHeight w:val="280"/>
        </w:trPr>
        <w:tc>
          <w:tcPr>
            <w:tcW w:w="900" w:type="dxa"/>
            <w:tcBorders>
              <w:top w:val="nil"/>
              <w:left w:val="nil"/>
              <w:bottom w:val="nil"/>
              <w:right w:val="nil"/>
            </w:tcBorders>
            <w:shd w:val="clear" w:color="auto" w:fill="auto"/>
            <w:noWrap/>
            <w:hideMark/>
          </w:tcPr>
          <w:p w14:paraId="5E2C2E4F"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LE</w:t>
            </w:r>
          </w:p>
        </w:tc>
        <w:tc>
          <w:tcPr>
            <w:tcW w:w="3920" w:type="dxa"/>
            <w:tcBorders>
              <w:top w:val="nil"/>
              <w:left w:val="nil"/>
              <w:bottom w:val="nil"/>
              <w:right w:val="nil"/>
            </w:tcBorders>
            <w:shd w:val="clear" w:color="auto" w:fill="auto"/>
            <w:noWrap/>
            <w:hideMark/>
          </w:tcPr>
          <w:p w14:paraId="5FF986AE"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Lymphedema</w:t>
            </w:r>
          </w:p>
        </w:tc>
        <w:tc>
          <w:tcPr>
            <w:tcW w:w="1030" w:type="dxa"/>
            <w:tcBorders>
              <w:top w:val="nil"/>
              <w:left w:val="nil"/>
              <w:bottom w:val="nil"/>
              <w:right w:val="nil"/>
            </w:tcBorders>
            <w:shd w:val="clear" w:color="auto" w:fill="auto"/>
            <w:noWrap/>
            <w:hideMark/>
          </w:tcPr>
          <w:p w14:paraId="02B0B654"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WHO/IARC</w:t>
            </w:r>
          </w:p>
        </w:tc>
        <w:tc>
          <w:tcPr>
            <w:tcW w:w="3780" w:type="dxa"/>
            <w:tcBorders>
              <w:top w:val="nil"/>
              <w:left w:val="nil"/>
              <w:bottom w:val="nil"/>
              <w:right w:val="nil"/>
            </w:tcBorders>
            <w:shd w:val="clear" w:color="auto" w:fill="auto"/>
            <w:noWrap/>
            <w:hideMark/>
          </w:tcPr>
          <w:p w14:paraId="504F6452"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World Health Organization/International Agency for Research on Cancer</w:t>
            </w:r>
          </w:p>
        </w:tc>
      </w:tr>
      <w:tr w:rsidR="001A508F" w:rsidRPr="00D83F9F" w14:paraId="3781C27E" w14:textId="77777777" w:rsidTr="001A508F">
        <w:trPr>
          <w:trHeight w:val="280"/>
        </w:trPr>
        <w:tc>
          <w:tcPr>
            <w:tcW w:w="900" w:type="dxa"/>
            <w:tcBorders>
              <w:top w:val="nil"/>
              <w:left w:val="nil"/>
              <w:bottom w:val="nil"/>
              <w:right w:val="nil"/>
            </w:tcBorders>
            <w:shd w:val="clear" w:color="auto" w:fill="auto"/>
            <w:noWrap/>
            <w:hideMark/>
          </w:tcPr>
          <w:p w14:paraId="74FB8BA9"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LHRH</w:t>
            </w:r>
          </w:p>
        </w:tc>
        <w:tc>
          <w:tcPr>
            <w:tcW w:w="3920" w:type="dxa"/>
            <w:tcBorders>
              <w:top w:val="nil"/>
              <w:left w:val="nil"/>
              <w:bottom w:val="nil"/>
              <w:right w:val="nil"/>
            </w:tcBorders>
            <w:shd w:val="clear" w:color="auto" w:fill="auto"/>
            <w:noWrap/>
            <w:hideMark/>
          </w:tcPr>
          <w:p w14:paraId="7129D1EB"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Luteinizing-hormone-releasing hormone</w:t>
            </w:r>
          </w:p>
        </w:tc>
        <w:tc>
          <w:tcPr>
            <w:tcW w:w="1030" w:type="dxa"/>
            <w:tcBorders>
              <w:top w:val="nil"/>
              <w:left w:val="nil"/>
              <w:bottom w:val="nil"/>
              <w:right w:val="nil"/>
            </w:tcBorders>
            <w:shd w:val="clear" w:color="auto" w:fill="auto"/>
            <w:noWrap/>
            <w:hideMark/>
          </w:tcPr>
          <w:p w14:paraId="6C672A91"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WLE</w:t>
            </w:r>
          </w:p>
        </w:tc>
        <w:tc>
          <w:tcPr>
            <w:tcW w:w="3780" w:type="dxa"/>
            <w:tcBorders>
              <w:top w:val="nil"/>
              <w:left w:val="nil"/>
              <w:bottom w:val="nil"/>
              <w:right w:val="nil"/>
            </w:tcBorders>
            <w:shd w:val="clear" w:color="auto" w:fill="auto"/>
            <w:noWrap/>
            <w:hideMark/>
          </w:tcPr>
          <w:p w14:paraId="4CD8E2CD" w14:textId="77777777" w:rsidR="001A508F" w:rsidRPr="00D83F9F" w:rsidRDefault="001A508F" w:rsidP="001A508F">
            <w:pPr>
              <w:spacing w:line="240" w:lineRule="auto"/>
              <w:rPr>
                <w:rFonts w:eastAsia="Times New Roman" w:cs="Times New Roman"/>
                <w:color w:val="000000"/>
                <w:sz w:val="18"/>
                <w:szCs w:val="18"/>
              </w:rPr>
            </w:pPr>
            <w:r w:rsidRPr="00D83F9F">
              <w:rPr>
                <w:rFonts w:eastAsia="Times New Roman" w:cs="Times New Roman"/>
                <w:color w:val="000000"/>
                <w:sz w:val="18"/>
                <w:szCs w:val="18"/>
              </w:rPr>
              <w:t>Wide Local Excision</w:t>
            </w:r>
          </w:p>
        </w:tc>
      </w:tr>
    </w:tbl>
    <w:p w14:paraId="382C0C39" w14:textId="77777777" w:rsidR="001A508F" w:rsidRPr="00D83F9F" w:rsidRDefault="001A508F"/>
    <w:p w14:paraId="33FCFE8A" w14:textId="0BBDBA32" w:rsidR="00A52F33" w:rsidRPr="00D83F9F" w:rsidRDefault="00A52F33"/>
    <w:p w14:paraId="089CBD46" w14:textId="0015E73F" w:rsidR="00A52F33" w:rsidRPr="00D83F9F" w:rsidRDefault="00A52F33"/>
    <w:p w14:paraId="67F2D9D9" w14:textId="77777777" w:rsidR="00A52F33" w:rsidRPr="00D83F9F" w:rsidRDefault="00A52F33">
      <w:pPr>
        <w:sectPr w:rsidR="00A52F33" w:rsidRPr="00D83F9F" w:rsidSect="006970B4">
          <w:pgSz w:w="12240" w:h="15840"/>
          <w:pgMar w:top="1440" w:right="1440" w:bottom="1440" w:left="1440" w:header="720" w:footer="720" w:gutter="0"/>
          <w:pgNumType w:fmt="lowerRoman"/>
          <w:cols w:space="720"/>
          <w:docGrid w:linePitch="360"/>
        </w:sectPr>
      </w:pPr>
    </w:p>
    <w:p w14:paraId="635513EE" w14:textId="7AA6A352" w:rsidR="00A52F33" w:rsidRPr="00D83F9F" w:rsidRDefault="00B724CE" w:rsidP="00B724CE">
      <w:pPr>
        <w:pStyle w:val="Heading1"/>
        <w:numPr>
          <w:ilvl w:val="0"/>
          <w:numId w:val="0"/>
        </w:numPr>
      </w:pPr>
      <w:bookmarkStart w:id="7" w:name="_Toc2870365"/>
      <w:r w:rsidRPr="00D83F9F">
        <w:lastRenderedPageBreak/>
        <w:t>Definition</w:t>
      </w:r>
      <w:r w:rsidR="00127F20" w:rsidRPr="00D83F9F">
        <w:t>s</w:t>
      </w:r>
      <w:r w:rsidR="00A52F33" w:rsidRPr="00D83F9F">
        <w:t xml:space="preserve"> of Terms</w:t>
      </w:r>
      <w:bookmarkEnd w:id="7"/>
    </w:p>
    <w:p w14:paraId="3F092570" w14:textId="5CEE0969" w:rsidR="00A52F33" w:rsidRPr="00D83F9F" w:rsidRDefault="00A52F33"/>
    <w:tbl>
      <w:tblPr>
        <w:tblStyle w:val="ListTable3-Accent6"/>
        <w:tblW w:w="0" w:type="auto"/>
        <w:tblLook w:val="04A0" w:firstRow="1" w:lastRow="0" w:firstColumn="1" w:lastColumn="0" w:noHBand="0" w:noVBand="1"/>
      </w:tblPr>
      <w:tblGrid>
        <w:gridCol w:w="3096"/>
        <w:gridCol w:w="6254"/>
      </w:tblGrid>
      <w:tr w:rsidR="00A52F33" w:rsidRPr="00D83F9F" w14:paraId="1AEFE49E" w14:textId="77777777" w:rsidTr="001A50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1EC3B5A2" w14:textId="77777777" w:rsidR="00A52F33" w:rsidRPr="00D83F9F" w:rsidRDefault="00A52F33" w:rsidP="00D30DF0">
            <w:pPr>
              <w:jc w:val="center"/>
              <w:rPr>
                <w:rFonts w:cstheme="minorHAnsi"/>
              </w:rPr>
            </w:pPr>
            <w:r w:rsidRPr="00D83F9F">
              <w:rPr>
                <w:rFonts w:cstheme="minorHAnsi"/>
              </w:rPr>
              <w:t>Term</w:t>
            </w:r>
          </w:p>
        </w:tc>
        <w:tc>
          <w:tcPr>
            <w:tcW w:w="0" w:type="auto"/>
          </w:tcPr>
          <w:p w14:paraId="261BFE1A" w14:textId="57372C2D" w:rsidR="00A52F33" w:rsidRPr="00D83F9F" w:rsidRDefault="00A52F33" w:rsidP="00127F20">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D83F9F">
              <w:rPr>
                <w:rFonts w:cstheme="minorHAnsi"/>
              </w:rPr>
              <w:t>Definition</w:t>
            </w:r>
          </w:p>
        </w:tc>
      </w:tr>
      <w:tr w:rsidR="00A52F33" w:rsidRPr="00D83F9F" w14:paraId="0A30C5A0"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0224B95" w14:textId="77777777" w:rsidR="00A52F33" w:rsidRPr="00D83F9F" w:rsidRDefault="00A52F33" w:rsidP="00D30DF0">
            <w:pPr>
              <w:rPr>
                <w:rFonts w:cstheme="minorHAnsi"/>
              </w:rPr>
            </w:pPr>
            <w:r w:rsidRPr="00D83F9F">
              <w:rPr>
                <w:rFonts w:cstheme="minorHAnsi"/>
              </w:rPr>
              <w:t>Adjuvant systemic therapy</w:t>
            </w:r>
          </w:p>
        </w:tc>
        <w:tc>
          <w:tcPr>
            <w:tcW w:w="0" w:type="auto"/>
          </w:tcPr>
          <w:p w14:paraId="3EBA3FDD" w14:textId="77777777"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Chemotherapy, monoclonal antibodies, radiotherapy and hormonal blockade given after surgery to help decrease the risk of the cancer recurring.</w:t>
            </w:r>
          </w:p>
        </w:tc>
      </w:tr>
      <w:tr w:rsidR="00A52F33" w:rsidRPr="00D83F9F" w14:paraId="51F4040A"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0C1A3FCE" w14:textId="77777777" w:rsidR="00A52F33" w:rsidRPr="00D83F9F" w:rsidRDefault="00A52F33" w:rsidP="00D30DF0">
            <w:pPr>
              <w:rPr>
                <w:rFonts w:cstheme="minorHAnsi"/>
              </w:rPr>
            </w:pPr>
            <w:r w:rsidRPr="00D83F9F">
              <w:rPr>
                <w:rFonts w:cstheme="minorHAnsi"/>
              </w:rPr>
              <w:t>Benign disease</w:t>
            </w:r>
          </w:p>
        </w:tc>
        <w:tc>
          <w:tcPr>
            <w:tcW w:w="0" w:type="auto"/>
          </w:tcPr>
          <w:p w14:paraId="660E698C" w14:textId="1A0796A4"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Condition, tumour, or growth that is not cancerous. This means that it does not spread to other parts of the body. It does not invade nearby tissue</w:t>
            </w:r>
            <w:r w:rsidR="00047505">
              <w:rPr>
                <w:rFonts w:cstheme="minorHAnsi"/>
              </w:rPr>
              <w:t>.</w:t>
            </w:r>
          </w:p>
        </w:tc>
      </w:tr>
      <w:tr w:rsidR="00A52F33" w:rsidRPr="00D83F9F" w14:paraId="04B13015"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94BC7DB" w14:textId="77777777" w:rsidR="00A52F33" w:rsidRPr="00D83F9F" w:rsidRDefault="00A52F33" w:rsidP="00D30DF0">
            <w:pPr>
              <w:rPr>
                <w:rFonts w:cstheme="minorHAnsi"/>
              </w:rPr>
            </w:pPr>
            <w:r w:rsidRPr="00D83F9F">
              <w:rPr>
                <w:rFonts w:cstheme="minorHAnsi"/>
              </w:rPr>
              <w:t>Breast care nurse</w:t>
            </w:r>
          </w:p>
        </w:tc>
        <w:tc>
          <w:tcPr>
            <w:tcW w:w="0" w:type="auto"/>
          </w:tcPr>
          <w:p w14:paraId="0B3ED655" w14:textId="235317C5"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Nurse who specialises in breast care. Breast care nurses improve the continuity of care for women, and provide important information, support and referral for a wide range of needs experienced by women</w:t>
            </w:r>
            <w:r w:rsidR="00047505">
              <w:rPr>
                <w:rFonts w:cstheme="minorHAnsi"/>
              </w:rPr>
              <w:t>.</w:t>
            </w:r>
          </w:p>
        </w:tc>
      </w:tr>
      <w:tr w:rsidR="00A52F33" w:rsidRPr="00D83F9F" w14:paraId="1EB6700B"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1C8E47C2" w14:textId="77777777" w:rsidR="00A52F33" w:rsidRPr="00D83F9F" w:rsidRDefault="00A52F33" w:rsidP="00D30DF0">
            <w:pPr>
              <w:rPr>
                <w:rFonts w:cstheme="minorHAnsi"/>
              </w:rPr>
            </w:pPr>
            <w:r w:rsidRPr="00D83F9F">
              <w:rPr>
                <w:rFonts w:cstheme="minorHAnsi"/>
              </w:rPr>
              <w:t>Breast conserving surgery</w:t>
            </w:r>
          </w:p>
        </w:tc>
        <w:tc>
          <w:tcPr>
            <w:tcW w:w="0" w:type="auto"/>
          </w:tcPr>
          <w:p w14:paraId="1963A4D0" w14:textId="41D69DA5"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An operation to remove the cancer and some normal tissue around it, but not the breast itself. It is also called breast-sparing surgery, lumpectomy, partial mastectomy, quadrantectomy, and segmental mastectomy</w:t>
            </w:r>
            <w:r w:rsidR="00047505">
              <w:rPr>
                <w:rFonts w:cstheme="minorHAnsi"/>
              </w:rPr>
              <w:t>.</w:t>
            </w:r>
            <w:r w:rsidRPr="00D83F9F">
              <w:rPr>
                <w:rFonts w:cstheme="minorHAnsi"/>
              </w:rPr>
              <w:t xml:space="preserve"> </w:t>
            </w:r>
          </w:p>
        </w:tc>
      </w:tr>
      <w:tr w:rsidR="00A52F33" w:rsidRPr="00D83F9F" w14:paraId="3EEEC2AF"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7F51D7A" w14:textId="77777777" w:rsidR="00A52F33" w:rsidRPr="00D83F9F" w:rsidRDefault="00A52F33" w:rsidP="00D30DF0">
            <w:pPr>
              <w:rPr>
                <w:rFonts w:cstheme="minorHAnsi"/>
              </w:rPr>
            </w:pPr>
            <w:r w:rsidRPr="00D83F9F">
              <w:rPr>
                <w:rFonts w:cstheme="minorHAnsi"/>
              </w:rPr>
              <w:t>Early and locally advanced breast cancer</w:t>
            </w:r>
          </w:p>
        </w:tc>
        <w:tc>
          <w:tcPr>
            <w:tcW w:w="0" w:type="auto"/>
          </w:tcPr>
          <w:p w14:paraId="7178B619" w14:textId="76C56ED8"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Early breast cancer is defined as tumours of not more than 5 cm diameter, with either impalpable or palpable but not fixed lymph nodes and no evidence of distant metastases.  Locally advanced breast cancer is defined as invasive breast cancer that has one or more of the following features: may be large (typically bigger than 5 cm) may have spread to several lymph nodes in the armpit (axilla) or other areas near the breast</w:t>
            </w:r>
            <w:r w:rsidR="00047505">
              <w:rPr>
                <w:rFonts w:cstheme="minorHAnsi"/>
              </w:rPr>
              <w:t>.</w:t>
            </w:r>
          </w:p>
        </w:tc>
      </w:tr>
      <w:tr w:rsidR="00A52F33" w:rsidRPr="00D83F9F" w14:paraId="6A105E0B"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68AF991A" w14:textId="77777777" w:rsidR="00A52F33" w:rsidRPr="00D83F9F" w:rsidRDefault="00A52F33" w:rsidP="00D30DF0">
            <w:pPr>
              <w:rPr>
                <w:rFonts w:cstheme="minorHAnsi"/>
              </w:rPr>
            </w:pPr>
            <w:r w:rsidRPr="00D83F9F">
              <w:rPr>
                <w:rFonts w:cstheme="minorHAnsi"/>
              </w:rPr>
              <w:t>Emotional distress</w:t>
            </w:r>
          </w:p>
        </w:tc>
        <w:tc>
          <w:tcPr>
            <w:tcW w:w="0" w:type="auto"/>
          </w:tcPr>
          <w:p w14:paraId="33915902" w14:textId="77777777"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A negative emotional reaction—which may include fear, anger, anxiety, and suffering.  Breast cancer treatment can be both physically and emotionally exhausting. There are many changes taking place that may be difficult to cope with. “Chemobrain” is a term coined to describe the mental changes caused by chemotherapy treatment. Patients have experienced memory deficits and the inability to focus. Breast cancer treatments can also leave patients fatigued, which is normal.</w:t>
            </w:r>
          </w:p>
        </w:tc>
      </w:tr>
      <w:tr w:rsidR="00A52F33" w:rsidRPr="00D83F9F" w14:paraId="5A187D8A"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0F4AE4E" w14:textId="77777777" w:rsidR="00A52F33" w:rsidRPr="00D83F9F" w:rsidRDefault="00A52F33" w:rsidP="00D30DF0">
            <w:pPr>
              <w:rPr>
                <w:rFonts w:cstheme="minorHAnsi"/>
              </w:rPr>
            </w:pPr>
            <w:r w:rsidRPr="00D83F9F">
              <w:rPr>
                <w:rFonts w:cstheme="minorHAnsi"/>
              </w:rPr>
              <w:t>High burden disease</w:t>
            </w:r>
          </w:p>
        </w:tc>
        <w:tc>
          <w:tcPr>
            <w:tcW w:w="0" w:type="auto"/>
          </w:tcPr>
          <w:p w14:paraId="15CFA5CE" w14:textId="01DB9774"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Impact of a health problem as measured by financial cost, mortality, morbidity, or other indicators</w:t>
            </w:r>
            <w:r w:rsidR="00047505">
              <w:rPr>
                <w:rFonts w:cstheme="minorHAnsi"/>
              </w:rPr>
              <w:t>.</w:t>
            </w:r>
          </w:p>
        </w:tc>
      </w:tr>
      <w:tr w:rsidR="00A52F33" w:rsidRPr="00D83F9F" w14:paraId="3C3A2C8D"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78950FB0" w14:textId="77777777" w:rsidR="00A52F33" w:rsidRPr="00D83F9F" w:rsidRDefault="00A52F33" w:rsidP="00D30DF0">
            <w:pPr>
              <w:rPr>
                <w:rFonts w:cstheme="minorHAnsi"/>
              </w:rPr>
            </w:pPr>
            <w:r w:rsidRPr="00D83F9F">
              <w:rPr>
                <w:rFonts w:cstheme="minorHAnsi"/>
              </w:rPr>
              <w:t>Image guided core needle biopsy</w:t>
            </w:r>
          </w:p>
        </w:tc>
        <w:tc>
          <w:tcPr>
            <w:tcW w:w="0" w:type="auto"/>
          </w:tcPr>
          <w:p w14:paraId="0987DD1C" w14:textId="3EFEAF5C"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Diagnostic procedure in which a core needle biopsy can be performed using ultrasonic or stereotactic guidance to confirm cancer in the breast</w:t>
            </w:r>
            <w:r w:rsidR="00047505">
              <w:rPr>
                <w:rFonts w:cstheme="minorHAnsi"/>
              </w:rPr>
              <w:t>.</w:t>
            </w:r>
          </w:p>
        </w:tc>
      </w:tr>
      <w:tr w:rsidR="00A52F33" w:rsidRPr="00D83F9F" w14:paraId="563B0F2A"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ECBEB9A" w14:textId="77777777" w:rsidR="00A52F33" w:rsidRPr="00D83F9F" w:rsidRDefault="00A52F33" w:rsidP="00D30DF0">
            <w:pPr>
              <w:rPr>
                <w:rFonts w:cstheme="minorHAnsi"/>
              </w:rPr>
            </w:pPr>
            <w:r w:rsidRPr="00D83F9F">
              <w:rPr>
                <w:rFonts w:cstheme="minorHAnsi"/>
              </w:rPr>
              <w:t>Lymph node surgery</w:t>
            </w:r>
          </w:p>
        </w:tc>
        <w:tc>
          <w:tcPr>
            <w:tcW w:w="0" w:type="auto"/>
          </w:tcPr>
          <w:p w14:paraId="101A2646" w14:textId="1EF9DF4C"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Procedure whereby a surgeon operates to remove a primary cancer, one or more of the nearby (regional) lymph nodes may be removed as well</w:t>
            </w:r>
            <w:r w:rsidR="00047505">
              <w:rPr>
                <w:rFonts w:cstheme="minorHAnsi"/>
              </w:rPr>
              <w:t>.</w:t>
            </w:r>
          </w:p>
        </w:tc>
      </w:tr>
      <w:tr w:rsidR="00A52F33" w:rsidRPr="00D83F9F" w14:paraId="61617221"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32C19FE4" w14:textId="77777777" w:rsidR="00A52F33" w:rsidRPr="00D83F9F" w:rsidRDefault="00A52F33" w:rsidP="00D30DF0">
            <w:pPr>
              <w:rPr>
                <w:rFonts w:cstheme="minorHAnsi"/>
              </w:rPr>
            </w:pPr>
            <w:r w:rsidRPr="00D83F9F">
              <w:rPr>
                <w:rFonts w:cstheme="minorHAnsi"/>
              </w:rPr>
              <w:lastRenderedPageBreak/>
              <w:t xml:space="preserve">Lymphedema </w:t>
            </w:r>
          </w:p>
        </w:tc>
        <w:tc>
          <w:tcPr>
            <w:tcW w:w="0" w:type="auto"/>
          </w:tcPr>
          <w:p w14:paraId="491FBB4E" w14:textId="40835A93"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Condition of localized fluid retention and tissue swelling caused by a compromised lymphatic system, which normally returns interstitial fluid to the bloodstream</w:t>
            </w:r>
            <w:r w:rsidR="00047505">
              <w:rPr>
                <w:rFonts w:cstheme="minorHAnsi"/>
              </w:rPr>
              <w:t>.</w:t>
            </w:r>
          </w:p>
        </w:tc>
      </w:tr>
      <w:tr w:rsidR="00A52F33" w:rsidRPr="00D83F9F" w14:paraId="29D14E7F"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264512C" w14:textId="77777777" w:rsidR="00A52F33" w:rsidRPr="00D83F9F" w:rsidRDefault="00A52F33" w:rsidP="00D30DF0">
            <w:pPr>
              <w:rPr>
                <w:rFonts w:cstheme="minorHAnsi"/>
              </w:rPr>
            </w:pPr>
            <w:r w:rsidRPr="00D83F9F">
              <w:rPr>
                <w:rFonts w:cstheme="minorHAnsi"/>
              </w:rPr>
              <w:t>Mammogram/mammography</w:t>
            </w:r>
          </w:p>
        </w:tc>
        <w:tc>
          <w:tcPr>
            <w:tcW w:w="0" w:type="auto"/>
          </w:tcPr>
          <w:p w14:paraId="0D8B087D" w14:textId="730EE59E"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An X-ray of the breast that is taken with a device that compresses and flattens the breast</w:t>
            </w:r>
            <w:r w:rsidR="00047505">
              <w:rPr>
                <w:rFonts w:cstheme="minorHAnsi"/>
              </w:rPr>
              <w:t>.</w:t>
            </w:r>
          </w:p>
        </w:tc>
      </w:tr>
      <w:tr w:rsidR="00A52F33" w:rsidRPr="00D83F9F" w14:paraId="02DB2F54"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5DBD229F" w14:textId="77777777" w:rsidR="00A52F33" w:rsidRPr="00D83F9F" w:rsidRDefault="00A52F33" w:rsidP="00D30DF0">
            <w:pPr>
              <w:rPr>
                <w:rFonts w:cstheme="minorHAnsi"/>
              </w:rPr>
            </w:pPr>
            <w:r w:rsidRPr="00D83F9F">
              <w:rPr>
                <w:rFonts w:cstheme="minorHAnsi"/>
              </w:rPr>
              <w:t>Mastectomy</w:t>
            </w:r>
          </w:p>
        </w:tc>
        <w:tc>
          <w:tcPr>
            <w:tcW w:w="0" w:type="auto"/>
          </w:tcPr>
          <w:p w14:paraId="3BE6085A" w14:textId="2B05BB45"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Surgical removal of one or both breasts, partially or completely</w:t>
            </w:r>
            <w:r w:rsidR="00047505">
              <w:rPr>
                <w:rFonts w:cstheme="minorHAnsi"/>
              </w:rPr>
              <w:t>.</w:t>
            </w:r>
          </w:p>
        </w:tc>
      </w:tr>
      <w:tr w:rsidR="00A52F33" w:rsidRPr="00D83F9F" w14:paraId="06B7FA1F"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DB359B2" w14:textId="60FBC7FD" w:rsidR="00A52F33" w:rsidRPr="00D83F9F" w:rsidRDefault="00264543" w:rsidP="00D30DF0">
            <w:pPr>
              <w:rPr>
                <w:rFonts w:cstheme="minorHAnsi"/>
              </w:rPr>
            </w:pPr>
            <w:r w:rsidRPr="00D83F9F">
              <w:rPr>
                <w:rFonts w:cstheme="minorHAnsi"/>
              </w:rPr>
              <w:t>Multidisciplinary Team (</w:t>
            </w:r>
            <w:r w:rsidR="00A52F33" w:rsidRPr="00D83F9F">
              <w:rPr>
                <w:rFonts w:cstheme="minorHAnsi"/>
              </w:rPr>
              <w:t>MDT</w:t>
            </w:r>
            <w:r w:rsidRPr="00D83F9F">
              <w:rPr>
                <w:rFonts w:cstheme="minorHAnsi"/>
              </w:rPr>
              <w:t>)</w:t>
            </w:r>
          </w:p>
        </w:tc>
        <w:tc>
          <w:tcPr>
            <w:tcW w:w="0" w:type="auto"/>
          </w:tcPr>
          <w:p w14:paraId="5484D3A3" w14:textId="0F875EAD"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An integrated team approach to health care in which medical and allied health care professionals consider all relevant treatment options and develop an individual treatment plan for each patient collaboratively</w:t>
            </w:r>
            <w:r w:rsidR="00047505">
              <w:rPr>
                <w:rFonts w:cstheme="minorHAnsi"/>
              </w:rPr>
              <w:t>.</w:t>
            </w:r>
          </w:p>
        </w:tc>
      </w:tr>
      <w:tr w:rsidR="00A52F33" w:rsidRPr="00D83F9F" w14:paraId="1A484286"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5B032BEF" w14:textId="77777777" w:rsidR="00A52F33" w:rsidRPr="00D83F9F" w:rsidRDefault="00A52F33" w:rsidP="00D30DF0">
            <w:pPr>
              <w:rPr>
                <w:rFonts w:cstheme="minorHAnsi"/>
              </w:rPr>
            </w:pPr>
            <w:r w:rsidRPr="00D83F9F">
              <w:rPr>
                <w:rFonts w:cstheme="minorHAnsi"/>
              </w:rPr>
              <w:t>Metastatic disease</w:t>
            </w:r>
          </w:p>
        </w:tc>
        <w:tc>
          <w:tcPr>
            <w:tcW w:w="0" w:type="auto"/>
          </w:tcPr>
          <w:p w14:paraId="23B96444" w14:textId="692779B8"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Condition where cancer cells break away from where they first formed (primary cancer), travel through the blood or lymph system, and form new tumours (metastatic tumours) in other parts of the body</w:t>
            </w:r>
            <w:r w:rsidR="00047505">
              <w:rPr>
                <w:rFonts w:cstheme="minorHAnsi"/>
              </w:rPr>
              <w:t>.</w:t>
            </w:r>
          </w:p>
        </w:tc>
      </w:tr>
      <w:tr w:rsidR="00A52F33" w:rsidRPr="00D83F9F" w14:paraId="0287807C"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12CBC89" w14:textId="77777777" w:rsidR="00A52F33" w:rsidRPr="00D83F9F" w:rsidRDefault="00A52F33" w:rsidP="00D30DF0">
            <w:pPr>
              <w:rPr>
                <w:rFonts w:cstheme="minorHAnsi"/>
              </w:rPr>
            </w:pPr>
            <w:r w:rsidRPr="00D83F9F">
              <w:rPr>
                <w:rFonts w:cstheme="minorHAnsi"/>
              </w:rPr>
              <w:t>Micro-metastatic disease</w:t>
            </w:r>
          </w:p>
        </w:tc>
        <w:tc>
          <w:tcPr>
            <w:tcW w:w="0" w:type="auto"/>
          </w:tcPr>
          <w:p w14:paraId="0C49B3E8" w14:textId="5FDD72C4"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Small collection of cancer cells that has been shed from the original tumour and spread to another part of the body through the lymphovascular system</w:t>
            </w:r>
            <w:r w:rsidR="00047505">
              <w:rPr>
                <w:rFonts w:cstheme="minorHAnsi"/>
              </w:rPr>
              <w:t>.</w:t>
            </w:r>
          </w:p>
        </w:tc>
      </w:tr>
      <w:tr w:rsidR="00A52F33" w:rsidRPr="00D83F9F" w14:paraId="1B9B910F"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2358C72D" w14:textId="77777777" w:rsidR="00A52F33" w:rsidRPr="00D83F9F" w:rsidRDefault="00A52F33" w:rsidP="00D30DF0">
            <w:pPr>
              <w:rPr>
                <w:rFonts w:cstheme="minorHAnsi"/>
              </w:rPr>
            </w:pPr>
            <w:r w:rsidRPr="00D83F9F">
              <w:rPr>
                <w:rFonts w:cstheme="minorHAnsi"/>
              </w:rPr>
              <w:t>Movement related pain</w:t>
            </w:r>
          </w:p>
        </w:tc>
        <w:tc>
          <w:tcPr>
            <w:tcW w:w="0" w:type="auto"/>
          </w:tcPr>
          <w:p w14:paraId="1FDDD0AF" w14:textId="5875FE27"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Pain that occurs with movement</w:t>
            </w:r>
            <w:r w:rsidR="00047505">
              <w:rPr>
                <w:rFonts w:cstheme="minorHAnsi"/>
              </w:rPr>
              <w:t>.</w:t>
            </w:r>
          </w:p>
        </w:tc>
      </w:tr>
      <w:tr w:rsidR="00A52F33" w:rsidRPr="00D83F9F" w14:paraId="78377AFD"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A18AADD" w14:textId="77777777" w:rsidR="00A52F33" w:rsidRPr="00D83F9F" w:rsidRDefault="00A52F33" w:rsidP="00D30DF0">
            <w:pPr>
              <w:rPr>
                <w:rFonts w:cstheme="minorHAnsi"/>
              </w:rPr>
            </w:pPr>
            <w:r w:rsidRPr="00D83F9F">
              <w:rPr>
                <w:rFonts w:cstheme="minorHAnsi"/>
              </w:rPr>
              <w:t>Navigator</w:t>
            </w:r>
          </w:p>
        </w:tc>
        <w:tc>
          <w:tcPr>
            <w:tcW w:w="0" w:type="auto"/>
          </w:tcPr>
          <w:p w14:paraId="5F5FC5E3" w14:textId="77777777"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An individual who guides patients with a suspicious finding (e.g., test shows they may have cancer) through and around barriers in the complex cancer care system to help ensure timely diagnosis and treatment.</w:t>
            </w:r>
          </w:p>
        </w:tc>
      </w:tr>
      <w:tr w:rsidR="00A52F33" w:rsidRPr="00D83F9F" w14:paraId="6607F77F"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037640D6" w14:textId="77777777" w:rsidR="00A52F33" w:rsidRPr="00D83F9F" w:rsidRDefault="00A52F33" w:rsidP="00D30DF0">
            <w:pPr>
              <w:rPr>
                <w:rFonts w:cstheme="minorHAnsi"/>
              </w:rPr>
            </w:pPr>
            <w:r w:rsidRPr="00D83F9F">
              <w:rPr>
                <w:rFonts w:cstheme="minorHAnsi"/>
              </w:rPr>
              <w:t>Neo-adjuvant therapy</w:t>
            </w:r>
          </w:p>
        </w:tc>
        <w:tc>
          <w:tcPr>
            <w:tcW w:w="0" w:type="auto"/>
          </w:tcPr>
          <w:p w14:paraId="6AA20E35" w14:textId="70E3EAAF"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Chemotherapy given prior to definitive surgery in an attempt to reduce cancer size prior to operation</w:t>
            </w:r>
            <w:r w:rsidR="00047505">
              <w:rPr>
                <w:rFonts w:cstheme="minorHAnsi"/>
              </w:rPr>
              <w:t>.</w:t>
            </w:r>
          </w:p>
        </w:tc>
      </w:tr>
      <w:tr w:rsidR="00A52F33" w:rsidRPr="00D83F9F" w14:paraId="7D190DB1"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AEA0B9" w14:textId="77777777" w:rsidR="00A52F33" w:rsidRPr="00D83F9F" w:rsidRDefault="00A52F33" w:rsidP="00D30DF0">
            <w:pPr>
              <w:rPr>
                <w:rFonts w:cstheme="minorHAnsi"/>
              </w:rPr>
            </w:pPr>
            <w:r w:rsidRPr="00D83F9F">
              <w:rPr>
                <w:rFonts w:cstheme="minorHAnsi"/>
              </w:rPr>
              <w:t>Palliative care services</w:t>
            </w:r>
          </w:p>
        </w:tc>
        <w:tc>
          <w:tcPr>
            <w:tcW w:w="0" w:type="auto"/>
          </w:tcPr>
          <w:p w14:paraId="7858AE06" w14:textId="56DB2EB7"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Approaches that improve the quality of life of patients and their families facing the problem associated with life-threatening illness, through the prevention and relief of suffering by means of early identification and impeccable assessment and treatment of pain and other problems, physical, psychosocial and spiritual</w:t>
            </w:r>
            <w:r w:rsidR="00047505">
              <w:rPr>
                <w:rFonts w:cstheme="minorHAnsi"/>
              </w:rPr>
              <w:t>.</w:t>
            </w:r>
          </w:p>
        </w:tc>
      </w:tr>
      <w:tr w:rsidR="00A52F33" w:rsidRPr="00D83F9F" w14:paraId="4A793B88"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452F46B2" w14:textId="77777777" w:rsidR="00A52F33" w:rsidRPr="00D83F9F" w:rsidRDefault="00A52F33" w:rsidP="00D30DF0">
            <w:pPr>
              <w:rPr>
                <w:rFonts w:cstheme="minorHAnsi"/>
              </w:rPr>
            </w:pPr>
            <w:r w:rsidRPr="00D83F9F">
              <w:rPr>
                <w:rFonts w:cstheme="minorHAnsi"/>
              </w:rPr>
              <w:t>Post mastectomy radiation</w:t>
            </w:r>
          </w:p>
        </w:tc>
        <w:tc>
          <w:tcPr>
            <w:tcW w:w="0" w:type="auto"/>
          </w:tcPr>
          <w:p w14:paraId="41B7FD32" w14:textId="683CDC57"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Radiation therapy seeks to eradicate occult disease that remains in postmastectomy chest wall or regional nodal basins, including the supraclavicular, axillary, and internal mammary regions to reduce the risk of postmastectomy locoregional recurrence and to improve overall survival</w:t>
            </w:r>
            <w:r w:rsidR="00047505">
              <w:rPr>
                <w:rFonts w:cstheme="minorHAnsi"/>
              </w:rPr>
              <w:t>.</w:t>
            </w:r>
          </w:p>
        </w:tc>
      </w:tr>
      <w:tr w:rsidR="00A52F33" w:rsidRPr="00D83F9F" w14:paraId="346469D2"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7EDBE7A" w14:textId="77777777" w:rsidR="00A52F33" w:rsidRPr="00D83F9F" w:rsidRDefault="00A52F33" w:rsidP="00D30DF0">
            <w:pPr>
              <w:rPr>
                <w:rFonts w:cstheme="minorHAnsi"/>
              </w:rPr>
            </w:pPr>
            <w:r w:rsidRPr="00D83F9F">
              <w:rPr>
                <w:rFonts w:cstheme="minorHAnsi"/>
              </w:rPr>
              <w:t>Provincial oncology unit</w:t>
            </w:r>
          </w:p>
        </w:tc>
        <w:tc>
          <w:tcPr>
            <w:tcW w:w="0" w:type="auto"/>
          </w:tcPr>
          <w:p w14:paraId="66B121A3" w14:textId="0AD48C44"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Oncology unit located at a provincial-level facility</w:t>
            </w:r>
            <w:r w:rsidR="00047505">
              <w:rPr>
                <w:rFonts w:cstheme="minorHAnsi"/>
              </w:rPr>
              <w:t>.</w:t>
            </w:r>
            <w:r w:rsidRPr="00D83F9F">
              <w:rPr>
                <w:rFonts w:cstheme="minorHAnsi"/>
              </w:rPr>
              <w:t xml:space="preserve"> </w:t>
            </w:r>
          </w:p>
        </w:tc>
      </w:tr>
      <w:tr w:rsidR="00A52F33" w:rsidRPr="00D83F9F" w14:paraId="6F156611"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0B3C5D95" w14:textId="77777777" w:rsidR="00A52F33" w:rsidRPr="00D83F9F" w:rsidRDefault="00A52F33" w:rsidP="00D30DF0">
            <w:pPr>
              <w:rPr>
                <w:rFonts w:cstheme="minorHAnsi"/>
              </w:rPr>
            </w:pPr>
            <w:r w:rsidRPr="00D83F9F">
              <w:rPr>
                <w:rFonts w:cstheme="minorHAnsi"/>
              </w:rPr>
              <w:t>Radiation therapy</w:t>
            </w:r>
          </w:p>
        </w:tc>
        <w:tc>
          <w:tcPr>
            <w:tcW w:w="0" w:type="auto"/>
          </w:tcPr>
          <w:p w14:paraId="25DECAC3" w14:textId="77777777"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Type of cancer treatment that uses beams of intense energy to kill cancer cells. Radiation therapy most often uses X-rays.</w:t>
            </w:r>
          </w:p>
        </w:tc>
      </w:tr>
      <w:tr w:rsidR="00A52F33" w:rsidRPr="00D83F9F" w14:paraId="150C3B55"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2F9821A" w14:textId="77777777" w:rsidR="00A52F33" w:rsidRPr="00D83F9F" w:rsidRDefault="00A52F33" w:rsidP="00D30DF0">
            <w:pPr>
              <w:rPr>
                <w:rFonts w:cstheme="minorHAnsi"/>
              </w:rPr>
            </w:pPr>
            <w:r w:rsidRPr="00D83F9F">
              <w:rPr>
                <w:rFonts w:cstheme="minorHAnsi"/>
              </w:rPr>
              <w:t>Reconstructive surgery options</w:t>
            </w:r>
          </w:p>
        </w:tc>
        <w:tc>
          <w:tcPr>
            <w:tcW w:w="0" w:type="auto"/>
          </w:tcPr>
          <w:p w14:paraId="5900F6E3" w14:textId="3DD5C9B9"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Surgical procedure that restores shape to your breast after a mastectomy</w:t>
            </w:r>
            <w:r w:rsidR="00047505">
              <w:rPr>
                <w:rFonts w:cstheme="minorHAnsi"/>
              </w:rPr>
              <w:t>.</w:t>
            </w:r>
          </w:p>
        </w:tc>
      </w:tr>
      <w:tr w:rsidR="00A52F33" w:rsidRPr="00D83F9F" w14:paraId="7FF1467C"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114CEFB1" w14:textId="5AC4CDCA" w:rsidR="00A52F33" w:rsidRPr="00D83F9F" w:rsidRDefault="00A52F33" w:rsidP="00D30DF0">
            <w:pPr>
              <w:rPr>
                <w:rFonts w:cstheme="minorHAnsi"/>
              </w:rPr>
            </w:pPr>
            <w:r w:rsidRPr="00D83F9F">
              <w:rPr>
                <w:rFonts w:cstheme="minorHAnsi"/>
              </w:rPr>
              <w:lastRenderedPageBreak/>
              <w:t>Regional breast unit</w:t>
            </w:r>
            <w:r w:rsidR="00264543" w:rsidRPr="00D83F9F">
              <w:rPr>
                <w:rFonts w:cstheme="minorHAnsi"/>
              </w:rPr>
              <w:t xml:space="preserve"> (RBU)</w:t>
            </w:r>
          </w:p>
        </w:tc>
        <w:tc>
          <w:tcPr>
            <w:tcW w:w="0" w:type="auto"/>
          </w:tcPr>
          <w:p w14:paraId="4F941B89" w14:textId="29502E8F"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An RBU is a facility (primary or secondary) that has the adequate staffing and equipment to render the essential packages of services  for prevention and early diagnosis</w:t>
            </w:r>
            <w:r w:rsidR="00047505">
              <w:rPr>
                <w:rFonts w:cstheme="minorHAnsi"/>
              </w:rPr>
              <w:t>.</w:t>
            </w:r>
          </w:p>
        </w:tc>
      </w:tr>
      <w:tr w:rsidR="00A52F33" w:rsidRPr="00D83F9F" w14:paraId="67824998"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629FC94" w14:textId="153479D0" w:rsidR="00A52F33" w:rsidRPr="00D83F9F" w:rsidRDefault="00A52F33" w:rsidP="00D30DF0">
            <w:pPr>
              <w:rPr>
                <w:rFonts w:cstheme="minorHAnsi"/>
              </w:rPr>
            </w:pPr>
            <w:r w:rsidRPr="00D83F9F">
              <w:rPr>
                <w:rFonts w:cstheme="minorHAnsi"/>
              </w:rPr>
              <w:t>Sentinel lymph nodes biopsy</w:t>
            </w:r>
            <w:r w:rsidR="00264543" w:rsidRPr="00D83F9F">
              <w:rPr>
                <w:rFonts w:cstheme="minorHAnsi"/>
              </w:rPr>
              <w:t xml:space="preserve"> (SLNB)</w:t>
            </w:r>
          </w:p>
        </w:tc>
        <w:tc>
          <w:tcPr>
            <w:tcW w:w="0" w:type="auto"/>
          </w:tcPr>
          <w:p w14:paraId="73CBAB94" w14:textId="6A69A577"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Procedure in which the sentinel lymph node is identified, removed, and examined to determine whether cancer cells are present. A negative SLNB result suggests that cancer has not developed the ability to spread to nearby lymph nodes or other organs</w:t>
            </w:r>
            <w:r w:rsidR="00047505">
              <w:rPr>
                <w:rFonts w:cstheme="minorHAnsi"/>
              </w:rPr>
              <w:t>.</w:t>
            </w:r>
          </w:p>
        </w:tc>
      </w:tr>
      <w:tr w:rsidR="00A52F33" w:rsidRPr="00D83F9F" w14:paraId="0065371B"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0C4E3DBD" w14:textId="1EA62050" w:rsidR="00A52F33" w:rsidRPr="00D83F9F" w:rsidRDefault="00A52F33" w:rsidP="00D30DF0">
            <w:pPr>
              <w:rPr>
                <w:rFonts w:cstheme="minorHAnsi"/>
              </w:rPr>
            </w:pPr>
            <w:r w:rsidRPr="00D83F9F">
              <w:rPr>
                <w:rFonts w:cstheme="minorHAnsi"/>
              </w:rPr>
              <w:t>Specialised breast unit</w:t>
            </w:r>
            <w:r w:rsidR="00264543" w:rsidRPr="00D83F9F">
              <w:rPr>
                <w:rFonts w:cstheme="minorHAnsi"/>
              </w:rPr>
              <w:t xml:space="preserve"> (SBU)</w:t>
            </w:r>
          </w:p>
        </w:tc>
        <w:tc>
          <w:tcPr>
            <w:tcW w:w="0" w:type="auto"/>
          </w:tcPr>
          <w:p w14:paraId="30A33641" w14:textId="4717F11D"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 xml:space="preserve">Tertiary or quaternary with </w:t>
            </w:r>
            <w:r w:rsidR="00B90898" w:rsidRPr="00D83F9F">
              <w:rPr>
                <w:rFonts w:cstheme="minorHAnsi"/>
              </w:rPr>
              <w:t>multi-disciplinary team (</w:t>
            </w:r>
            <w:r w:rsidRPr="00D83F9F">
              <w:rPr>
                <w:rFonts w:cstheme="minorHAnsi"/>
              </w:rPr>
              <w:t>MDT</w:t>
            </w:r>
            <w:r w:rsidR="00B90898" w:rsidRPr="00D83F9F">
              <w:rPr>
                <w:rFonts w:cstheme="minorHAnsi"/>
              </w:rPr>
              <w:t>)</w:t>
            </w:r>
            <w:r w:rsidRPr="00D83F9F">
              <w:rPr>
                <w:rFonts w:cstheme="minorHAnsi"/>
              </w:rPr>
              <w:t xml:space="preserve"> capabilities</w:t>
            </w:r>
            <w:r w:rsidR="00047505">
              <w:rPr>
                <w:rFonts w:cstheme="minorHAnsi"/>
              </w:rPr>
              <w:t>.</w:t>
            </w:r>
          </w:p>
        </w:tc>
      </w:tr>
      <w:tr w:rsidR="00A52F33" w:rsidRPr="00D83F9F" w14:paraId="3114D9B7"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5FFB1F8" w14:textId="77777777" w:rsidR="00A52F33" w:rsidRPr="00D83F9F" w:rsidRDefault="00A52F33" w:rsidP="00D30DF0">
            <w:pPr>
              <w:rPr>
                <w:rFonts w:cstheme="minorHAnsi"/>
              </w:rPr>
            </w:pPr>
            <w:r w:rsidRPr="00D83F9F">
              <w:rPr>
                <w:rFonts w:cstheme="minorHAnsi"/>
              </w:rPr>
              <w:t>Stage 1 disease</w:t>
            </w:r>
          </w:p>
        </w:tc>
        <w:tc>
          <w:tcPr>
            <w:tcW w:w="0" w:type="auto"/>
          </w:tcPr>
          <w:p w14:paraId="7D5B428B" w14:textId="32F9E3CC"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A cancer is relatively small and contained within the organ it started in</w:t>
            </w:r>
            <w:r w:rsidR="00047505">
              <w:rPr>
                <w:rFonts w:cstheme="minorHAnsi"/>
              </w:rPr>
              <w:t>.</w:t>
            </w:r>
          </w:p>
        </w:tc>
      </w:tr>
      <w:tr w:rsidR="00A52F33" w:rsidRPr="00D83F9F" w14:paraId="0FF8FEB0"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07F107D8" w14:textId="77777777" w:rsidR="00A52F33" w:rsidRPr="00D83F9F" w:rsidRDefault="00A52F33" w:rsidP="00D30DF0">
            <w:pPr>
              <w:rPr>
                <w:rFonts w:cstheme="minorHAnsi"/>
              </w:rPr>
            </w:pPr>
            <w:r w:rsidRPr="00D83F9F">
              <w:rPr>
                <w:rFonts w:cstheme="minorHAnsi"/>
              </w:rPr>
              <w:t>Stage 2 disease</w:t>
            </w:r>
          </w:p>
        </w:tc>
        <w:tc>
          <w:tcPr>
            <w:tcW w:w="0" w:type="auto"/>
          </w:tcPr>
          <w:p w14:paraId="44C68C16" w14:textId="74782768"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Tumour is larger than in stage 1, but the cancer has not started to spread into the surrounding tissues. Sometimes stage 2 means that cancer cells have spread into lymph nodes close to the tumour. This depends on the particular type of cancer</w:t>
            </w:r>
            <w:r w:rsidR="00047505">
              <w:rPr>
                <w:rFonts w:cstheme="minorHAnsi"/>
              </w:rPr>
              <w:t>.</w:t>
            </w:r>
          </w:p>
        </w:tc>
      </w:tr>
      <w:tr w:rsidR="00A52F33" w:rsidRPr="00D83F9F" w14:paraId="2382843F"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E4F5F7B" w14:textId="77777777" w:rsidR="00A52F33" w:rsidRPr="00D83F9F" w:rsidRDefault="00A52F33" w:rsidP="00D30DF0">
            <w:pPr>
              <w:rPr>
                <w:rFonts w:cstheme="minorHAnsi"/>
              </w:rPr>
            </w:pPr>
            <w:r w:rsidRPr="00D83F9F">
              <w:rPr>
                <w:rFonts w:cstheme="minorHAnsi"/>
              </w:rPr>
              <w:t>Stage 3 disease</w:t>
            </w:r>
          </w:p>
        </w:tc>
        <w:tc>
          <w:tcPr>
            <w:tcW w:w="0" w:type="auto"/>
          </w:tcPr>
          <w:p w14:paraId="260EDEB5" w14:textId="11075BFF"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Cancer is larger. It may have started to spread into surrounding tissues and there are cancer cells in the lymph nodes in the area</w:t>
            </w:r>
            <w:r w:rsidR="00047505">
              <w:rPr>
                <w:rFonts w:cstheme="minorHAnsi"/>
              </w:rPr>
              <w:t>.</w:t>
            </w:r>
          </w:p>
        </w:tc>
      </w:tr>
      <w:tr w:rsidR="00A52F33" w:rsidRPr="00D83F9F" w14:paraId="0AE2BF90"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61182B18" w14:textId="77777777" w:rsidR="00A52F33" w:rsidRPr="00D83F9F" w:rsidRDefault="00A52F33" w:rsidP="00D30DF0">
            <w:pPr>
              <w:rPr>
                <w:rFonts w:cstheme="minorHAnsi"/>
              </w:rPr>
            </w:pPr>
            <w:r w:rsidRPr="00D83F9F">
              <w:rPr>
                <w:rFonts w:cstheme="minorHAnsi"/>
              </w:rPr>
              <w:t>Stage 4 disease</w:t>
            </w:r>
          </w:p>
        </w:tc>
        <w:tc>
          <w:tcPr>
            <w:tcW w:w="0" w:type="auto"/>
          </w:tcPr>
          <w:p w14:paraId="773A191F" w14:textId="77777777"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Cancer has spread from where it started to another body organ. This is also called secondary or metastatic cancer</w:t>
            </w:r>
          </w:p>
        </w:tc>
      </w:tr>
      <w:tr w:rsidR="00A52F33" w:rsidRPr="00D83F9F" w14:paraId="40E88F9A"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7DBB02F" w14:textId="77777777" w:rsidR="00A52F33" w:rsidRPr="00D83F9F" w:rsidRDefault="00A52F33" w:rsidP="00D30DF0">
            <w:pPr>
              <w:rPr>
                <w:rFonts w:cstheme="minorHAnsi"/>
              </w:rPr>
            </w:pPr>
            <w:r w:rsidRPr="00D83F9F">
              <w:rPr>
                <w:rFonts w:cstheme="minorHAnsi"/>
              </w:rPr>
              <w:t>Synoptic histological assessment</w:t>
            </w:r>
          </w:p>
        </w:tc>
        <w:tc>
          <w:tcPr>
            <w:tcW w:w="0" w:type="auto"/>
          </w:tcPr>
          <w:p w14:paraId="0202CFBF" w14:textId="64DD8CD7" w:rsidR="00A52F33" w:rsidRPr="00D83F9F" w:rsidRDefault="00A52F33"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clinical documentation method that uses structured checklists to help clinicians produce more complete, consistent and valuable medical reports</w:t>
            </w:r>
            <w:r w:rsidR="00047505">
              <w:rPr>
                <w:rFonts w:cstheme="minorHAnsi"/>
              </w:rPr>
              <w:t>.</w:t>
            </w:r>
          </w:p>
        </w:tc>
      </w:tr>
      <w:tr w:rsidR="00A52F33" w:rsidRPr="00D83F9F" w14:paraId="24A6B393" w14:textId="77777777" w:rsidTr="001A508F">
        <w:tc>
          <w:tcPr>
            <w:cnfStyle w:val="001000000000" w:firstRow="0" w:lastRow="0" w:firstColumn="1" w:lastColumn="0" w:oddVBand="0" w:evenVBand="0" w:oddHBand="0" w:evenHBand="0" w:firstRowFirstColumn="0" w:firstRowLastColumn="0" w:lastRowFirstColumn="0" w:lastRowLastColumn="0"/>
            <w:tcW w:w="0" w:type="auto"/>
          </w:tcPr>
          <w:p w14:paraId="34D9F026" w14:textId="77777777" w:rsidR="00A52F33" w:rsidRPr="00D83F9F" w:rsidRDefault="00A52F33" w:rsidP="00D30DF0">
            <w:pPr>
              <w:rPr>
                <w:rFonts w:cstheme="minorHAnsi"/>
              </w:rPr>
            </w:pPr>
            <w:r w:rsidRPr="00D83F9F">
              <w:rPr>
                <w:rFonts w:cstheme="minorHAnsi"/>
              </w:rPr>
              <w:t>Triple assessment</w:t>
            </w:r>
          </w:p>
        </w:tc>
        <w:tc>
          <w:tcPr>
            <w:tcW w:w="0" w:type="auto"/>
          </w:tcPr>
          <w:p w14:paraId="27DEAD2F" w14:textId="14691D7A" w:rsidR="00A52F33" w:rsidRPr="00D83F9F" w:rsidRDefault="00A52F33" w:rsidP="00D30DF0">
            <w:pPr>
              <w:cnfStyle w:val="000000000000" w:firstRow="0" w:lastRow="0" w:firstColumn="0" w:lastColumn="0" w:oddVBand="0" w:evenVBand="0" w:oddHBand="0" w:evenHBand="0" w:firstRowFirstColumn="0" w:firstRowLastColumn="0" w:lastRowFirstColumn="0" w:lastRowLastColumn="0"/>
              <w:rPr>
                <w:rFonts w:cstheme="minorHAnsi"/>
              </w:rPr>
            </w:pPr>
            <w:r w:rsidRPr="00D83F9F">
              <w:rPr>
                <w:rFonts w:cstheme="minorHAnsi"/>
              </w:rPr>
              <w:t>Combination of three tests, i.e. clinical examination, radiological imaging (mammography, ultrasonography) and pathology used to accurately diagnose all palpable breast lumps</w:t>
            </w:r>
            <w:r w:rsidR="00047505">
              <w:rPr>
                <w:rFonts w:cstheme="minorHAnsi"/>
              </w:rPr>
              <w:t>.</w:t>
            </w:r>
          </w:p>
        </w:tc>
      </w:tr>
      <w:tr w:rsidR="00DC2A62" w:rsidRPr="00D83F9F" w14:paraId="5EE5D78F" w14:textId="77777777" w:rsidTr="001A50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8BC002C" w14:textId="43A15E6D" w:rsidR="00DC2A62" w:rsidRPr="00D83F9F" w:rsidRDefault="00DC2A62" w:rsidP="00D30DF0">
            <w:pPr>
              <w:rPr>
                <w:rFonts w:cstheme="minorHAnsi"/>
              </w:rPr>
            </w:pPr>
            <w:r w:rsidRPr="00D83F9F">
              <w:rPr>
                <w:rFonts w:cstheme="minorHAnsi"/>
              </w:rPr>
              <w:t xml:space="preserve">Variant of uncertain </w:t>
            </w:r>
            <w:r w:rsidR="001B1007" w:rsidRPr="00D83F9F">
              <w:rPr>
                <w:rFonts w:cstheme="minorHAnsi"/>
              </w:rPr>
              <w:t>significance</w:t>
            </w:r>
          </w:p>
        </w:tc>
        <w:tc>
          <w:tcPr>
            <w:tcW w:w="0" w:type="auto"/>
          </w:tcPr>
          <w:p w14:paraId="0F5F87B5" w14:textId="0BD8814B" w:rsidR="00DC2A62" w:rsidRPr="00D83F9F" w:rsidRDefault="00DC2A62" w:rsidP="00D30DF0">
            <w:pPr>
              <w:cnfStyle w:val="000000100000" w:firstRow="0" w:lastRow="0" w:firstColumn="0" w:lastColumn="0" w:oddVBand="0" w:evenVBand="0" w:oddHBand="1" w:evenHBand="0" w:firstRowFirstColumn="0" w:firstRowLastColumn="0" w:lastRowFirstColumn="0" w:lastRowLastColumn="0"/>
              <w:rPr>
                <w:rFonts w:cstheme="minorHAnsi"/>
              </w:rPr>
            </w:pPr>
            <w:r w:rsidRPr="00D83F9F">
              <w:rPr>
                <w:rFonts w:cstheme="minorHAnsi"/>
              </w:rPr>
              <w:t>A change in the DNA sequence of a gene which is poorly understood with respect to its contribution to disease causation. Additional research is required to classify the sequence change is either benign or pathogenic.</w:t>
            </w:r>
          </w:p>
        </w:tc>
      </w:tr>
    </w:tbl>
    <w:p w14:paraId="32EBE52D" w14:textId="279AC4CF" w:rsidR="00A52F33" w:rsidRPr="00D83F9F" w:rsidRDefault="00A52F33"/>
    <w:p w14:paraId="777D02ED" w14:textId="11E6341D" w:rsidR="00A52F33" w:rsidRPr="00D83F9F" w:rsidRDefault="00A52F33"/>
    <w:p w14:paraId="338B696B" w14:textId="77777777" w:rsidR="00A52F33" w:rsidRPr="00D83F9F" w:rsidRDefault="00A52F33">
      <w:pPr>
        <w:sectPr w:rsidR="00A52F33" w:rsidRPr="00D83F9F" w:rsidSect="006970B4">
          <w:pgSz w:w="12240" w:h="15840"/>
          <w:pgMar w:top="1440" w:right="1440" w:bottom="1440" w:left="1440" w:header="720" w:footer="720" w:gutter="0"/>
          <w:pgNumType w:fmt="lowerRoman"/>
          <w:cols w:space="720"/>
          <w:docGrid w:linePitch="360"/>
        </w:sectPr>
      </w:pPr>
    </w:p>
    <w:p w14:paraId="6352B5B3" w14:textId="3BDA66C1" w:rsidR="00A52F33" w:rsidRPr="00D83F9F" w:rsidRDefault="00A52F33" w:rsidP="00935E95">
      <w:pPr>
        <w:pStyle w:val="Heading1"/>
        <w:numPr>
          <w:ilvl w:val="0"/>
          <w:numId w:val="0"/>
        </w:numPr>
      </w:pPr>
      <w:bookmarkStart w:id="8" w:name="_Toc2870366"/>
      <w:r w:rsidRPr="00D83F9F">
        <w:lastRenderedPageBreak/>
        <w:t>Introduction</w:t>
      </w:r>
      <w:bookmarkEnd w:id="8"/>
    </w:p>
    <w:p w14:paraId="27581EA0" w14:textId="77777777" w:rsidR="00A52F33" w:rsidRPr="00D83F9F" w:rsidRDefault="00A52F33" w:rsidP="00A52F33"/>
    <w:p w14:paraId="463360F4" w14:textId="5C6AF1AE" w:rsidR="00B724CE" w:rsidRPr="00D83F9F" w:rsidRDefault="00B724CE" w:rsidP="00A52F33">
      <w:pPr>
        <w:pStyle w:val="ListParagraph"/>
        <w:numPr>
          <w:ilvl w:val="0"/>
          <w:numId w:val="1"/>
        </w:numPr>
      </w:pPr>
      <w:r w:rsidRPr="00D83F9F">
        <w:t xml:space="preserve">The National Clinical Guidelines for Breast Cancer Control and Management are a companion document to the </w:t>
      </w:r>
      <w:r w:rsidRPr="00D83F9F">
        <w:rPr>
          <w:rFonts w:cstheme="minorHAnsi"/>
        </w:rPr>
        <w:t>National Breast Cancer Prevention and Control Policy and should be applied at all levels of the public sector health system.</w:t>
      </w:r>
    </w:p>
    <w:p w14:paraId="78473CFF" w14:textId="4AA7B2BD" w:rsidR="00A52F33" w:rsidRPr="00D83F9F" w:rsidRDefault="00A52F33" w:rsidP="00A52F33">
      <w:pPr>
        <w:pStyle w:val="ListParagraph"/>
        <w:numPr>
          <w:ilvl w:val="0"/>
          <w:numId w:val="1"/>
        </w:numPr>
      </w:pPr>
      <w:r w:rsidRPr="00D83F9F">
        <w:t xml:space="preserve">These guidelines provide additional </w:t>
      </w:r>
      <w:r w:rsidR="00B724CE" w:rsidRPr="00D83F9F">
        <w:t>information on the concept</w:t>
      </w:r>
      <w:r w:rsidRPr="00D83F9F">
        <w:t xml:space="preserve"> of regional breast units</w:t>
      </w:r>
      <w:r w:rsidR="00B724CE" w:rsidRPr="00D83F9F">
        <w:t xml:space="preserve"> (RBUs)</w:t>
      </w:r>
      <w:r w:rsidRPr="00D83F9F">
        <w:t xml:space="preserve">, which was not included in the policy guidelines. This provides an opportunity for the equitable access to breast care and notes that not all breast conditions will result in breast cancer.  </w:t>
      </w:r>
    </w:p>
    <w:p w14:paraId="5FFC0ADB" w14:textId="38EACFA1" w:rsidR="00A52F33" w:rsidRPr="00D83F9F" w:rsidRDefault="00A52F33" w:rsidP="00A52F33">
      <w:pPr>
        <w:pStyle w:val="ListParagraph"/>
        <w:numPr>
          <w:ilvl w:val="0"/>
          <w:numId w:val="1"/>
        </w:numPr>
      </w:pPr>
      <w:r w:rsidRPr="00D83F9F">
        <w:t xml:space="preserve">The guidelines also expand on the concept of </w:t>
      </w:r>
      <w:r w:rsidR="00B945FC" w:rsidRPr="00D83F9F">
        <w:t>the “</w:t>
      </w:r>
      <w:r w:rsidRPr="00D83F9F">
        <w:t>breast care nurse</w:t>
      </w:r>
      <w:r w:rsidR="00B945FC" w:rsidRPr="00D83F9F">
        <w:t>”</w:t>
      </w:r>
      <w:r w:rsidRPr="00D83F9F">
        <w:t xml:space="preserve">. This </w:t>
      </w:r>
      <w:r w:rsidR="00B945FC" w:rsidRPr="00D83F9F">
        <w:t>has</w:t>
      </w:r>
      <w:r w:rsidRPr="00D83F9F">
        <w:t xml:space="preserve"> </w:t>
      </w:r>
      <w:r w:rsidR="00B945FC" w:rsidRPr="00D83F9F">
        <w:t>not been</w:t>
      </w:r>
      <w:r w:rsidRPr="00D83F9F">
        <w:t xml:space="preserve"> formally adopted by the regulatory authority (South African Nursing Council), but may refer to any professional nurse who </w:t>
      </w:r>
      <w:r w:rsidR="00B945FC" w:rsidRPr="00D83F9F">
        <w:t xml:space="preserve">has </w:t>
      </w:r>
      <w:r w:rsidRPr="00D83F9F">
        <w:t xml:space="preserve">completed the course on breast care. </w:t>
      </w:r>
    </w:p>
    <w:p w14:paraId="63395616" w14:textId="631A1210" w:rsidR="00A52F33" w:rsidRPr="00D83F9F" w:rsidRDefault="00A52F33" w:rsidP="00A52F33">
      <w:pPr>
        <w:pStyle w:val="ListParagraph"/>
        <w:numPr>
          <w:ilvl w:val="0"/>
          <w:numId w:val="1"/>
        </w:numPr>
      </w:pPr>
      <w:r w:rsidRPr="00D83F9F">
        <w:t>There is an accredited breast care course which is available online with intermittent face-to-face session</w:t>
      </w:r>
      <w:r w:rsidR="00B945FC" w:rsidRPr="00D83F9F">
        <w:t>s</w:t>
      </w:r>
      <w:r w:rsidRPr="00D83F9F">
        <w:t xml:space="preserve">. </w:t>
      </w:r>
    </w:p>
    <w:p w14:paraId="29A884BA" w14:textId="1FEFAF6A" w:rsidR="00A52F33" w:rsidRPr="00D83F9F" w:rsidRDefault="00A52F33" w:rsidP="00A52F33">
      <w:pPr>
        <w:pStyle w:val="ListParagraph"/>
        <w:numPr>
          <w:ilvl w:val="0"/>
          <w:numId w:val="1"/>
        </w:numPr>
      </w:pPr>
      <w:r w:rsidRPr="00D83F9F">
        <w:t xml:space="preserve">The department is working in collaboration with </w:t>
      </w:r>
      <w:r w:rsidR="00B945FC" w:rsidRPr="00D83F9F">
        <w:t>non-governmental organizations (</w:t>
      </w:r>
      <w:r w:rsidRPr="00D83F9F">
        <w:t>NGOs</w:t>
      </w:r>
      <w:r w:rsidR="00B945FC" w:rsidRPr="00D83F9F">
        <w:t>)</w:t>
      </w:r>
      <w:r w:rsidRPr="00D83F9F">
        <w:t xml:space="preserve"> to develop the Breast Care course, which will be available for nurses working in public health facilities. </w:t>
      </w:r>
    </w:p>
    <w:p w14:paraId="40F89B47" w14:textId="55D996ED" w:rsidR="00A52F33" w:rsidRPr="00D83F9F" w:rsidRDefault="00A52F33" w:rsidP="00A52F33">
      <w:pPr>
        <w:pStyle w:val="ListParagraph"/>
        <w:numPr>
          <w:ilvl w:val="0"/>
          <w:numId w:val="1"/>
        </w:numPr>
      </w:pPr>
      <w:r w:rsidRPr="00D83F9F">
        <w:t>Th</w:t>
      </w:r>
      <w:r w:rsidR="00B945FC" w:rsidRPr="00D83F9F">
        <w:t>e</w:t>
      </w:r>
      <w:r w:rsidRPr="00D83F9F">
        <w:t xml:space="preserve"> guideline also </w:t>
      </w:r>
      <w:r w:rsidR="00B945FC" w:rsidRPr="00D83F9F">
        <w:t>introduces</w:t>
      </w:r>
      <w:r w:rsidRPr="00D83F9F">
        <w:t xml:space="preserve"> the concept of </w:t>
      </w:r>
      <w:r w:rsidR="00B945FC" w:rsidRPr="00D83F9F">
        <w:t>“</w:t>
      </w:r>
      <w:r w:rsidRPr="00D83F9F">
        <w:t>patient navigator</w:t>
      </w:r>
      <w:r w:rsidR="00B945FC" w:rsidRPr="00D83F9F">
        <w:t>”</w:t>
      </w:r>
      <w:r w:rsidRPr="00D83F9F">
        <w:t xml:space="preserve">, which is not a formal qualification or post but a delegation of the nurse/counsellor who will take responsibility of being </w:t>
      </w:r>
      <w:r w:rsidR="00B945FC" w:rsidRPr="00D83F9F">
        <w:t>the main</w:t>
      </w:r>
      <w:r w:rsidRPr="00D83F9F">
        <w:t xml:space="preserve"> contact between the patient and the health care system. </w:t>
      </w:r>
    </w:p>
    <w:p w14:paraId="1C69C61E" w14:textId="14288896" w:rsidR="00A52F33" w:rsidRPr="00D83F9F" w:rsidRDefault="00A52F33" w:rsidP="00A52F33">
      <w:pPr>
        <w:pStyle w:val="ListParagraph"/>
        <w:numPr>
          <w:ilvl w:val="0"/>
          <w:numId w:val="1"/>
        </w:numPr>
      </w:pPr>
      <w:r w:rsidRPr="00D83F9F">
        <w:t xml:space="preserve">The guideline further introduces the provider-initiated clinical breast examination. </w:t>
      </w:r>
      <w:r w:rsidR="00B945FC" w:rsidRPr="00D83F9F">
        <w:t>This</w:t>
      </w:r>
      <w:r w:rsidRPr="00D83F9F">
        <w:t xml:space="preserve"> will require a development of on-site skills demonstration</w:t>
      </w:r>
      <w:r w:rsidR="00B945FC" w:rsidRPr="00D83F9F">
        <w:t>s</w:t>
      </w:r>
      <w:r w:rsidRPr="00D83F9F">
        <w:t xml:space="preserve"> to health care workers. The National Department of Health will provide the training package and program for health care workers in </w:t>
      </w:r>
      <w:r w:rsidR="00B945FC" w:rsidRPr="00D83F9F">
        <w:t>primary health care (</w:t>
      </w:r>
      <w:r w:rsidRPr="00D83F9F">
        <w:t>PHC</w:t>
      </w:r>
      <w:r w:rsidR="00B945FC" w:rsidRPr="00D83F9F">
        <w:t>)</w:t>
      </w:r>
      <w:r w:rsidRPr="00D83F9F">
        <w:t xml:space="preserve"> and district hospitals. </w:t>
      </w:r>
    </w:p>
    <w:p w14:paraId="20E21FC7" w14:textId="757073B3" w:rsidR="00A52F33" w:rsidRPr="00D83F9F" w:rsidRDefault="00A52F33" w:rsidP="00A52F33">
      <w:pPr>
        <w:pStyle w:val="ListParagraph"/>
        <w:numPr>
          <w:ilvl w:val="0"/>
          <w:numId w:val="1"/>
        </w:numPr>
      </w:pPr>
      <w:r w:rsidRPr="00D83F9F">
        <w:t xml:space="preserve">The implementation of these guidelines is </w:t>
      </w:r>
      <w:r w:rsidR="00D51B9C" w:rsidRPr="00D83F9F">
        <w:t>essential,</w:t>
      </w:r>
      <w:r w:rsidRPr="00D83F9F">
        <w:t xml:space="preserve"> as they will form the basis of the implementation of the National Cancer Campaign in the next </w:t>
      </w:r>
      <w:r w:rsidR="00B945FC" w:rsidRPr="00D83F9F">
        <w:t>three</w:t>
      </w:r>
      <w:r w:rsidRPr="00D83F9F">
        <w:t xml:space="preserve"> years. </w:t>
      </w:r>
    </w:p>
    <w:p w14:paraId="1D523AEC" w14:textId="76AB3783" w:rsidR="00A0769F" w:rsidRPr="00D83F9F" w:rsidRDefault="00A0769F"/>
    <w:p w14:paraId="6C771973" w14:textId="77777777" w:rsidR="00A0769F" w:rsidRPr="00D83F9F" w:rsidRDefault="00A0769F" w:rsidP="00935E95">
      <w:pPr>
        <w:pStyle w:val="Heading2"/>
        <w:numPr>
          <w:ilvl w:val="0"/>
          <w:numId w:val="0"/>
        </w:numPr>
      </w:pPr>
      <w:bookmarkStart w:id="9" w:name="_Toc512340307"/>
      <w:bookmarkStart w:id="10" w:name="_Toc512340450"/>
      <w:bookmarkStart w:id="11" w:name="_Toc2870367"/>
      <w:r w:rsidRPr="00D83F9F">
        <w:t>Goals and objectives</w:t>
      </w:r>
      <w:bookmarkEnd w:id="9"/>
      <w:bookmarkEnd w:id="10"/>
      <w:bookmarkEnd w:id="11"/>
    </w:p>
    <w:p w14:paraId="30D36158" w14:textId="77777777" w:rsidR="00A0769F" w:rsidRPr="00D83F9F" w:rsidRDefault="00A0769F" w:rsidP="00A0769F"/>
    <w:p w14:paraId="3018309D" w14:textId="0EC18336" w:rsidR="00A0769F" w:rsidRPr="00D83F9F" w:rsidRDefault="00A0769F" w:rsidP="00A0769F">
      <w:pPr>
        <w:rPr>
          <w:b/>
          <w:i/>
        </w:rPr>
      </w:pPr>
      <w:r w:rsidRPr="00D83F9F">
        <w:rPr>
          <w:b/>
          <w:i/>
        </w:rPr>
        <w:t xml:space="preserve">Goals: </w:t>
      </w:r>
    </w:p>
    <w:p w14:paraId="2B0DB6CD" w14:textId="77777777" w:rsidR="00A0769F" w:rsidRPr="00D83F9F" w:rsidRDefault="00A0769F" w:rsidP="00A0769F">
      <w:pPr>
        <w:pStyle w:val="ListParagraph"/>
        <w:numPr>
          <w:ilvl w:val="0"/>
          <w:numId w:val="2"/>
        </w:numPr>
      </w:pPr>
      <w:r w:rsidRPr="00D83F9F">
        <w:t>Improve survival</w:t>
      </w:r>
    </w:p>
    <w:p w14:paraId="482AA00D" w14:textId="0DBF270D" w:rsidR="00A0769F" w:rsidRPr="00D83F9F" w:rsidRDefault="00A0769F" w:rsidP="00A0769F">
      <w:pPr>
        <w:pStyle w:val="ListParagraph"/>
        <w:numPr>
          <w:ilvl w:val="0"/>
          <w:numId w:val="2"/>
        </w:numPr>
      </w:pPr>
      <w:r w:rsidRPr="00D83F9F">
        <w:t>Decrease time to presentation, diagnosis</w:t>
      </w:r>
      <w:r w:rsidR="00164840" w:rsidRPr="00D83F9F">
        <w:t>,</w:t>
      </w:r>
      <w:r w:rsidRPr="00D83F9F">
        <w:t xml:space="preserve"> and treatment</w:t>
      </w:r>
    </w:p>
    <w:p w14:paraId="264AFACD" w14:textId="77777777" w:rsidR="00A0769F" w:rsidRPr="00D83F9F" w:rsidRDefault="00A0769F" w:rsidP="00A0769F">
      <w:pPr>
        <w:pStyle w:val="ListParagraph"/>
        <w:numPr>
          <w:ilvl w:val="0"/>
          <w:numId w:val="2"/>
        </w:numPr>
      </w:pPr>
      <w:r w:rsidRPr="00D83F9F">
        <w:t>Decrease stage at point of treatment</w:t>
      </w:r>
    </w:p>
    <w:p w14:paraId="2584496A" w14:textId="77777777" w:rsidR="00A0769F" w:rsidRPr="00D83F9F" w:rsidRDefault="00A0769F" w:rsidP="00A0769F">
      <w:pPr>
        <w:pStyle w:val="ListParagraph"/>
        <w:numPr>
          <w:ilvl w:val="0"/>
          <w:numId w:val="2"/>
        </w:numPr>
      </w:pPr>
      <w:r w:rsidRPr="00D83F9F">
        <w:t>Improve quality of life in survivorship and palliation</w:t>
      </w:r>
    </w:p>
    <w:p w14:paraId="5F013129" w14:textId="77777777" w:rsidR="00A0769F" w:rsidRPr="00D83F9F" w:rsidRDefault="00A0769F" w:rsidP="00A0769F">
      <w:pPr>
        <w:pStyle w:val="ListParagraph"/>
        <w:numPr>
          <w:ilvl w:val="0"/>
          <w:numId w:val="2"/>
        </w:numPr>
      </w:pPr>
      <w:r w:rsidRPr="00D83F9F">
        <w:t>Effectively monitor and evaluate program implementation and the impact of breast cancer interventions</w:t>
      </w:r>
    </w:p>
    <w:p w14:paraId="65DA95C8" w14:textId="77777777" w:rsidR="00A0769F" w:rsidRPr="00D83F9F" w:rsidRDefault="00A0769F" w:rsidP="00A0769F"/>
    <w:p w14:paraId="4BC7E0F0" w14:textId="5224B903" w:rsidR="00A0769F" w:rsidRPr="00D83F9F" w:rsidRDefault="00A0769F" w:rsidP="00A0769F">
      <w:pPr>
        <w:rPr>
          <w:b/>
          <w:i/>
        </w:rPr>
      </w:pPr>
      <w:r w:rsidRPr="00D83F9F">
        <w:rPr>
          <w:b/>
          <w:i/>
        </w:rPr>
        <w:t>Strategic objectives:</w:t>
      </w:r>
    </w:p>
    <w:p w14:paraId="4E0D385E" w14:textId="6A9410EA" w:rsidR="00A0769F" w:rsidRPr="00D83F9F" w:rsidRDefault="00A0769F" w:rsidP="00A0769F">
      <w:pPr>
        <w:pStyle w:val="ListParagraph"/>
        <w:numPr>
          <w:ilvl w:val="0"/>
          <w:numId w:val="3"/>
        </w:numPr>
      </w:pPr>
      <w:r w:rsidRPr="00D83F9F">
        <w:t>To improve early detection rates by promoting community awareness, and educating communities and health care workers on breast health</w:t>
      </w:r>
      <w:r w:rsidR="00BD09B2" w:rsidRPr="00D83F9F">
        <w:t xml:space="preserve"> </w:t>
      </w:r>
      <w:r w:rsidRPr="00D83F9F">
        <w:t>care and breast cancer management</w:t>
      </w:r>
    </w:p>
    <w:p w14:paraId="6C385E8A" w14:textId="4C61F9BB" w:rsidR="00A0769F" w:rsidRPr="00D83F9F" w:rsidRDefault="00A0769F" w:rsidP="00A0769F">
      <w:pPr>
        <w:pStyle w:val="ListParagraph"/>
        <w:numPr>
          <w:ilvl w:val="0"/>
          <w:numId w:val="3"/>
        </w:numPr>
      </w:pPr>
      <w:r w:rsidRPr="00D83F9F">
        <w:t>To facilitate referral pathways for patients with breast health concerns</w:t>
      </w:r>
    </w:p>
    <w:p w14:paraId="498FBFA8" w14:textId="77777777" w:rsidR="00A0769F" w:rsidRPr="00D83F9F" w:rsidRDefault="00A0769F" w:rsidP="00A0769F">
      <w:pPr>
        <w:pStyle w:val="ListParagraph"/>
        <w:numPr>
          <w:ilvl w:val="0"/>
          <w:numId w:val="3"/>
        </w:numPr>
      </w:pPr>
      <w:r w:rsidRPr="00D83F9F">
        <w:lastRenderedPageBreak/>
        <w:t>To provide guidelines for establishing appropriate facilities for the management and care of breast conditions</w:t>
      </w:r>
    </w:p>
    <w:p w14:paraId="2AB85CAF" w14:textId="77777777" w:rsidR="00A0769F" w:rsidRPr="00D83F9F" w:rsidRDefault="00A0769F" w:rsidP="00A0769F">
      <w:pPr>
        <w:pStyle w:val="ListParagraph"/>
        <w:numPr>
          <w:ilvl w:val="0"/>
          <w:numId w:val="3"/>
        </w:numPr>
      </w:pPr>
      <w:r w:rsidRPr="00D83F9F">
        <w:t xml:space="preserve">To set standards for optimal care and management of breast conditions </w:t>
      </w:r>
    </w:p>
    <w:p w14:paraId="7DC87871" w14:textId="77777777" w:rsidR="00A0769F" w:rsidRPr="00D83F9F" w:rsidRDefault="00A0769F" w:rsidP="00A0769F">
      <w:pPr>
        <w:pStyle w:val="ListParagraph"/>
        <w:numPr>
          <w:ilvl w:val="0"/>
          <w:numId w:val="3"/>
        </w:numPr>
      </w:pPr>
      <w:r w:rsidRPr="00D83F9F">
        <w:t xml:space="preserve">To provide a framework for auditing standards and outcomes </w:t>
      </w:r>
    </w:p>
    <w:p w14:paraId="217D9D3E" w14:textId="258ED3C2" w:rsidR="00A0769F" w:rsidRPr="00D83F9F" w:rsidRDefault="00A0769F"/>
    <w:p w14:paraId="0E1B3E0A" w14:textId="77777777" w:rsidR="00935E95" w:rsidRPr="00D83F9F" w:rsidRDefault="00935E95" w:rsidP="00935E95">
      <w:pPr>
        <w:pStyle w:val="Heading2"/>
        <w:numPr>
          <w:ilvl w:val="0"/>
          <w:numId w:val="0"/>
        </w:numPr>
      </w:pPr>
      <w:bookmarkStart w:id="12" w:name="_Toc512340308"/>
      <w:bookmarkStart w:id="13" w:name="_Toc512340451"/>
      <w:bookmarkStart w:id="14" w:name="_Toc2870368"/>
      <w:r w:rsidRPr="00D83F9F">
        <w:t>Guiding principles</w:t>
      </w:r>
      <w:bookmarkEnd w:id="12"/>
      <w:bookmarkEnd w:id="13"/>
      <w:bookmarkEnd w:id="14"/>
      <w:r w:rsidRPr="00D83F9F">
        <w:t xml:space="preserve">   </w:t>
      </w:r>
    </w:p>
    <w:p w14:paraId="7FD0DB12" w14:textId="77777777" w:rsidR="00935E95" w:rsidRPr="00D83F9F" w:rsidRDefault="00935E95" w:rsidP="00935E95"/>
    <w:p w14:paraId="4627D030" w14:textId="6F7D26CA" w:rsidR="00935E95" w:rsidRPr="00D83F9F" w:rsidRDefault="00935E95" w:rsidP="00935E95">
      <w:pPr>
        <w:rPr>
          <w:rStyle w:val="Heading3Char"/>
          <w:rFonts w:eastAsia="Times New Roman" w:cstheme="minorHAnsi"/>
          <w:b/>
          <w:bCs/>
          <w:i/>
        </w:rPr>
      </w:pPr>
      <w:r w:rsidRPr="00D83F9F">
        <w:rPr>
          <w:b/>
          <w:i/>
        </w:rPr>
        <w:t xml:space="preserve">Global </w:t>
      </w:r>
      <w:r w:rsidR="002D381C" w:rsidRPr="00D83F9F">
        <w:rPr>
          <w:b/>
          <w:i/>
        </w:rPr>
        <w:t>f</w:t>
      </w:r>
      <w:r w:rsidRPr="00D83F9F">
        <w:rPr>
          <w:b/>
          <w:i/>
        </w:rPr>
        <w:t>ramework</w:t>
      </w:r>
    </w:p>
    <w:p w14:paraId="006A9104" w14:textId="4295C4BD" w:rsidR="00935E95" w:rsidRPr="00D83F9F" w:rsidRDefault="00935E95" w:rsidP="00935E95">
      <w:r w:rsidRPr="00D83F9F">
        <w:t xml:space="preserve">South Africa recognises the United Nations’ Resolution adopted by the General Assembly on September 25, 2015: Transforming our world: the 2030 agenda for sustainable development. The development of </w:t>
      </w:r>
      <w:r w:rsidR="00FD34E3" w:rsidRPr="00D83F9F">
        <w:t>the breast cancer guidelines and</w:t>
      </w:r>
      <w:r w:rsidRPr="00D83F9F">
        <w:t xml:space="preserve"> policy is thus guided by sustainable development goal (SDG) 3: “Ensure healthy lives and promote well-being for all at all ages”. One critical SDG target states that governments must ensure universal access to sexual and reproductive health </w:t>
      </w:r>
      <w:r w:rsidR="003E2E46" w:rsidRPr="00D83F9F">
        <w:t xml:space="preserve">(SRH) </w:t>
      </w:r>
      <w:r w:rsidRPr="00D83F9F">
        <w:t>services, including family planning, information and education, and the integration of reproductive health into national strategies and programmes by 2030.</w:t>
      </w:r>
    </w:p>
    <w:p w14:paraId="75C3A030" w14:textId="77777777" w:rsidR="00935E95" w:rsidRPr="00D83F9F" w:rsidRDefault="00935E95" w:rsidP="00935E95"/>
    <w:p w14:paraId="1349F62F" w14:textId="6AE4B30C" w:rsidR="00935E95" w:rsidRPr="00D83F9F" w:rsidRDefault="00935E95" w:rsidP="00935E95">
      <w:pPr>
        <w:rPr>
          <w:b/>
          <w:i/>
        </w:rPr>
      </w:pPr>
      <w:r w:rsidRPr="00D83F9F">
        <w:rPr>
          <w:b/>
          <w:i/>
        </w:rPr>
        <w:t xml:space="preserve">National </w:t>
      </w:r>
      <w:r w:rsidR="002D381C" w:rsidRPr="00D83F9F">
        <w:rPr>
          <w:b/>
          <w:i/>
        </w:rPr>
        <w:t>f</w:t>
      </w:r>
      <w:r w:rsidRPr="00D83F9F">
        <w:rPr>
          <w:b/>
          <w:i/>
        </w:rPr>
        <w:t xml:space="preserve">rameworks </w:t>
      </w:r>
    </w:p>
    <w:p w14:paraId="1776379A" w14:textId="0F8E5C1A" w:rsidR="00935E95" w:rsidRPr="00D83F9F" w:rsidRDefault="00935E95" w:rsidP="00935E95">
      <w:r w:rsidRPr="00D83F9F">
        <w:t xml:space="preserve">In recognizing that </w:t>
      </w:r>
      <w:r w:rsidR="002D381C" w:rsidRPr="00D83F9F">
        <w:t xml:space="preserve">the </w:t>
      </w:r>
      <w:r w:rsidRPr="00D83F9F">
        <w:t xml:space="preserve">health and development of the country are integrally linked, health reform in South Africa is firmly embedded in the country’s </w:t>
      </w:r>
      <w:r w:rsidRPr="00D83F9F">
        <w:rPr>
          <w:b/>
        </w:rPr>
        <w:t xml:space="preserve">National Development Plan </w:t>
      </w:r>
      <w:r w:rsidR="003E2E46" w:rsidRPr="00D83F9F">
        <w:rPr>
          <w:b/>
        </w:rPr>
        <w:t xml:space="preserve">(NDP) </w:t>
      </w:r>
      <w:r w:rsidRPr="00D83F9F">
        <w:rPr>
          <w:b/>
        </w:rPr>
        <w:t xml:space="preserve">2030 </w:t>
      </w:r>
      <w:r w:rsidRPr="00D83F9F">
        <w:rPr>
          <w:b/>
          <w:i/>
          <w:iCs/>
        </w:rPr>
        <w:t>Our Future – make it work</w:t>
      </w:r>
      <w:r w:rsidRPr="00D83F9F">
        <w:rPr>
          <w:b/>
        </w:rPr>
        <w:t>.</w:t>
      </w:r>
      <w:r w:rsidRPr="00D83F9F">
        <w:t xml:space="preserve"> The NDP aims for an inter-connectedness with the World Health Commission on the Social Determinants of Health</w:t>
      </w:r>
      <w:r w:rsidR="003E2E46" w:rsidRPr="00D83F9F">
        <w:t>,</w:t>
      </w:r>
      <w:r w:rsidRPr="00D83F9F">
        <w:t xml:space="preserve"> which are considered key to any equitable health service delivery platform and includes the need to: improve the conditions of daily life, tackle inequitable distribution of power, money</w:t>
      </w:r>
      <w:r w:rsidR="003E2E46" w:rsidRPr="00D83F9F">
        <w:t>,</w:t>
      </w:r>
      <w:r w:rsidRPr="00D83F9F">
        <w:t xml:space="preserve"> and resources</w:t>
      </w:r>
      <w:r w:rsidR="002D381C" w:rsidRPr="00D83F9F">
        <w:t>,</w:t>
      </w:r>
      <w:r w:rsidRPr="00D83F9F">
        <w:t xml:space="preserve"> measure the problem, evaluate actions</w:t>
      </w:r>
      <w:r w:rsidR="002D381C" w:rsidRPr="00D83F9F">
        <w:t>,</w:t>
      </w:r>
      <w:r w:rsidRPr="00D83F9F">
        <w:t xml:space="preserve"> and expand the knowledge base</w:t>
      </w:r>
      <w:r w:rsidR="00264543" w:rsidRPr="00D83F9F">
        <w:t>.</w:t>
      </w:r>
    </w:p>
    <w:p w14:paraId="0E5CF7D4" w14:textId="77777777" w:rsidR="003E2E46" w:rsidRPr="00D83F9F" w:rsidRDefault="003E2E46" w:rsidP="00935E95"/>
    <w:p w14:paraId="2D3FDBB6" w14:textId="4B24E69A" w:rsidR="00935E95" w:rsidRPr="00D83F9F" w:rsidRDefault="00935E95" w:rsidP="00935E95">
      <w:pPr>
        <w:rPr>
          <w:b/>
        </w:rPr>
      </w:pPr>
      <w:r w:rsidRPr="00D83F9F">
        <w:t xml:space="preserve">South Africa is </w:t>
      </w:r>
      <w:r w:rsidR="002D381C" w:rsidRPr="00D83F9F">
        <w:t xml:space="preserve">currently </w:t>
      </w:r>
      <w:r w:rsidRPr="00D83F9F">
        <w:t>in the process of introducing National Health Insurance (NHI), in line with the National Development Plan.</w:t>
      </w:r>
      <w:r w:rsidR="003E2E46" w:rsidRPr="00D83F9F">
        <w:t xml:space="preserve"> </w:t>
      </w:r>
      <w:r w:rsidRPr="00D83F9F">
        <w:t>The NHI is a health financing system whose aim is to ensure that all South Africans have access to affordable, quality health services, based on health needs, rather than socioeconomic status. NHI importantly recognises that there is a need for massive reorganisation of the healthcare system to create a new platform for service provision</w:t>
      </w:r>
      <w:r w:rsidR="003E2E46" w:rsidRPr="00D83F9F">
        <w:t>,</w:t>
      </w:r>
      <w:r w:rsidRPr="00D83F9F">
        <w:t xml:space="preserve"> which forms the basis for this policy development.</w:t>
      </w:r>
    </w:p>
    <w:p w14:paraId="42146B20" w14:textId="77777777" w:rsidR="00935E95" w:rsidRPr="00D83F9F" w:rsidRDefault="00935E95" w:rsidP="00935E95"/>
    <w:p w14:paraId="05DC9F43" w14:textId="61D82C67" w:rsidR="00935E95" w:rsidRPr="00D83F9F" w:rsidRDefault="002D381C" w:rsidP="003E2E46">
      <w:pPr>
        <w:pStyle w:val="Heading2"/>
        <w:numPr>
          <w:ilvl w:val="0"/>
          <w:numId w:val="0"/>
        </w:numPr>
      </w:pPr>
      <w:bookmarkStart w:id="15" w:name="_Toc2870369"/>
      <w:r w:rsidRPr="00D83F9F">
        <w:t>Policies, strategic plans, and programmes</w:t>
      </w:r>
      <w:bookmarkEnd w:id="15"/>
    </w:p>
    <w:p w14:paraId="4EE50901" w14:textId="77777777" w:rsidR="003E2E46" w:rsidRPr="00D83F9F" w:rsidRDefault="003E2E46" w:rsidP="00935E95"/>
    <w:p w14:paraId="403D6A62" w14:textId="6B772D81" w:rsidR="003E2E46" w:rsidRPr="00D83F9F" w:rsidRDefault="00935E95" w:rsidP="00935E95">
      <w:pPr>
        <w:rPr>
          <w:b/>
        </w:rPr>
      </w:pPr>
      <w:r w:rsidRPr="00D83F9F">
        <w:t xml:space="preserve">Strategic plans for </w:t>
      </w:r>
      <w:r w:rsidR="00B724CE" w:rsidRPr="00D83F9F">
        <w:t>M</w:t>
      </w:r>
      <w:r w:rsidRPr="00D83F9F">
        <w:t xml:space="preserve">aternal, </w:t>
      </w:r>
      <w:r w:rsidR="002D381C" w:rsidRPr="00D83F9F">
        <w:t>N</w:t>
      </w:r>
      <w:r w:rsidRPr="00D83F9F">
        <w:t xml:space="preserve">ewborn, </w:t>
      </w:r>
      <w:r w:rsidR="002D381C" w:rsidRPr="00D83F9F">
        <w:t>C</w:t>
      </w:r>
      <w:r w:rsidRPr="00D83F9F">
        <w:t xml:space="preserve">hild and </w:t>
      </w:r>
      <w:r w:rsidR="002D381C" w:rsidRPr="00D83F9F">
        <w:t>W</w:t>
      </w:r>
      <w:r w:rsidRPr="00D83F9F">
        <w:t xml:space="preserve">omen’s </w:t>
      </w:r>
      <w:r w:rsidR="002D381C" w:rsidRPr="00D83F9F">
        <w:t xml:space="preserve">Health (MNCWH) </w:t>
      </w:r>
      <w:r w:rsidRPr="00D83F9F">
        <w:t xml:space="preserve">and </w:t>
      </w:r>
      <w:r w:rsidR="002D381C" w:rsidRPr="00D83F9F">
        <w:t>N</w:t>
      </w:r>
      <w:r w:rsidRPr="00D83F9F">
        <w:t>utrition in South Africa (2012-2016), and the National Contraception and Fertility planning policy and service delivery guidelines (2012)</w:t>
      </w:r>
      <w:r w:rsidR="003E2E46" w:rsidRPr="00D83F9F">
        <w:t>,</w:t>
      </w:r>
      <w:r w:rsidRPr="00D83F9F">
        <w:t xml:space="preserve"> cover other SRH priorities and provide platforms for the implementation of the </w:t>
      </w:r>
      <w:r w:rsidR="002D381C" w:rsidRPr="00D83F9F">
        <w:t xml:space="preserve">breast cancer </w:t>
      </w:r>
      <w:r w:rsidRPr="00D83F9F">
        <w:t xml:space="preserve">policy. All the above guidelines allow the full integration of </w:t>
      </w:r>
      <w:r w:rsidR="002D381C" w:rsidRPr="00D83F9F">
        <w:t>the breast cancer</w:t>
      </w:r>
      <w:r w:rsidRPr="00D83F9F">
        <w:t xml:space="preserve"> policy with other existing policies in the department to comprehensively address non-communicable diseases.</w:t>
      </w:r>
      <w:r w:rsidRPr="00D83F9F">
        <w:rPr>
          <w:b/>
        </w:rPr>
        <w:t xml:space="preserve"> </w:t>
      </w:r>
    </w:p>
    <w:p w14:paraId="65315F47" w14:textId="77777777" w:rsidR="003E2E46" w:rsidRPr="00D83F9F" w:rsidRDefault="003E2E46" w:rsidP="00935E95">
      <w:pPr>
        <w:rPr>
          <w:b/>
        </w:rPr>
      </w:pPr>
    </w:p>
    <w:p w14:paraId="7BD689C4" w14:textId="6AE365A2" w:rsidR="00935E95" w:rsidRPr="00D83F9F" w:rsidRDefault="00935E95" w:rsidP="00935E95">
      <w:r w:rsidRPr="00D83F9F">
        <w:rPr>
          <w:b/>
        </w:rPr>
        <w:t>Integration</w:t>
      </w:r>
      <w:r w:rsidRPr="00D83F9F">
        <w:t>: The</w:t>
      </w:r>
      <w:r w:rsidR="002D381C" w:rsidRPr="00D83F9F">
        <w:t xml:space="preserve"> breast cancer</w:t>
      </w:r>
      <w:r w:rsidRPr="00D83F9F">
        <w:t xml:space="preserve"> policy </w:t>
      </w:r>
      <w:r w:rsidR="002D381C" w:rsidRPr="00D83F9F">
        <w:t xml:space="preserve">and guidelines </w:t>
      </w:r>
      <w:r w:rsidRPr="00D83F9F">
        <w:t>provides synergy with other existing polic</w:t>
      </w:r>
      <w:r w:rsidR="002D381C" w:rsidRPr="00D83F9F">
        <w:t xml:space="preserve">ies and </w:t>
      </w:r>
      <w:r w:rsidRPr="00D83F9F">
        <w:t xml:space="preserve">guidelines that aim to ensure universal access to </w:t>
      </w:r>
      <w:r w:rsidR="003E2E46" w:rsidRPr="00D83F9F">
        <w:t>SRH</w:t>
      </w:r>
      <w:r w:rsidRPr="00D83F9F">
        <w:t xml:space="preserve"> services.</w:t>
      </w:r>
    </w:p>
    <w:p w14:paraId="6B3B2B70" w14:textId="77777777" w:rsidR="003E2E46" w:rsidRPr="00D83F9F" w:rsidRDefault="003E2E46" w:rsidP="00935E95"/>
    <w:p w14:paraId="19276BF2" w14:textId="5380F4E7" w:rsidR="00935E95" w:rsidRPr="00D83F9F" w:rsidRDefault="00935E95" w:rsidP="00935E95">
      <w:pPr>
        <w:rPr>
          <w:b/>
        </w:rPr>
      </w:pPr>
      <w:r w:rsidRPr="00D83F9F">
        <w:rPr>
          <w:b/>
        </w:rPr>
        <w:t xml:space="preserve">Outcome focus: </w:t>
      </w:r>
      <w:r w:rsidRPr="00D83F9F">
        <w:t xml:space="preserve">The main focus </w:t>
      </w:r>
      <w:r w:rsidR="002D381C" w:rsidRPr="00D83F9F">
        <w:t xml:space="preserve">of the breast cancer policy and guidelines </w:t>
      </w:r>
      <w:r w:rsidRPr="00D83F9F">
        <w:t>is on promoting early detection and treatment. This includes prevention, screening, diagnosis, treatment, care, and palliative care services. It includes the service delivery package in the community, PHC, district, regional and tertiary hospitals</w:t>
      </w:r>
      <w:r w:rsidR="002D381C" w:rsidRPr="00D83F9F">
        <w:t>,</w:t>
      </w:r>
      <w:r w:rsidRPr="00D83F9F">
        <w:t xml:space="preserve"> and private institutions.</w:t>
      </w:r>
    </w:p>
    <w:p w14:paraId="57F42D75" w14:textId="77777777" w:rsidR="002D381C" w:rsidRPr="00D83F9F" w:rsidRDefault="002D381C" w:rsidP="00935E95"/>
    <w:p w14:paraId="72222DBC" w14:textId="628AF8E3" w:rsidR="00935E95" w:rsidRPr="00D83F9F" w:rsidRDefault="00935E95" w:rsidP="00935E95">
      <w:r w:rsidRPr="00D83F9F">
        <w:rPr>
          <w:b/>
        </w:rPr>
        <w:t xml:space="preserve">Community engagement and involvement: </w:t>
      </w:r>
      <w:r w:rsidRPr="00D83F9F">
        <w:t xml:space="preserve">Included in the </w:t>
      </w:r>
      <w:r w:rsidR="002D381C" w:rsidRPr="00D83F9F">
        <w:t xml:space="preserve">breast cancer </w:t>
      </w:r>
      <w:r w:rsidRPr="00D83F9F">
        <w:t>policy</w:t>
      </w:r>
      <w:r w:rsidR="002D381C" w:rsidRPr="00D83F9F">
        <w:t xml:space="preserve"> and guidelines</w:t>
      </w:r>
      <w:r w:rsidRPr="00D83F9F">
        <w:t xml:space="preserve"> is the role of civil society organisations and the various ways of raising community awareness around breast cancer. </w:t>
      </w:r>
    </w:p>
    <w:p w14:paraId="087AFD33" w14:textId="7150541B" w:rsidR="002D381C" w:rsidRPr="00D83F9F" w:rsidRDefault="002D381C" w:rsidP="00935E95">
      <w:pPr>
        <w:rPr>
          <w:b/>
        </w:rPr>
      </w:pPr>
    </w:p>
    <w:p w14:paraId="31B7940F" w14:textId="234B701A" w:rsidR="001D453B" w:rsidRPr="00D83F9F" w:rsidRDefault="001D453B">
      <w:pPr>
        <w:spacing w:line="240" w:lineRule="auto"/>
        <w:rPr>
          <w:b/>
        </w:rPr>
      </w:pPr>
      <w:r w:rsidRPr="00D83F9F">
        <w:rPr>
          <w:b/>
        </w:rPr>
        <w:br w:type="page"/>
      </w:r>
    </w:p>
    <w:p w14:paraId="4FC4B18C" w14:textId="7E9A756B" w:rsidR="001D453B" w:rsidRPr="00D83F9F" w:rsidRDefault="001D453B" w:rsidP="004042D8">
      <w:pPr>
        <w:pStyle w:val="Heading1"/>
      </w:pPr>
      <w:bookmarkStart w:id="16" w:name="_Toc2870370"/>
      <w:r w:rsidRPr="00D83F9F">
        <w:lastRenderedPageBreak/>
        <w:t>Prevention and early detection, screening and genetic assessment</w:t>
      </w:r>
      <w:bookmarkEnd w:id="16"/>
    </w:p>
    <w:p w14:paraId="7DAD1740" w14:textId="77777777" w:rsidR="001D453B" w:rsidRPr="00D83F9F" w:rsidRDefault="001D453B" w:rsidP="001D453B">
      <w:pPr>
        <w:rPr>
          <w:rFonts w:cstheme="minorHAnsi"/>
        </w:rPr>
      </w:pPr>
      <w:bookmarkStart w:id="17" w:name="_Toc512340310"/>
      <w:bookmarkStart w:id="18" w:name="_Toc512340453"/>
    </w:p>
    <w:p w14:paraId="47DC21A0" w14:textId="0CD0010A" w:rsidR="001D453B" w:rsidRPr="00D83F9F" w:rsidRDefault="00B452FC" w:rsidP="00B452FC">
      <w:pPr>
        <w:pStyle w:val="Heading2"/>
        <w:numPr>
          <w:ilvl w:val="0"/>
          <w:numId w:val="0"/>
        </w:numPr>
      </w:pPr>
      <w:bookmarkStart w:id="19" w:name="_Toc2870371"/>
      <w:r w:rsidRPr="00D83F9F">
        <w:t xml:space="preserve">Standard 1.1: </w:t>
      </w:r>
      <w:r w:rsidR="001D453B" w:rsidRPr="00D83F9F">
        <w:t>Women over 40 years attending a Primary Health Clinic will have a clinical breast examination biannually</w:t>
      </w:r>
      <w:bookmarkEnd w:id="17"/>
      <w:bookmarkEnd w:id="18"/>
      <w:bookmarkEnd w:id="19"/>
    </w:p>
    <w:p w14:paraId="57C4A27A" w14:textId="77777777" w:rsidR="008D349A" w:rsidRPr="00D83F9F" w:rsidRDefault="008D349A" w:rsidP="001D453B">
      <w:pPr>
        <w:rPr>
          <w:rFonts w:cstheme="minorHAnsi"/>
        </w:rPr>
      </w:pPr>
    </w:p>
    <w:p w14:paraId="1E1F5464" w14:textId="454068C9" w:rsidR="004042D8" w:rsidRPr="00D83F9F" w:rsidRDefault="00B452FC" w:rsidP="00011AAA">
      <w:pPr>
        <w:rPr>
          <w:rStyle w:val="Heading3Char"/>
          <w:rFonts w:cstheme="minorHAnsi"/>
          <w:b/>
          <w:bCs/>
          <w:i/>
          <w:caps/>
        </w:rPr>
      </w:pPr>
      <w:r w:rsidRPr="00D83F9F">
        <w:rPr>
          <w:noProof/>
          <w:lang w:val="en-ZA" w:eastAsia="en-ZA"/>
        </w:rPr>
        <mc:AlternateContent>
          <mc:Choice Requires="wps">
            <w:drawing>
              <wp:inline distT="0" distB="0" distL="0" distR="0" wp14:anchorId="5300AF53" wp14:editId="52483623">
                <wp:extent cx="1828800" cy="1828800"/>
                <wp:effectExtent l="0" t="0" r="6350" b="1270"/>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06A715A5" w14:textId="07ACAF6B" w:rsidR="00D51B9C" w:rsidRPr="00011AAA" w:rsidRDefault="00D51B9C" w:rsidP="00D30DF0">
                            <w:pPr>
                              <w:rPr>
                                <w:rFonts w:cstheme="minorHAnsi"/>
                                <w:sz w:val="20"/>
                              </w:rPr>
                            </w:pPr>
                            <w:r w:rsidRPr="00011AAA">
                              <w:rPr>
                                <w:rFonts w:cstheme="minorHAnsi"/>
                                <w:b/>
                                <w:sz w:val="20"/>
                              </w:rPr>
                              <w:t>All women</w:t>
                            </w:r>
                            <w:r w:rsidRPr="00011AAA">
                              <w:rPr>
                                <w:rFonts w:cstheme="minorHAnsi"/>
                                <w:sz w:val="20"/>
                              </w:rPr>
                              <w:t xml:space="preserve"> irrespective of the reason for the visit to the facility should receive provider initiated screening clinical breast examination (PISCBE). The examination should be done systematically, followed by the recording of the results. If any abnormality is detected, irrespective of the severity, that woman should immediately be given a referral letter detailing the findings to the regional breast unit</w:t>
                            </w:r>
                            <w:r w:rsidRPr="008006F4">
                              <w:rPr>
                                <w:rFonts w:cstheme="minorHAnsi"/>
                                <w:sz w:val="20"/>
                              </w:rPr>
                              <w:t xml:space="preserve">. </w:t>
                            </w:r>
                            <w:r w:rsidRPr="007C6B01">
                              <w:rPr>
                                <w:rFonts w:cstheme="minorHAnsi"/>
                                <w:sz w:val="20"/>
                              </w:rPr>
                              <w:t>Refer to Annexes 1-3 for examples printed material with step-by-step instruction.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type w14:anchorId="5300AF53" id="_x0000_t202" coordsize="21600,21600" o:spt="202" path="m,l,21600r21600,l21600,xe">
                <v:stroke joinstyle="miter"/>
                <v:path gradientshapeok="t" o:connecttype="rect"/>
              </v:shapetype>
              <v:shape id="Text Box 1" o:spid="_x0000_s1026"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" fillcolor="#e2efd9 [665]" stroked="f" strokeweight=".5pt">
                <v:textbox style="mso-fit-shape-to-text:t">
                  <w:txbxContent>
                    <w:p w14:paraId="06A715A5" w14:textId="07ACAF6B" w:rsidR="00D51B9C" w:rsidRPr="00011AAA" w:rsidRDefault="00D51B9C" w:rsidP="00D30DF0">
                      <w:pPr>
                        <w:rPr>
                          <w:rFonts w:cstheme="minorHAnsi"/>
                          <w:sz w:val="20"/>
                        </w:rPr>
                      </w:pPr>
                      <w:r w:rsidRPr="00011AAA">
                        <w:rPr>
                          <w:rFonts w:cstheme="minorHAnsi"/>
                          <w:b/>
                          <w:sz w:val="20"/>
                        </w:rPr>
                        <w:t>All women</w:t>
                      </w:r>
                      <w:r w:rsidRPr="00011AAA">
                        <w:rPr>
                          <w:rFonts w:cstheme="minorHAnsi"/>
                          <w:sz w:val="20"/>
                        </w:rPr>
                        <w:t xml:space="preserve"> irrespective of the reason for the visit to the facility should receive provider initiated screening clinical breast examination (PISCBE). The examination should be done systematically, followed by the recording of the results. If any abnormality is detected, irrespective of the severity, that woman should immediately be given a referral letter detailing the findings to the regional breast unit</w:t>
                      </w:r>
                      <w:r w:rsidRPr="008006F4">
                        <w:rPr>
                          <w:rFonts w:cstheme="minorHAnsi"/>
                          <w:sz w:val="20"/>
                        </w:rPr>
                        <w:t xml:space="preserve">. </w:t>
                      </w:r>
                      <w:r w:rsidRPr="007C6B01">
                        <w:rPr>
                          <w:rFonts w:cstheme="minorHAnsi"/>
                          <w:sz w:val="20"/>
                        </w:rPr>
                        <w:t>Refer to Annexes 1-3 for examples printed material with step-by-step instruction.</w:t>
                      </w:r>
                    </w:p>
                  </w:txbxContent>
                </v:textbox>
                <w10:anchorlock/>
              </v:shape>
            </w:pict>
          </mc:Fallback>
        </mc:AlternateContent>
      </w:r>
      <w:bookmarkStart w:id="20" w:name="_Toc512340311"/>
      <w:bookmarkStart w:id="21" w:name="_Toc512340454"/>
    </w:p>
    <w:p w14:paraId="5453DD14" w14:textId="77777777" w:rsidR="00011AAA" w:rsidRPr="00D83F9F" w:rsidRDefault="00011AAA" w:rsidP="00011AAA"/>
    <w:p w14:paraId="7BD2BF86" w14:textId="1AB98CC7" w:rsidR="001D453B" w:rsidRPr="00D83F9F" w:rsidRDefault="001D453B" w:rsidP="00B452FC">
      <w:pPr>
        <w:pStyle w:val="Heading2"/>
        <w:numPr>
          <w:ilvl w:val="0"/>
          <w:numId w:val="0"/>
        </w:numPr>
      </w:pPr>
      <w:bookmarkStart w:id="22" w:name="_Toc2870372"/>
      <w:r w:rsidRPr="00D83F9F">
        <w:t xml:space="preserve">Standard 1.2: </w:t>
      </w:r>
      <w:bookmarkEnd w:id="20"/>
      <w:bookmarkEnd w:id="21"/>
      <w:r w:rsidRPr="00D83F9F">
        <w:t>Breast care education in all primary healthcare facilities</w:t>
      </w:r>
      <w:bookmarkEnd w:id="22"/>
    </w:p>
    <w:p w14:paraId="0651776C" w14:textId="77777777" w:rsidR="00B452FC" w:rsidRPr="00D83F9F" w:rsidRDefault="00B452FC" w:rsidP="001D453B">
      <w:pPr>
        <w:rPr>
          <w:rFonts w:cstheme="minorHAnsi"/>
        </w:rPr>
      </w:pPr>
    </w:p>
    <w:p w14:paraId="5F0A6BE4" w14:textId="79852C85" w:rsidR="001D453B" w:rsidRPr="00D83F9F" w:rsidRDefault="00B452FC" w:rsidP="001D453B">
      <w:pPr>
        <w:rPr>
          <w:rFonts w:cstheme="minorHAnsi"/>
        </w:rPr>
      </w:pPr>
      <w:r w:rsidRPr="00D83F9F">
        <w:rPr>
          <w:rFonts w:cstheme="minorHAnsi"/>
        </w:rPr>
        <w:t>O</w:t>
      </w:r>
      <w:r w:rsidR="001D453B" w:rsidRPr="00D83F9F">
        <w:rPr>
          <w:rFonts w:cstheme="minorHAnsi"/>
        </w:rPr>
        <w:t xml:space="preserve">pportunistic breast education will include, but not </w:t>
      </w:r>
      <w:r w:rsidRPr="00D83F9F">
        <w:rPr>
          <w:rFonts w:cstheme="minorHAnsi"/>
        </w:rPr>
        <w:t xml:space="preserve">be </w:t>
      </w:r>
      <w:r w:rsidR="001D453B" w:rsidRPr="00D83F9F">
        <w:rPr>
          <w:rFonts w:cstheme="minorHAnsi"/>
        </w:rPr>
        <w:t xml:space="preserve">limited to, the following: </w:t>
      </w:r>
    </w:p>
    <w:p w14:paraId="1E99E37B" w14:textId="77777777" w:rsidR="00B452FC" w:rsidRPr="00D83F9F" w:rsidRDefault="00B452FC" w:rsidP="001D453B">
      <w:pPr>
        <w:rPr>
          <w:rFonts w:cstheme="minorHAnsi"/>
        </w:rPr>
      </w:pPr>
    </w:p>
    <w:p w14:paraId="2DD9FF8B" w14:textId="7B51ED3E" w:rsidR="001D453B" w:rsidRPr="00D83F9F" w:rsidRDefault="001D453B" w:rsidP="001D453B">
      <w:pPr>
        <w:rPr>
          <w:rFonts w:cstheme="minorHAnsi"/>
          <w:b/>
          <w:lang w:eastAsia="en-ZA"/>
        </w:rPr>
      </w:pPr>
      <w:bookmarkStart w:id="23" w:name="_Toc512340312"/>
      <w:bookmarkStart w:id="24" w:name="_Toc512340455"/>
      <w:r w:rsidRPr="00D83F9F">
        <w:rPr>
          <w:rFonts w:cstheme="minorHAnsi"/>
          <w:b/>
          <w:lang w:eastAsia="en-ZA"/>
        </w:rPr>
        <w:t xml:space="preserve">What is </w:t>
      </w:r>
      <w:r w:rsidR="00183A3F" w:rsidRPr="00D83F9F">
        <w:rPr>
          <w:rFonts w:cstheme="minorHAnsi"/>
          <w:b/>
          <w:lang w:eastAsia="en-ZA"/>
        </w:rPr>
        <w:t>b</w:t>
      </w:r>
      <w:r w:rsidRPr="00D83F9F">
        <w:rPr>
          <w:rFonts w:cstheme="minorHAnsi"/>
          <w:b/>
          <w:lang w:eastAsia="en-ZA"/>
        </w:rPr>
        <w:t xml:space="preserve">reast </w:t>
      </w:r>
      <w:r w:rsidR="00183A3F" w:rsidRPr="00D83F9F">
        <w:rPr>
          <w:rFonts w:cstheme="minorHAnsi"/>
          <w:b/>
          <w:lang w:eastAsia="en-ZA"/>
        </w:rPr>
        <w:t>c</w:t>
      </w:r>
      <w:r w:rsidRPr="00D83F9F">
        <w:rPr>
          <w:rFonts w:cstheme="minorHAnsi"/>
          <w:b/>
          <w:lang w:eastAsia="en-ZA"/>
        </w:rPr>
        <w:t>ancer?</w:t>
      </w:r>
      <w:bookmarkEnd w:id="23"/>
      <w:bookmarkEnd w:id="24"/>
    </w:p>
    <w:p w14:paraId="1F2D38B0" w14:textId="1BC30D12" w:rsidR="001D453B" w:rsidRPr="00D83F9F" w:rsidRDefault="001D453B" w:rsidP="00230723">
      <w:pPr>
        <w:pStyle w:val="ListParagraph"/>
        <w:numPr>
          <w:ilvl w:val="0"/>
          <w:numId w:val="5"/>
        </w:numPr>
        <w:rPr>
          <w:rFonts w:cstheme="minorHAnsi"/>
          <w:lang w:eastAsia="en-ZA"/>
        </w:rPr>
      </w:pPr>
      <w:r w:rsidRPr="00D83F9F">
        <w:rPr>
          <w:rFonts w:cstheme="minorHAnsi"/>
          <w:lang w:eastAsia="en-ZA"/>
        </w:rPr>
        <w:t>Breast cancer is caused by abnormal cells in the body that grow and increase in number without stopping</w:t>
      </w:r>
      <w:r w:rsidR="00252B8E" w:rsidRPr="00D83F9F">
        <w:rPr>
          <w:rFonts w:cstheme="minorHAnsi"/>
          <w:lang w:eastAsia="en-ZA"/>
        </w:rPr>
        <w:t>,</w:t>
      </w:r>
      <w:r w:rsidRPr="00D83F9F">
        <w:rPr>
          <w:rFonts w:cstheme="minorHAnsi"/>
          <w:lang w:eastAsia="en-ZA"/>
        </w:rPr>
        <w:t xml:space="preserve"> causing a mass. In breast </w:t>
      </w:r>
      <w:r w:rsidR="00D51B9C" w:rsidRPr="00D83F9F">
        <w:rPr>
          <w:rFonts w:cstheme="minorHAnsi"/>
          <w:lang w:eastAsia="en-ZA"/>
        </w:rPr>
        <w:t>cancer,</w:t>
      </w:r>
      <w:r w:rsidRPr="00D83F9F">
        <w:rPr>
          <w:rFonts w:cstheme="minorHAnsi"/>
          <w:lang w:eastAsia="en-ZA"/>
        </w:rPr>
        <w:t xml:space="preserve"> these cells start in the breast and can spread to other parts of the body.</w:t>
      </w:r>
    </w:p>
    <w:p w14:paraId="649AFF9A" w14:textId="77777777" w:rsidR="00B452FC" w:rsidRPr="00D83F9F" w:rsidRDefault="00B452FC" w:rsidP="001D453B">
      <w:pPr>
        <w:rPr>
          <w:rFonts w:cstheme="minorHAnsi"/>
          <w:b/>
        </w:rPr>
      </w:pPr>
      <w:bookmarkStart w:id="25" w:name="_Toc512340313"/>
      <w:bookmarkStart w:id="26" w:name="_Toc512340456"/>
    </w:p>
    <w:p w14:paraId="24E46C77" w14:textId="420BEC9E" w:rsidR="001D453B" w:rsidRPr="00D83F9F" w:rsidRDefault="001D453B" w:rsidP="001D453B">
      <w:pPr>
        <w:rPr>
          <w:rFonts w:cstheme="minorHAnsi"/>
          <w:b/>
        </w:rPr>
      </w:pPr>
      <w:r w:rsidRPr="00D83F9F">
        <w:rPr>
          <w:rFonts w:cstheme="minorHAnsi"/>
          <w:b/>
        </w:rPr>
        <w:t xml:space="preserve">Risk </w:t>
      </w:r>
      <w:r w:rsidR="00183A3F" w:rsidRPr="00D83F9F">
        <w:rPr>
          <w:rFonts w:cstheme="minorHAnsi"/>
          <w:b/>
        </w:rPr>
        <w:t>f</w:t>
      </w:r>
      <w:r w:rsidRPr="00D83F9F">
        <w:rPr>
          <w:rFonts w:cstheme="minorHAnsi"/>
          <w:b/>
        </w:rPr>
        <w:t xml:space="preserve">actors for </w:t>
      </w:r>
      <w:r w:rsidR="00183A3F" w:rsidRPr="00D83F9F">
        <w:rPr>
          <w:rFonts w:cstheme="minorHAnsi"/>
          <w:b/>
        </w:rPr>
        <w:t>b</w:t>
      </w:r>
      <w:r w:rsidRPr="00D83F9F">
        <w:rPr>
          <w:rFonts w:cstheme="minorHAnsi"/>
          <w:b/>
        </w:rPr>
        <w:t xml:space="preserve">reast </w:t>
      </w:r>
      <w:r w:rsidR="00183A3F" w:rsidRPr="00D83F9F">
        <w:rPr>
          <w:rFonts w:cstheme="minorHAnsi"/>
          <w:b/>
        </w:rPr>
        <w:t>c</w:t>
      </w:r>
      <w:r w:rsidRPr="00D83F9F">
        <w:rPr>
          <w:rFonts w:cstheme="minorHAnsi"/>
          <w:b/>
        </w:rPr>
        <w:t>ancer:</w:t>
      </w:r>
      <w:bookmarkEnd w:id="25"/>
      <w:bookmarkEnd w:id="26"/>
    </w:p>
    <w:p w14:paraId="6A21D15E" w14:textId="373ABAC3" w:rsidR="001D453B" w:rsidRPr="00D83F9F" w:rsidRDefault="001D453B" w:rsidP="00230723">
      <w:pPr>
        <w:pStyle w:val="ListParagraph"/>
        <w:numPr>
          <w:ilvl w:val="0"/>
          <w:numId w:val="5"/>
        </w:numPr>
        <w:rPr>
          <w:rFonts w:cstheme="minorHAnsi"/>
          <w:lang w:eastAsia="en-ZA"/>
        </w:rPr>
      </w:pPr>
      <w:r w:rsidRPr="00D83F9F">
        <w:rPr>
          <w:rFonts w:cstheme="minorHAnsi"/>
          <w:lang w:eastAsia="en-ZA"/>
        </w:rPr>
        <w:t>Breast cancer is very common in women and most women have no specific cause or reason for developing breast cancer</w:t>
      </w:r>
      <w:r w:rsidR="00252B8E" w:rsidRPr="00D83F9F">
        <w:rPr>
          <w:rFonts w:cstheme="minorHAnsi"/>
          <w:lang w:eastAsia="en-ZA"/>
        </w:rPr>
        <w:t>.</w:t>
      </w:r>
    </w:p>
    <w:p w14:paraId="2E69EF92" w14:textId="054851C6" w:rsidR="001D453B" w:rsidRPr="00D83F9F" w:rsidRDefault="001D453B" w:rsidP="00230723">
      <w:pPr>
        <w:pStyle w:val="ListParagraph"/>
        <w:numPr>
          <w:ilvl w:val="0"/>
          <w:numId w:val="5"/>
        </w:numPr>
        <w:rPr>
          <w:rFonts w:cstheme="minorHAnsi"/>
          <w:lang w:eastAsia="en-ZA"/>
        </w:rPr>
      </w:pPr>
      <w:r w:rsidRPr="00D83F9F">
        <w:rPr>
          <w:rFonts w:cstheme="minorHAnsi"/>
          <w:lang w:eastAsia="en-ZA"/>
        </w:rPr>
        <w:t>Although women over 50 are more likely to get breast cancer, cancer can also develop in women in their 30's and 40's. Very rarely, men can develop breast cancer too</w:t>
      </w:r>
      <w:r w:rsidR="00252B8E" w:rsidRPr="00D83F9F">
        <w:rPr>
          <w:rFonts w:cstheme="minorHAnsi"/>
          <w:lang w:eastAsia="en-ZA"/>
        </w:rPr>
        <w:t>.</w:t>
      </w:r>
    </w:p>
    <w:p w14:paraId="31188783" w14:textId="274FB0B4" w:rsidR="001D453B" w:rsidRPr="00D83F9F" w:rsidRDefault="001D453B" w:rsidP="00230723">
      <w:pPr>
        <w:pStyle w:val="ListParagraph"/>
        <w:numPr>
          <w:ilvl w:val="0"/>
          <w:numId w:val="5"/>
        </w:numPr>
        <w:rPr>
          <w:rFonts w:cstheme="minorHAnsi"/>
          <w:lang w:eastAsia="en-ZA"/>
        </w:rPr>
      </w:pPr>
      <w:r w:rsidRPr="00D83F9F">
        <w:rPr>
          <w:rFonts w:cstheme="minorHAnsi"/>
          <w:lang w:eastAsia="en-ZA"/>
        </w:rPr>
        <w:t xml:space="preserve">Risk of breast cancer is higher if you have a close family member with breast cancer such as your mother, sister, </w:t>
      </w:r>
      <w:r w:rsidR="00252B8E" w:rsidRPr="00D83F9F">
        <w:rPr>
          <w:rFonts w:cstheme="minorHAnsi"/>
          <w:lang w:eastAsia="en-ZA"/>
        </w:rPr>
        <w:t xml:space="preserve">and/or </w:t>
      </w:r>
      <w:r w:rsidRPr="00D83F9F">
        <w:rPr>
          <w:rFonts w:cstheme="minorHAnsi"/>
          <w:lang w:eastAsia="en-ZA"/>
        </w:rPr>
        <w:t>daughter</w:t>
      </w:r>
      <w:r w:rsidR="00252B8E" w:rsidRPr="00D83F9F">
        <w:rPr>
          <w:rFonts w:cstheme="minorHAnsi"/>
          <w:lang w:eastAsia="en-ZA"/>
        </w:rPr>
        <w:t>.</w:t>
      </w:r>
      <w:r w:rsidRPr="00D83F9F">
        <w:rPr>
          <w:rFonts w:cstheme="minorHAnsi"/>
          <w:lang w:eastAsia="en-ZA"/>
        </w:rPr>
        <w:t xml:space="preserve"> </w:t>
      </w:r>
    </w:p>
    <w:p w14:paraId="15136D68" w14:textId="0BCABCD8" w:rsidR="001D453B" w:rsidRPr="00D83F9F" w:rsidRDefault="001D453B" w:rsidP="00230723">
      <w:pPr>
        <w:pStyle w:val="ListParagraph"/>
        <w:numPr>
          <w:ilvl w:val="0"/>
          <w:numId w:val="5"/>
        </w:numPr>
        <w:rPr>
          <w:rFonts w:cstheme="minorHAnsi"/>
          <w:lang w:eastAsia="en-ZA"/>
        </w:rPr>
      </w:pPr>
      <w:r w:rsidRPr="00D83F9F">
        <w:rPr>
          <w:rFonts w:cstheme="minorHAnsi"/>
          <w:lang w:eastAsia="en-ZA"/>
        </w:rPr>
        <w:t>Having a distant relative with breast cancer (grandmother, cousin, aunt, niece) only slightly increase</w:t>
      </w:r>
      <w:r w:rsidR="00252B8E" w:rsidRPr="00D83F9F">
        <w:rPr>
          <w:rFonts w:cstheme="minorHAnsi"/>
          <w:lang w:eastAsia="en-ZA"/>
        </w:rPr>
        <w:t>s</w:t>
      </w:r>
      <w:r w:rsidRPr="00D83F9F">
        <w:rPr>
          <w:rFonts w:cstheme="minorHAnsi"/>
          <w:lang w:eastAsia="en-ZA"/>
        </w:rPr>
        <w:t xml:space="preserve"> your risk</w:t>
      </w:r>
      <w:r w:rsidR="00252B8E" w:rsidRPr="00D83F9F">
        <w:rPr>
          <w:rFonts w:cstheme="minorHAnsi"/>
          <w:lang w:eastAsia="en-ZA"/>
        </w:rPr>
        <w:t>.</w:t>
      </w:r>
      <w:r w:rsidRPr="00D83F9F">
        <w:rPr>
          <w:rFonts w:cstheme="minorHAnsi"/>
          <w:lang w:eastAsia="en-ZA"/>
        </w:rPr>
        <w:t xml:space="preserve"> </w:t>
      </w:r>
    </w:p>
    <w:p w14:paraId="2558E6D4" w14:textId="19579431" w:rsidR="001D453B" w:rsidRPr="00D83F9F" w:rsidRDefault="001D453B" w:rsidP="00230723">
      <w:pPr>
        <w:pStyle w:val="ListParagraph"/>
        <w:numPr>
          <w:ilvl w:val="0"/>
          <w:numId w:val="5"/>
        </w:numPr>
        <w:rPr>
          <w:rFonts w:cstheme="minorHAnsi"/>
          <w:lang w:eastAsia="en-ZA"/>
        </w:rPr>
      </w:pPr>
      <w:r w:rsidRPr="00D83F9F">
        <w:rPr>
          <w:rFonts w:cstheme="minorHAnsi"/>
          <w:lang w:eastAsia="en-ZA"/>
        </w:rPr>
        <w:t>Breast cancer risk is higher for women who have increased exposure to female hormones (oestrogen). Increased exposure to oestrogen occurs in women who have no children</w:t>
      </w:r>
      <w:r w:rsidR="00252B8E" w:rsidRPr="00D83F9F">
        <w:rPr>
          <w:rFonts w:cstheme="minorHAnsi"/>
          <w:lang w:eastAsia="en-ZA"/>
        </w:rPr>
        <w:t>,</w:t>
      </w:r>
      <w:r w:rsidRPr="00D83F9F">
        <w:rPr>
          <w:rFonts w:cstheme="minorHAnsi"/>
          <w:lang w:eastAsia="en-ZA"/>
        </w:rPr>
        <w:t xml:space="preserve"> </w:t>
      </w:r>
      <w:r w:rsidR="00252B8E" w:rsidRPr="00D83F9F">
        <w:rPr>
          <w:rFonts w:cstheme="minorHAnsi"/>
          <w:lang w:eastAsia="en-ZA"/>
        </w:rPr>
        <w:t>have</w:t>
      </w:r>
      <w:r w:rsidRPr="00D83F9F">
        <w:rPr>
          <w:rFonts w:cstheme="minorHAnsi"/>
          <w:lang w:eastAsia="en-ZA"/>
        </w:rPr>
        <w:t xml:space="preserve"> children when they are older</w:t>
      </w:r>
      <w:r w:rsidR="00252B8E" w:rsidRPr="00D83F9F">
        <w:rPr>
          <w:rFonts w:cstheme="minorHAnsi"/>
          <w:lang w:eastAsia="en-ZA"/>
        </w:rPr>
        <w:t>,</w:t>
      </w:r>
      <w:r w:rsidRPr="00D83F9F">
        <w:rPr>
          <w:rFonts w:cstheme="minorHAnsi"/>
          <w:lang w:eastAsia="en-ZA"/>
        </w:rPr>
        <w:t xml:space="preserve"> or </w:t>
      </w:r>
      <w:r w:rsidR="00252B8E" w:rsidRPr="00D83F9F">
        <w:rPr>
          <w:rFonts w:cstheme="minorHAnsi"/>
          <w:lang w:eastAsia="en-ZA"/>
        </w:rPr>
        <w:t xml:space="preserve">in </w:t>
      </w:r>
      <w:r w:rsidRPr="00D83F9F">
        <w:rPr>
          <w:rFonts w:cstheme="minorHAnsi"/>
          <w:lang w:eastAsia="en-ZA"/>
        </w:rPr>
        <w:t>women who use oestrogen containing oral contraceptives or hormone replacement therapy</w:t>
      </w:r>
      <w:r w:rsidR="00252B8E" w:rsidRPr="00D83F9F">
        <w:rPr>
          <w:rFonts w:cstheme="minorHAnsi"/>
          <w:lang w:eastAsia="en-ZA"/>
        </w:rPr>
        <w:t>.</w:t>
      </w:r>
    </w:p>
    <w:p w14:paraId="3842F96A" w14:textId="36C6DDBF" w:rsidR="00252B8E" w:rsidRPr="00D83F9F" w:rsidRDefault="00252B8E" w:rsidP="00230723">
      <w:pPr>
        <w:pStyle w:val="ListParagraph"/>
        <w:numPr>
          <w:ilvl w:val="0"/>
          <w:numId w:val="5"/>
        </w:numPr>
        <w:rPr>
          <w:rFonts w:cstheme="minorHAnsi"/>
          <w:lang w:eastAsia="en-ZA"/>
        </w:rPr>
      </w:pPr>
      <w:r w:rsidRPr="00D83F9F">
        <w:rPr>
          <w:rFonts w:cstheme="minorHAnsi"/>
          <w:lang w:eastAsia="en-ZA"/>
        </w:rPr>
        <w:t>A lack of physical exercise and b</w:t>
      </w:r>
      <w:r w:rsidR="001D453B" w:rsidRPr="00D83F9F">
        <w:rPr>
          <w:rFonts w:cstheme="minorHAnsi"/>
          <w:lang w:eastAsia="en-ZA"/>
        </w:rPr>
        <w:t>eing overweight increases your risk of breast cancer</w:t>
      </w:r>
      <w:r w:rsidRPr="00D83F9F">
        <w:rPr>
          <w:rFonts w:cstheme="minorHAnsi"/>
          <w:lang w:eastAsia="en-ZA"/>
        </w:rPr>
        <w:t>.</w:t>
      </w:r>
    </w:p>
    <w:p w14:paraId="5F425342" w14:textId="1677C0F2" w:rsidR="001D453B" w:rsidRPr="00D83F9F" w:rsidRDefault="001D453B" w:rsidP="00230723">
      <w:pPr>
        <w:pStyle w:val="ListParagraph"/>
        <w:numPr>
          <w:ilvl w:val="0"/>
          <w:numId w:val="5"/>
        </w:numPr>
        <w:rPr>
          <w:rFonts w:cstheme="minorHAnsi"/>
          <w:lang w:eastAsia="en-ZA"/>
        </w:rPr>
      </w:pPr>
      <w:r w:rsidRPr="00D83F9F">
        <w:rPr>
          <w:rFonts w:cstheme="minorHAnsi"/>
          <w:lang w:eastAsia="en-ZA"/>
        </w:rPr>
        <w:t xml:space="preserve">High saturated fats </w:t>
      </w:r>
      <w:r w:rsidR="00252B8E" w:rsidRPr="00D83F9F">
        <w:rPr>
          <w:rFonts w:cstheme="minorHAnsi"/>
          <w:lang w:eastAsia="en-ZA"/>
        </w:rPr>
        <w:t xml:space="preserve">and/or high amounts of sugar </w:t>
      </w:r>
      <w:r w:rsidRPr="00D83F9F">
        <w:rPr>
          <w:rFonts w:cstheme="minorHAnsi"/>
          <w:lang w:eastAsia="en-ZA"/>
        </w:rPr>
        <w:t xml:space="preserve">in </w:t>
      </w:r>
      <w:r w:rsidR="00252B8E" w:rsidRPr="00D83F9F">
        <w:rPr>
          <w:rFonts w:cstheme="minorHAnsi"/>
          <w:lang w:eastAsia="en-ZA"/>
        </w:rPr>
        <w:t xml:space="preserve">your diet increases your risk. </w:t>
      </w:r>
    </w:p>
    <w:p w14:paraId="0207D567" w14:textId="0B31B4FF" w:rsidR="001D453B" w:rsidRPr="00D83F9F" w:rsidRDefault="001D453B" w:rsidP="00230723">
      <w:pPr>
        <w:pStyle w:val="ListParagraph"/>
        <w:numPr>
          <w:ilvl w:val="0"/>
          <w:numId w:val="5"/>
        </w:numPr>
        <w:rPr>
          <w:rFonts w:cstheme="minorHAnsi"/>
          <w:lang w:eastAsia="en-ZA"/>
        </w:rPr>
      </w:pPr>
      <w:r w:rsidRPr="00D83F9F">
        <w:rPr>
          <w:rFonts w:cstheme="minorHAnsi"/>
          <w:lang w:eastAsia="en-ZA"/>
        </w:rPr>
        <w:t>Smoking and drinking may increase your breast cancer risk</w:t>
      </w:r>
      <w:r w:rsidR="00252B8E" w:rsidRPr="00D83F9F">
        <w:rPr>
          <w:rFonts w:cstheme="minorHAnsi"/>
          <w:lang w:eastAsia="en-ZA"/>
        </w:rPr>
        <w:t>.</w:t>
      </w:r>
    </w:p>
    <w:p w14:paraId="2A5B7E58" w14:textId="77777777" w:rsidR="00B452FC" w:rsidRPr="00D83F9F" w:rsidRDefault="00B452FC" w:rsidP="001D453B">
      <w:pPr>
        <w:rPr>
          <w:rFonts w:cstheme="minorHAnsi"/>
        </w:rPr>
      </w:pPr>
      <w:bookmarkStart w:id="27" w:name="_Toc512340314"/>
      <w:bookmarkStart w:id="28" w:name="_Toc512340457"/>
    </w:p>
    <w:p w14:paraId="01928A1E" w14:textId="7853C450" w:rsidR="001D453B" w:rsidRPr="00D83F9F" w:rsidRDefault="001D453B" w:rsidP="00252B8E">
      <w:pPr>
        <w:keepNext/>
        <w:keepLines/>
        <w:rPr>
          <w:rFonts w:cstheme="minorHAnsi"/>
          <w:b/>
        </w:rPr>
      </w:pPr>
      <w:r w:rsidRPr="00D83F9F">
        <w:rPr>
          <w:rFonts w:cstheme="minorHAnsi"/>
          <w:b/>
        </w:rPr>
        <w:t xml:space="preserve">Signs of </w:t>
      </w:r>
      <w:r w:rsidR="00183A3F" w:rsidRPr="00D83F9F">
        <w:rPr>
          <w:rFonts w:cstheme="minorHAnsi"/>
          <w:b/>
        </w:rPr>
        <w:t>b</w:t>
      </w:r>
      <w:r w:rsidRPr="00D83F9F">
        <w:rPr>
          <w:rFonts w:cstheme="minorHAnsi"/>
          <w:b/>
        </w:rPr>
        <w:t xml:space="preserve">reast </w:t>
      </w:r>
      <w:r w:rsidR="00183A3F" w:rsidRPr="00D83F9F">
        <w:rPr>
          <w:rFonts w:cstheme="minorHAnsi"/>
          <w:b/>
        </w:rPr>
        <w:t>c</w:t>
      </w:r>
      <w:r w:rsidRPr="00D83F9F">
        <w:rPr>
          <w:rFonts w:cstheme="minorHAnsi"/>
          <w:b/>
        </w:rPr>
        <w:t>ancer:</w:t>
      </w:r>
      <w:bookmarkEnd w:id="27"/>
      <w:bookmarkEnd w:id="28"/>
    </w:p>
    <w:p w14:paraId="6DC94F21" w14:textId="77777777" w:rsidR="001D453B" w:rsidRPr="00D83F9F" w:rsidRDefault="001D453B" w:rsidP="00230723">
      <w:pPr>
        <w:pStyle w:val="ListParagraph"/>
        <w:keepNext/>
        <w:keepLines/>
        <w:numPr>
          <w:ilvl w:val="0"/>
          <w:numId w:val="6"/>
        </w:numPr>
        <w:rPr>
          <w:rFonts w:cstheme="minorHAnsi"/>
        </w:rPr>
      </w:pPr>
      <w:r w:rsidRPr="00D83F9F">
        <w:rPr>
          <w:rFonts w:cstheme="minorHAnsi"/>
        </w:rPr>
        <w:t>Breast cancer usually presents as a painless lump in the breast</w:t>
      </w:r>
    </w:p>
    <w:p w14:paraId="5EED9898" w14:textId="77777777" w:rsidR="001D453B" w:rsidRPr="00D83F9F" w:rsidRDefault="001D453B" w:rsidP="00230723">
      <w:pPr>
        <w:pStyle w:val="ListParagraph"/>
        <w:numPr>
          <w:ilvl w:val="0"/>
          <w:numId w:val="6"/>
        </w:numPr>
        <w:rPr>
          <w:rFonts w:cstheme="minorHAnsi"/>
        </w:rPr>
      </w:pPr>
      <w:r w:rsidRPr="00D83F9F">
        <w:rPr>
          <w:rFonts w:cstheme="minorHAnsi"/>
        </w:rPr>
        <w:t>Other signs of breast cancer are:</w:t>
      </w:r>
    </w:p>
    <w:p w14:paraId="5C03F6BA" w14:textId="77777777" w:rsidR="001D453B" w:rsidRPr="00D83F9F" w:rsidRDefault="001D453B" w:rsidP="00230723">
      <w:pPr>
        <w:pStyle w:val="ListParagraph"/>
        <w:numPr>
          <w:ilvl w:val="1"/>
          <w:numId w:val="6"/>
        </w:numPr>
        <w:rPr>
          <w:rFonts w:cstheme="minorHAnsi"/>
        </w:rPr>
      </w:pPr>
      <w:r w:rsidRPr="00D83F9F">
        <w:rPr>
          <w:rFonts w:cstheme="minorHAnsi"/>
        </w:rPr>
        <w:lastRenderedPageBreak/>
        <w:t>A bloody or clear nipple discharge</w:t>
      </w:r>
    </w:p>
    <w:p w14:paraId="1F1D32E9" w14:textId="77777777" w:rsidR="001D453B" w:rsidRPr="00D83F9F" w:rsidRDefault="001D453B" w:rsidP="00230723">
      <w:pPr>
        <w:pStyle w:val="ListParagraph"/>
        <w:numPr>
          <w:ilvl w:val="1"/>
          <w:numId w:val="6"/>
        </w:numPr>
        <w:rPr>
          <w:rFonts w:cstheme="minorHAnsi"/>
        </w:rPr>
      </w:pPr>
      <w:r w:rsidRPr="00D83F9F">
        <w:rPr>
          <w:rFonts w:cstheme="minorHAnsi"/>
        </w:rPr>
        <w:t>Nipple retraction (pulled in)</w:t>
      </w:r>
    </w:p>
    <w:p w14:paraId="3E36D95B" w14:textId="77777777" w:rsidR="001D453B" w:rsidRPr="00D83F9F" w:rsidRDefault="001D453B" w:rsidP="00230723">
      <w:pPr>
        <w:pStyle w:val="ListParagraph"/>
        <w:numPr>
          <w:ilvl w:val="1"/>
          <w:numId w:val="6"/>
        </w:numPr>
        <w:rPr>
          <w:rFonts w:cstheme="minorHAnsi"/>
        </w:rPr>
      </w:pPr>
      <w:r w:rsidRPr="00D83F9F">
        <w:rPr>
          <w:rFonts w:cstheme="minorHAnsi"/>
        </w:rPr>
        <w:t>Skin changes such as dimpling or swelling “orange peel”</w:t>
      </w:r>
    </w:p>
    <w:p w14:paraId="593D4130" w14:textId="77777777" w:rsidR="001D453B" w:rsidRPr="00D83F9F" w:rsidRDefault="001D453B" w:rsidP="00230723">
      <w:pPr>
        <w:pStyle w:val="ListParagraph"/>
        <w:numPr>
          <w:ilvl w:val="1"/>
          <w:numId w:val="6"/>
        </w:numPr>
        <w:rPr>
          <w:rFonts w:cstheme="minorHAnsi"/>
        </w:rPr>
      </w:pPr>
      <w:r w:rsidRPr="00D83F9F">
        <w:rPr>
          <w:rFonts w:cstheme="minorHAnsi"/>
        </w:rPr>
        <w:t>Lumps under the arm (lymph nodes)</w:t>
      </w:r>
    </w:p>
    <w:p w14:paraId="1DFAB312" w14:textId="77777777" w:rsidR="001D453B" w:rsidRPr="00D83F9F" w:rsidRDefault="001D453B" w:rsidP="00230723">
      <w:pPr>
        <w:pStyle w:val="ListParagraph"/>
        <w:numPr>
          <w:ilvl w:val="1"/>
          <w:numId w:val="6"/>
        </w:numPr>
        <w:rPr>
          <w:rFonts w:cstheme="minorHAnsi"/>
        </w:rPr>
      </w:pPr>
      <w:r w:rsidRPr="00D83F9F">
        <w:rPr>
          <w:rFonts w:cstheme="minorHAnsi"/>
        </w:rPr>
        <w:t xml:space="preserve">Scaly rash on the nipple </w:t>
      </w:r>
    </w:p>
    <w:p w14:paraId="1247D603" w14:textId="77777777" w:rsidR="00B452FC" w:rsidRPr="00D83F9F" w:rsidRDefault="00B452FC" w:rsidP="001D453B">
      <w:pPr>
        <w:rPr>
          <w:rFonts w:cstheme="minorHAnsi"/>
        </w:rPr>
      </w:pPr>
      <w:bookmarkStart w:id="29" w:name="_Toc512340315"/>
      <w:bookmarkStart w:id="30" w:name="_Toc512340458"/>
    </w:p>
    <w:p w14:paraId="35B46AD8" w14:textId="2E50F768" w:rsidR="001D453B" w:rsidRPr="00D83F9F" w:rsidRDefault="001D453B" w:rsidP="001D453B">
      <w:pPr>
        <w:rPr>
          <w:rFonts w:cstheme="minorHAnsi"/>
          <w:b/>
        </w:rPr>
      </w:pPr>
      <w:r w:rsidRPr="00D83F9F">
        <w:rPr>
          <w:rFonts w:cstheme="minorHAnsi"/>
          <w:b/>
        </w:rPr>
        <w:t xml:space="preserve">Breast </w:t>
      </w:r>
      <w:r w:rsidR="00183A3F" w:rsidRPr="00D83F9F">
        <w:rPr>
          <w:rFonts w:cstheme="minorHAnsi"/>
          <w:b/>
        </w:rPr>
        <w:t>c</w:t>
      </w:r>
      <w:r w:rsidRPr="00D83F9F">
        <w:rPr>
          <w:rFonts w:cstheme="minorHAnsi"/>
          <w:b/>
        </w:rPr>
        <w:t xml:space="preserve">ancer can be </w:t>
      </w:r>
      <w:r w:rsidR="00183A3F" w:rsidRPr="00D83F9F">
        <w:rPr>
          <w:rFonts w:cstheme="minorHAnsi"/>
          <w:b/>
        </w:rPr>
        <w:t>c</w:t>
      </w:r>
      <w:r w:rsidRPr="00D83F9F">
        <w:rPr>
          <w:rFonts w:cstheme="minorHAnsi"/>
          <w:b/>
        </w:rPr>
        <w:t xml:space="preserve">ured if </w:t>
      </w:r>
      <w:r w:rsidR="00183A3F" w:rsidRPr="00D83F9F">
        <w:rPr>
          <w:rFonts w:cstheme="minorHAnsi"/>
          <w:b/>
        </w:rPr>
        <w:t>d</w:t>
      </w:r>
      <w:r w:rsidRPr="00D83F9F">
        <w:rPr>
          <w:rFonts w:cstheme="minorHAnsi"/>
          <w:b/>
        </w:rPr>
        <w:t xml:space="preserve">etected </w:t>
      </w:r>
      <w:r w:rsidR="00183A3F" w:rsidRPr="00D83F9F">
        <w:rPr>
          <w:rFonts w:cstheme="minorHAnsi"/>
          <w:b/>
        </w:rPr>
        <w:t>e</w:t>
      </w:r>
      <w:r w:rsidRPr="00D83F9F">
        <w:rPr>
          <w:rFonts w:cstheme="minorHAnsi"/>
          <w:b/>
        </w:rPr>
        <w:t>arly:</w:t>
      </w:r>
      <w:bookmarkEnd w:id="29"/>
      <w:bookmarkEnd w:id="30"/>
    </w:p>
    <w:p w14:paraId="6573A7E0" w14:textId="1A989FDB" w:rsidR="001D453B" w:rsidRPr="00D83F9F" w:rsidRDefault="001D453B" w:rsidP="00230723">
      <w:pPr>
        <w:pStyle w:val="ListParagraph"/>
        <w:numPr>
          <w:ilvl w:val="0"/>
          <w:numId w:val="7"/>
        </w:numPr>
        <w:rPr>
          <w:rFonts w:cstheme="minorHAnsi"/>
        </w:rPr>
      </w:pPr>
      <w:r w:rsidRPr="00D83F9F">
        <w:rPr>
          <w:rFonts w:cstheme="minorHAnsi"/>
        </w:rPr>
        <w:t>It is important to know what is normal for your breasts. You may notice this when in the bath or shower or when looking in the mirror</w:t>
      </w:r>
      <w:r w:rsidR="00E32195" w:rsidRPr="00D83F9F">
        <w:rPr>
          <w:rFonts w:cstheme="minorHAnsi"/>
        </w:rPr>
        <w:t>.</w:t>
      </w:r>
    </w:p>
    <w:p w14:paraId="20FC1A30" w14:textId="0938DBA4" w:rsidR="001D453B" w:rsidRPr="00D83F9F" w:rsidRDefault="001D453B" w:rsidP="00230723">
      <w:pPr>
        <w:pStyle w:val="ListParagraph"/>
        <w:numPr>
          <w:ilvl w:val="0"/>
          <w:numId w:val="7"/>
        </w:numPr>
        <w:rPr>
          <w:rFonts w:cstheme="minorHAnsi"/>
        </w:rPr>
      </w:pPr>
      <w:r w:rsidRPr="00D83F9F">
        <w:rPr>
          <w:rFonts w:cstheme="minorHAnsi"/>
        </w:rPr>
        <w:t>If you notice a change in your breast, consult your local clinic or doctor immediately to have this investigated</w:t>
      </w:r>
      <w:r w:rsidR="000C549B" w:rsidRPr="00D83F9F">
        <w:rPr>
          <w:rFonts w:cstheme="minorHAnsi"/>
        </w:rPr>
        <w:t>.</w:t>
      </w:r>
    </w:p>
    <w:p w14:paraId="028566CD" w14:textId="654EC844" w:rsidR="001D453B" w:rsidRPr="00D83F9F" w:rsidRDefault="001D453B" w:rsidP="00230723">
      <w:pPr>
        <w:pStyle w:val="ListParagraph"/>
        <w:numPr>
          <w:ilvl w:val="0"/>
          <w:numId w:val="7"/>
        </w:numPr>
        <w:rPr>
          <w:rFonts w:cstheme="minorHAnsi"/>
        </w:rPr>
      </w:pPr>
      <w:r w:rsidRPr="00D83F9F">
        <w:rPr>
          <w:rFonts w:cstheme="minorHAnsi"/>
        </w:rPr>
        <w:t>Breast self-examination may help you be aware of any early changes in your breasts</w:t>
      </w:r>
      <w:r w:rsidR="000C549B" w:rsidRPr="00D83F9F">
        <w:rPr>
          <w:rFonts w:cstheme="minorHAnsi"/>
        </w:rPr>
        <w:t>.</w:t>
      </w:r>
    </w:p>
    <w:p w14:paraId="2D281D96" w14:textId="77777777" w:rsidR="00B452FC" w:rsidRPr="00D83F9F" w:rsidRDefault="00B452FC" w:rsidP="001D453B">
      <w:pPr>
        <w:rPr>
          <w:rFonts w:cstheme="minorHAnsi"/>
        </w:rPr>
      </w:pPr>
    </w:p>
    <w:p w14:paraId="52C58543" w14:textId="2D33FF08" w:rsidR="001D453B" w:rsidRPr="00D83F9F" w:rsidRDefault="001D453B" w:rsidP="001D453B">
      <w:pPr>
        <w:rPr>
          <w:rFonts w:cstheme="minorHAnsi"/>
        </w:rPr>
      </w:pPr>
      <w:r w:rsidRPr="00D83F9F">
        <w:rPr>
          <w:rFonts w:cstheme="minorHAnsi"/>
        </w:rPr>
        <w:t>See Annex</w:t>
      </w:r>
      <w:r w:rsidR="007C6B01" w:rsidRPr="00D83F9F">
        <w:rPr>
          <w:rFonts w:cstheme="minorHAnsi"/>
        </w:rPr>
        <w:t xml:space="preserve">es 1-3 </w:t>
      </w:r>
      <w:r w:rsidRPr="00D83F9F">
        <w:rPr>
          <w:rFonts w:cstheme="minorHAnsi"/>
        </w:rPr>
        <w:t>for examples of breast cancer and breast self-examination pamphlets for women.</w:t>
      </w:r>
    </w:p>
    <w:p w14:paraId="4C98D7FC" w14:textId="77777777" w:rsidR="000C549B" w:rsidRPr="00D83F9F" w:rsidRDefault="000C549B" w:rsidP="000C549B">
      <w:pPr>
        <w:pStyle w:val="Heading2"/>
        <w:numPr>
          <w:ilvl w:val="0"/>
          <w:numId w:val="0"/>
        </w:numPr>
        <w:rPr>
          <w:rFonts w:eastAsiaTheme="minorHAnsi"/>
          <w:b w:val="0"/>
          <w:color w:val="auto"/>
          <w:sz w:val="22"/>
        </w:rPr>
      </w:pPr>
      <w:bookmarkStart w:id="31" w:name="_Toc512340316"/>
      <w:bookmarkStart w:id="32" w:name="_Toc512340459"/>
    </w:p>
    <w:p w14:paraId="7E963D6B" w14:textId="253012EB" w:rsidR="001D453B" w:rsidRPr="00D83F9F" w:rsidRDefault="001D453B" w:rsidP="000C549B">
      <w:pPr>
        <w:pStyle w:val="Heading2"/>
        <w:numPr>
          <w:ilvl w:val="0"/>
          <w:numId w:val="0"/>
        </w:numPr>
      </w:pPr>
      <w:bookmarkStart w:id="33" w:name="_Toc2870373"/>
      <w:r w:rsidRPr="00D83F9F">
        <w:t>Standard 1.3: Awareness messages should be disseminated for communities and health care workers</w:t>
      </w:r>
      <w:r w:rsidR="000C549B" w:rsidRPr="00D83F9F">
        <w:t xml:space="preserve"> -</w:t>
      </w:r>
      <w:r w:rsidRPr="00D83F9F">
        <w:t xml:space="preserve"> that any woman who notices a change in </w:t>
      </w:r>
      <w:r w:rsidR="000C549B" w:rsidRPr="00D83F9F">
        <w:t xml:space="preserve">her </w:t>
      </w:r>
      <w:r w:rsidRPr="00D83F9F">
        <w:t xml:space="preserve">breast should report to </w:t>
      </w:r>
      <w:r w:rsidR="000C549B" w:rsidRPr="00D83F9F">
        <w:t>a health</w:t>
      </w:r>
      <w:r w:rsidRPr="00D83F9F">
        <w:t xml:space="preserve"> facility</w:t>
      </w:r>
      <w:bookmarkEnd w:id="31"/>
      <w:bookmarkEnd w:id="32"/>
      <w:r w:rsidR="000C549B" w:rsidRPr="00D83F9F">
        <w:t xml:space="preserve"> for further assessment</w:t>
      </w:r>
      <w:bookmarkEnd w:id="33"/>
    </w:p>
    <w:p w14:paraId="62F5E63B" w14:textId="77777777" w:rsidR="000C549B" w:rsidRPr="00D83F9F" w:rsidRDefault="000C549B" w:rsidP="001D453B">
      <w:pPr>
        <w:rPr>
          <w:rFonts w:cstheme="minorHAnsi"/>
        </w:rPr>
      </w:pPr>
    </w:p>
    <w:p w14:paraId="180D3C57" w14:textId="0F270B12" w:rsidR="001D453B" w:rsidRPr="00D83F9F" w:rsidRDefault="001D453B" w:rsidP="001D453B">
      <w:pPr>
        <w:rPr>
          <w:rFonts w:cstheme="minorHAnsi"/>
        </w:rPr>
      </w:pPr>
      <w:r w:rsidRPr="00D83F9F">
        <w:rPr>
          <w:rFonts w:cstheme="minorHAnsi"/>
        </w:rPr>
        <w:t xml:space="preserve">Breast cancer is still associated with myths and stigma; and it is therefore essential that factual messages are communicated to raise awareness amongst the general public, including families and community leaders. See </w:t>
      </w:r>
      <w:r w:rsidR="007C6B01" w:rsidRPr="00D83F9F">
        <w:rPr>
          <w:rFonts w:cstheme="minorHAnsi"/>
        </w:rPr>
        <w:t>Annex 3</w:t>
      </w:r>
      <w:r w:rsidRPr="00D83F9F">
        <w:rPr>
          <w:rFonts w:cstheme="minorHAnsi"/>
        </w:rPr>
        <w:t xml:space="preserve"> </w:t>
      </w:r>
      <w:r w:rsidR="007C6B01" w:rsidRPr="00D83F9F">
        <w:rPr>
          <w:rFonts w:cstheme="minorHAnsi"/>
        </w:rPr>
        <w:t xml:space="preserve">for </w:t>
      </w:r>
      <w:r w:rsidRPr="00D83F9F">
        <w:rPr>
          <w:rFonts w:cstheme="minorHAnsi"/>
        </w:rPr>
        <w:t>examples of awareness messages.</w:t>
      </w:r>
    </w:p>
    <w:p w14:paraId="091F17EE" w14:textId="77777777" w:rsidR="00563383" w:rsidRPr="00D83F9F" w:rsidRDefault="00563383" w:rsidP="00563383">
      <w:pPr>
        <w:pStyle w:val="Heading2"/>
        <w:numPr>
          <w:ilvl w:val="0"/>
          <w:numId w:val="0"/>
        </w:numPr>
        <w:rPr>
          <w:rFonts w:eastAsiaTheme="minorHAnsi"/>
          <w:b w:val="0"/>
          <w:color w:val="auto"/>
          <w:sz w:val="22"/>
        </w:rPr>
      </w:pPr>
      <w:bookmarkStart w:id="34" w:name="_Toc512340317"/>
      <w:bookmarkStart w:id="35" w:name="_Toc512340460"/>
    </w:p>
    <w:p w14:paraId="4ED0881B" w14:textId="706A7B8E" w:rsidR="001D453B" w:rsidRPr="00D83F9F" w:rsidRDefault="001D453B" w:rsidP="00563383">
      <w:pPr>
        <w:pStyle w:val="Heading2"/>
        <w:numPr>
          <w:ilvl w:val="0"/>
          <w:numId w:val="0"/>
        </w:numPr>
      </w:pPr>
      <w:bookmarkStart w:id="36" w:name="_Toc2870374"/>
      <w:r w:rsidRPr="00D83F9F">
        <w:t>Standard 1.4: All eligible women should have their risk of breast cancer determined and be managed according to local protocol</w:t>
      </w:r>
      <w:bookmarkEnd w:id="34"/>
      <w:bookmarkEnd w:id="35"/>
      <w:bookmarkEnd w:id="36"/>
    </w:p>
    <w:p w14:paraId="4012E6D4" w14:textId="77777777" w:rsidR="00563383" w:rsidRPr="00D83F9F" w:rsidRDefault="00563383" w:rsidP="00563383"/>
    <w:p w14:paraId="31025DFC" w14:textId="11743DE5" w:rsidR="001D453B" w:rsidRPr="00D83F9F" w:rsidRDefault="001D453B" w:rsidP="001D453B">
      <w:pPr>
        <w:rPr>
          <w:rFonts w:cstheme="minorHAnsi"/>
        </w:rPr>
      </w:pPr>
      <w:r w:rsidRPr="00D83F9F">
        <w:rPr>
          <w:rFonts w:cstheme="minorHAnsi"/>
        </w:rPr>
        <w:t xml:space="preserve">During a routine 6-monthly check-up, the patient must be assessed for risk of breast cancer. The figure below demonstrates “The High-5” Method, which is an easy-to-remember set of questions </w:t>
      </w:r>
      <w:r w:rsidR="00563383" w:rsidRPr="00D83F9F">
        <w:rPr>
          <w:rFonts w:cstheme="minorHAnsi"/>
        </w:rPr>
        <w:t>to ask</w:t>
      </w:r>
      <w:r w:rsidRPr="00D83F9F">
        <w:rPr>
          <w:rFonts w:cstheme="minorHAnsi"/>
        </w:rPr>
        <w:t xml:space="preserve"> the patient. Depending</w:t>
      </w:r>
      <w:r w:rsidRPr="00D83F9F">
        <w:rPr>
          <w:rFonts w:cstheme="minorHAnsi"/>
          <w:color w:val="4472C4" w:themeColor="accent1"/>
        </w:rPr>
        <w:t xml:space="preserve"> </w:t>
      </w:r>
      <w:r w:rsidRPr="00D83F9F">
        <w:rPr>
          <w:rFonts w:cstheme="minorHAnsi"/>
        </w:rPr>
        <w:t>on the response to question 1, a breast exam will be conducted</w:t>
      </w:r>
      <w:r w:rsidRPr="00D83F9F">
        <w:rPr>
          <w:rFonts w:cstheme="minorHAnsi"/>
          <w:color w:val="4472C4" w:themeColor="accent1"/>
        </w:rPr>
        <w:t>.</w:t>
      </w:r>
      <w:r w:rsidRPr="00D83F9F">
        <w:rPr>
          <w:rFonts w:cstheme="minorHAnsi"/>
        </w:rPr>
        <w:t xml:space="preserve"> As the breast exam is being done, the clinical personnel must ask the remaining four questions. Th</w:t>
      </w:r>
      <w:r w:rsidR="00563383" w:rsidRPr="00D83F9F">
        <w:rPr>
          <w:rFonts w:cstheme="minorHAnsi"/>
        </w:rPr>
        <w:t>is</w:t>
      </w:r>
      <w:r w:rsidRPr="00D83F9F">
        <w:rPr>
          <w:rFonts w:cstheme="minorHAnsi"/>
        </w:rPr>
        <w:t xml:space="preserve"> breast risk assessment </w:t>
      </w:r>
      <w:r w:rsidR="00563383" w:rsidRPr="00D83F9F">
        <w:rPr>
          <w:rFonts w:cstheme="minorHAnsi"/>
        </w:rPr>
        <w:t>should</w:t>
      </w:r>
      <w:r w:rsidRPr="00D83F9F">
        <w:rPr>
          <w:rFonts w:cstheme="minorHAnsi"/>
        </w:rPr>
        <w:t xml:space="preserve"> be routinely done every 6 months</w:t>
      </w:r>
      <w:r w:rsidR="00563383" w:rsidRPr="00D83F9F">
        <w:rPr>
          <w:rFonts w:cstheme="minorHAnsi"/>
        </w:rPr>
        <w:t>.</w:t>
      </w:r>
    </w:p>
    <w:p w14:paraId="33773F0D" w14:textId="00BAACCB" w:rsidR="00563383" w:rsidRPr="00D83F9F" w:rsidRDefault="00563383" w:rsidP="001D453B">
      <w:pPr>
        <w:rPr>
          <w:rFonts w:cstheme="minorHAnsi"/>
        </w:rPr>
      </w:pPr>
    </w:p>
    <w:p w14:paraId="14839DC6" w14:textId="5BAB5066" w:rsidR="00563383" w:rsidRPr="00D83F9F" w:rsidRDefault="00563383" w:rsidP="001D453B">
      <w:pPr>
        <w:rPr>
          <w:rFonts w:cstheme="minorHAnsi"/>
        </w:rPr>
      </w:pPr>
    </w:p>
    <w:p w14:paraId="5638312B" w14:textId="44C32FD6" w:rsidR="00563383" w:rsidRPr="00D83F9F" w:rsidRDefault="00563383" w:rsidP="001D453B">
      <w:pPr>
        <w:rPr>
          <w:rFonts w:cstheme="minorHAnsi"/>
        </w:rPr>
      </w:pPr>
    </w:p>
    <w:p w14:paraId="0F0F1031" w14:textId="4FECED69" w:rsidR="00563383" w:rsidRPr="00D83F9F" w:rsidRDefault="00563383" w:rsidP="001D453B">
      <w:pPr>
        <w:rPr>
          <w:rFonts w:cstheme="minorHAnsi"/>
        </w:rPr>
      </w:pPr>
    </w:p>
    <w:p w14:paraId="4F5CA52B" w14:textId="30393C29" w:rsidR="00563383" w:rsidRPr="00D83F9F" w:rsidRDefault="00563383" w:rsidP="001D453B">
      <w:pPr>
        <w:rPr>
          <w:rFonts w:cstheme="minorHAnsi"/>
        </w:rPr>
      </w:pPr>
    </w:p>
    <w:p w14:paraId="1EC5CD0F" w14:textId="25587BF6" w:rsidR="00563383" w:rsidRPr="00D83F9F" w:rsidRDefault="00563383" w:rsidP="001D453B">
      <w:pPr>
        <w:rPr>
          <w:rFonts w:cstheme="minorHAnsi"/>
        </w:rPr>
      </w:pPr>
    </w:p>
    <w:p w14:paraId="4E985918" w14:textId="459EC78F" w:rsidR="00563383" w:rsidRPr="00D83F9F" w:rsidRDefault="00563383" w:rsidP="001D453B">
      <w:pPr>
        <w:rPr>
          <w:rFonts w:cstheme="minorHAnsi"/>
        </w:rPr>
      </w:pPr>
    </w:p>
    <w:p w14:paraId="009D5EBC" w14:textId="77777777" w:rsidR="006B21F6" w:rsidRPr="00D83F9F" w:rsidRDefault="006B21F6" w:rsidP="006B21F6">
      <w:pPr>
        <w:keepNext/>
      </w:pPr>
      <w:r w:rsidRPr="00D83F9F">
        <w:rPr>
          <w:rFonts w:cstheme="minorHAnsi"/>
          <w:noProof/>
          <w:lang w:val="en-ZA" w:eastAsia="en-ZA"/>
        </w:rPr>
        <w:lastRenderedPageBreak/>
        <w:drawing>
          <wp:inline distT="0" distB="0" distL="0" distR="0" wp14:anchorId="4360DBFE" wp14:editId="6B259636">
            <wp:extent cx="5943600" cy="6426200"/>
            <wp:effectExtent l="12700" t="1270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6426200"/>
                    </a:xfrm>
                    <a:prstGeom prst="rect">
                      <a:avLst/>
                    </a:prstGeom>
                    <a:ln>
                      <a:solidFill>
                        <a:schemeClr val="bg1">
                          <a:lumMod val="85000"/>
                        </a:schemeClr>
                      </a:solidFill>
                    </a:ln>
                  </pic:spPr>
                </pic:pic>
              </a:graphicData>
            </a:graphic>
          </wp:inline>
        </w:drawing>
      </w:r>
    </w:p>
    <w:p w14:paraId="6D0BD977" w14:textId="68479A6B" w:rsidR="00563383" w:rsidRPr="00D83F9F" w:rsidRDefault="006B21F6" w:rsidP="006B21F6">
      <w:pPr>
        <w:pStyle w:val="Caption"/>
        <w:rPr>
          <w:rFonts w:cstheme="minorHAnsi"/>
        </w:rPr>
      </w:pPr>
      <w:bookmarkStart w:id="37" w:name="_Toc2869318"/>
      <w:r w:rsidRPr="00D83F9F">
        <w:t xml:space="preserve">Figure </w:t>
      </w:r>
      <w:r w:rsidRPr="00D83F9F">
        <w:fldChar w:fldCharType="begin"/>
      </w:r>
      <w:r w:rsidRPr="00D83F9F">
        <w:instrText xml:space="preserve"> SEQ Figure \* ARABIC </w:instrText>
      </w:r>
      <w:r w:rsidRPr="00D83F9F">
        <w:fldChar w:fldCharType="separate"/>
      </w:r>
      <w:r w:rsidR="007E7046" w:rsidRPr="00D83F9F">
        <w:rPr>
          <w:noProof/>
        </w:rPr>
        <w:t>1</w:t>
      </w:r>
      <w:r w:rsidRPr="00D83F9F">
        <w:fldChar w:fldCharType="end"/>
      </w:r>
      <w:r w:rsidRPr="00D83F9F">
        <w:t>. The high-5 method for patient risk assessment. Source: National Department of Health South Africa</w:t>
      </w:r>
      <w:bookmarkEnd w:id="37"/>
    </w:p>
    <w:p w14:paraId="60CE1593" w14:textId="649F35A4" w:rsidR="006B21F6" w:rsidRPr="00D83F9F" w:rsidRDefault="006B21F6" w:rsidP="006B21F6">
      <w:r w:rsidRPr="00D83F9F">
        <w:t xml:space="preserve">See </w:t>
      </w:r>
      <w:r w:rsidR="00392752" w:rsidRPr="00D83F9F">
        <w:t>Annex 4</w:t>
      </w:r>
      <w:r w:rsidRPr="00D83F9F">
        <w:t xml:space="preserve"> for a printable copy of the High-Five Method risk assessment form. </w:t>
      </w:r>
    </w:p>
    <w:p w14:paraId="5D1E82EA" w14:textId="77777777" w:rsidR="006B21F6" w:rsidRPr="00D83F9F" w:rsidRDefault="006B21F6" w:rsidP="006B21F6"/>
    <w:p w14:paraId="76913507" w14:textId="64FB38C0" w:rsidR="006B21F6" w:rsidRPr="00D83F9F" w:rsidRDefault="006B21F6" w:rsidP="006B21F6">
      <w:r w:rsidRPr="00D83F9F">
        <w:t xml:space="preserve">In case of </w:t>
      </w:r>
      <w:r w:rsidR="00D51B9C" w:rsidRPr="00D83F9F">
        <w:t>high-risk</w:t>
      </w:r>
      <w:r w:rsidRPr="00D83F9F">
        <w:t xml:space="preserve"> patients, clinicians can use another risk calculator index available. </w:t>
      </w:r>
      <w:r w:rsidR="00392752" w:rsidRPr="00D83F9F">
        <w:t>Annex 5</w:t>
      </w:r>
      <w:r w:rsidRPr="00D83F9F">
        <w:t xml:space="preserve"> provides examples of risk assessment calculators. </w:t>
      </w:r>
    </w:p>
    <w:p w14:paraId="3BAC4E92" w14:textId="77777777" w:rsidR="006B21F6" w:rsidRPr="00D83F9F" w:rsidRDefault="006B21F6" w:rsidP="006B21F6"/>
    <w:p w14:paraId="5C4F08C9" w14:textId="23969510" w:rsidR="006B21F6" w:rsidRPr="00D83F9F" w:rsidRDefault="006B21F6" w:rsidP="00230723">
      <w:pPr>
        <w:pStyle w:val="ListParagraph"/>
        <w:numPr>
          <w:ilvl w:val="0"/>
          <w:numId w:val="8"/>
        </w:numPr>
      </w:pPr>
      <w:r w:rsidRPr="00D83F9F">
        <w:lastRenderedPageBreak/>
        <w:t>Women with breast symptoms presenting to any health facility (first point of contact) should have a history and breast examination performed and then should be referred DIRECTLY to either a RBU or SBU depending on accessibility</w:t>
      </w:r>
      <w:r w:rsidR="002C11B3" w:rsidRPr="00D83F9F">
        <w:t>.</w:t>
      </w:r>
    </w:p>
    <w:p w14:paraId="4C2ADE14" w14:textId="2DEEFAEB" w:rsidR="002C11B3" w:rsidRPr="00D83F9F" w:rsidRDefault="002C11B3" w:rsidP="006B21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350"/>
      </w:tblGrid>
      <w:tr w:rsidR="00654017" w:rsidRPr="00D83F9F" w14:paraId="2C53DED4" w14:textId="77777777" w:rsidTr="00654017">
        <w:tc>
          <w:tcPr>
            <w:tcW w:w="9350" w:type="dxa"/>
            <w:shd w:val="clear" w:color="auto" w:fill="E2EFD9" w:themeFill="accent6" w:themeFillTint="33"/>
          </w:tcPr>
          <w:p w14:paraId="7D07B912" w14:textId="780F8617" w:rsidR="00654017" w:rsidRPr="00D83F9F" w:rsidRDefault="00654017" w:rsidP="006B21F6">
            <w:pPr>
              <w:rPr>
                <w:sz w:val="20"/>
                <w:szCs w:val="20"/>
              </w:rPr>
            </w:pPr>
            <w:r w:rsidRPr="00D83F9F">
              <w:rPr>
                <w:sz w:val="20"/>
                <w:szCs w:val="20"/>
              </w:rPr>
              <w:t>An RBU is a facility (primary or secondary) that has the adequate staffing and equipment to render the essential packages of services</w:t>
            </w:r>
            <w:r w:rsidR="00E21DF4" w:rsidRPr="00D83F9F">
              <w:rPr>
                <w:rStyle w:val="FootnoteReference"/>
                <w:sz w:val="20"/>
                <w:szCs w:val="20"/>
              </w:rPr>
              <w:footnoteReference w:id="1"/>
            </w:r>
            <w:r w:rsidRPr="00D83F9F">
              <w:rPr>
                <w:sz w:val="20"/>
                <w:szCs w:val="20"/>
              </w:rPr>
              <w:t xml:space="preserve"> for secondary prevention and early diagnosis. An SBU is a tertiary or quaternary facility with </w:t>
            </w:r>
            <w:r w:rsidR="00A9479A" w:rsidRPr="00D83F9F">
              <w:rPr>
                <w:sz w:val="20"/>
                <w:szCs w:val="20"/>
              </w:rPr>
              <w:t>multidisciplinary team (</w:t>
            </w:r>
            <w:r w:rsidRPr="00D83F9F">
              <w:rPr>
                <w:sz w:val="20"/>
                <w:szCs w:val="20"/>
              </w:rPr>
              <w:t>MDT</w:t>
            </w:r>
            <w:r w:rsidR="00A9479A" w:rsidRPr="00D83F9F">
              <w:rPr>
                <w:sz w:val="20"/>
                <w:szCs w:val="20"/>
              </w:rPr>
              <w:t>)</w:t>
            </w:r>
            <w:r w:rsidRPr="00D83F9F">
              <w:rPr>
                <w:sz w:val="20"/>
                <w:szCs w:val="20"/>
              </w:rPr>
              <w:t xml:space="preserve"> capabilities. Until South Africa can establish</w:t>
            </w:r>
            <w:r w:rsidR="005E6D30" w:rsidRPr="00D83F9F">
              <w:rPr>
                <w:sz w:val="20"/>
                <w:szCs w:val="20"/>
              </w:rPr>
              <w:t xml:space="preserve"> more</w:t>
            </w:r>
            <w:r w:rsidRPr="00D83F9F">
              <w:rPr>
                <w:sz w:val="20"/>
                <w:szCs w:val="20"/>
              </w:rPr>
              <w:t xml:space="preserve"> SBUs</w:t>
            </w:r>
            <w:r w:rsidR="009A4125" w:rsidRPr="00D83F9F">
              <w:rPr>
                <w:rStyle w:val="FootnoteReference"/>
                <w:sz w:val="20"/>
                <w:szCs w:val="20"/>
              </w:rPr>
              <w:footnoteReference w:id="2"/>
            </w:r>
            <w:r w:rsidRPr="00D83F9F">
              <w:rPr>
                <w:sz w:val="20"/>
                <w:szCs w:val="20"/>
              </w:rPr>
              <w:t xml:space="preserve"> (at the minimum) in each province, each RBU must coordinate with an SBU for direct referrals. </w:t>
            </w:r>
          </w:p>
        </w:tc>
      </w:tr>
    </w:tbl>
    <w:p w14:paraId="005BDDBA" w14:textId="77777777" w:rsidR="00654017" w:rsidRPr="00D83F9F" w:rsidRDefault="00654017" w:rsidP="006B21F6"/>
    <w:p w14:paraId="5F10E760" w14:textId="05C15056" w:rsidR="006B21F6" w:rsidRPr="00D83F9F" w:rsidRDefault="006B21F6" w:rsidP="00230723">
      <w:pPr>
        <w:pStyle w:val="ListParagraph"/>
        <w:numPr>
          <w:ilvl w:val="0"/>
          <w:numId w:val="8"/>
        </w:numPr>
      </w:pPr>
      <w:r w:rsidRPr="00D83F9F">
        <w:t xml:space="preserve">Women at symptomatic breast clinics will present with symptoms within four identifying symptom clusters: </w:t>
      </w:r>
      <w:r w:rsidR="002C11B3" w:rsidRPr="00D83F9F">
        <w:t>m</w:t>
      </w:r>
      <w:r w:rsidRPr="00D83F9F">
        <w:t>astalgia</w:t>
      </w:r>
      <w:r w:rsidR="00D82F38" w:rsidRPr="00D83F9F">
        <w:t xml:space="preserve"> (breast pain)</w:t>
      </w:r>
      <w:r w:rsidRPr="00D83F9F">
        <w:t xml:space="preserve">, </w:t>
      </w:r>
      <w:r w:rsidR="002C11B3" w:rsidRPr="00D83F9F">
        <w:t>b</w:t>
      </w:r>
      <w:r w:rsidRPr="00D83F9F">
        <w:t xml:space="preserve">reast </w:t>
      </w:r>
      <w:r w:rsidR="002C11B3" w:rsidRPr="00D83F9F">
        <w:t>l</w:t>
      </w:r>
      <w:r w:rsidRPr="00D83F9F">
        <w:t xml:space="preserve">ump, </w:t>
      </w:r>
      <w:r w:rsidR="002C11B3" w:rsidRPr="00D83F9F">
        <w:t>i</w:t>
      </w:r>
      <w:r w:rsidRPr="00D83F9F">
        <w:t xml:space="preserve">nfection, </w:t>
      </w:r>
      <w:r w:rsidR="00D82F38" w:rsidRPr="00D83F9F">
        <w:t xml:space="preserve">and/or </w:t>
      </w:r>
      <w:r w:rsidR="002C11B3" w:rsidRPr="00D83F9F">
        <w:t>n</w:t>
      </w:r>
      <w:r w:rsidRPr="00D83F9F">
        <w:t xml:space="preserve">ipple </w:t>
      </w:r>
      <w:r w:rsidR="002C11B3" w:rsidRPr="00D83F9F">
        <w:t>d</w:t>
      </w:r>
      <w:r w:rsidRPr="00D83F9F">
        <w:t>ischarge</w:t>
      </w:r>
      <w:r w:rsidR="002C11B3" w:rsidRPr="00D83F9F">
        <w:t>, while</w:t>
      </w:r>
      <w:r w:rsidRPr="00D83F9F">
        <w:t xml:space="preserve"> a proportion of women will be asymptomatic but concerned about their personal risk of breast cancer</w:t>
      </w:r>
      <w:r w:rsidR="00D82F38" w:rsidRPr="00D83F9F">
        <w:t>.</w:t>
      </w:r>
    </w:p>
    <w:p w14:paraId="2C2B170B" w14:textId="77777777" w:rsidR="00212CA1" w:rsidRPr="00D83F9F" w:rsidRDefault="00212CA1" w:rsidP="00212CA1">
      <w:pPr>
        <w:pStyle w:val="ListParagraph"/>
      </w:pPr>
    </w:p>
    <w:p w14:paraId="6433A418" w14:textId="6F07ECF7" w:rsidR="00212CA1" w:rsidRPr="00D83F9F" w:rsidRDefault="00212CA1" w:rsidP="00230723">
      <w:pPr>
        <w:pStyle w:val="ListParagraph"/>
        <w:numPr>
          <w:ilvl w:val="0"/>
          <w:numId w:val="8"/>
        </w:numPr>
      </w:pPr>
      <w:r w:rsidRPr="00D83F9F">
        <w:t xml:space="preserve">Determining low, intermediate, and </w:t>
      </w:r>
      <w:r w:rsidR="00D51B9C" w:rsidRPr="00D83F9F">
        <w:t>high-risk</w:t>
      </w:r>
      <w:r w:rsidRPr="00D83F9F">
        <w:t xml:space="preserve"> clinical findings at the primary level of care requires appropriate training of primary care clinicians in risk factors for breast cancer, signs and symptoms of breast cancer, the spectrum of benign breast disease, and adequate clinical breast examination.</w:t>
      </w:r>
    </w:p>
    <w:p w14:paraId="6B47C35A" w14:textId="77777777" w:rsidR="00212CA1" w:rsidRPr="00D83F9F" w:rsidRDefault="00212CA1" w:rsidP="00212CA1"/>
    <w:p w14:paraId="78F33EC9" w14:textId="6C7C53F7" w:rsidR="00212CA1" w:rsidRPr="00D83F9F" w:rsidRDefault="00212CA1" w:rsidP="00212CA1">
      <w:pPr>
        <w:pStyle w:val="Caption"/>
        <w:keepNext/>
      </w:pPr>
      <w:bookmarkStart w:id="38" w:name="_Toc2869304"/>
      <w:r w:rsidRPr="00D83F9F">
        <w:t xml:space="preserve">Table </w:t>
      </w:r>
      <w:r w:rsidRPr="00D83F9F">
        <w:fldChar w:fldCharType="begin"/>
      </w:r>
      <w:r w:rsidRPr="00D83F9F">
        <w:instrText xml:space="preserve"> SEQ Table \* ARABIC </w:instrText>
      </w:r>
      <w:r w:rsidRPr="00D83F9F">
        <w:fldChar w:fldCharType="separate"/>
      </w:r>
      <w:r w:rsidR="000514E2" w:rsidRPr="00D83F9F">
        <w:rPr>
          <w:noProof/>
        </w:rPr>
        <w:t>1</w:t>
      </w:r>
      <w:r w:rsidRPr="00D83F9F">
        <w:fldChar w:fldCharType="end"/>
      </w:r>
      <w:r w:rsidRPr="00D83F9F">
        <w:t>. Signs and symptoms requiring urgent, early, or routine referrals</w:t>
      </w:r>
      <w:bookmarkEnd w:id="38"/>
    </w:p>
    <w:tbl>
      <w:tblPr>
        <w:tblStyle w:val="TableGrid"/>
        <w:tblW w:w="0" w:type="auto"/>
        <w:tblLook w:val="04A0" w:firstRow="1" w:lastRow="0" w:firstColumn="1" w:lastColumn="0" w:noHBand="0" w:noVBand="1"/>
      </w:tblPr>
      <w:tblGrid>
        <w:gridCol w:w="3116"/>
        <w:gridCol w:w="6234"/>
      </w:tblGrid>
      <w:tr w:rsidR="00212CA1" w:rsidRPr="00D83F9F" w14:paraId="253BD961" w14:textId="77777777" w:rsidTr="00D30DF0">
        <w:tc>
          <w:tcPr>
            <w:tcW w:w="3116" w:type="dxa"/>
          </w:tcPr>
          <w:p w14:paraId="792BD73A" w14:textId="2DD5A3A1" w:rsidR="00212CA1" w:rsidRPr="00D83F9F" w:rsidRDefault="00212CA1" w:rsidP="00212CA1">
            <w:pPr>
              <w:rPr>
                <w:b/>
                <w:color w:val="009051"/>
                <w:sz w:val="20"/>
                <w:szCs w:val="20"/>
              </w:rPr>
            </w:pPr>
            <w:r w:rsidRPr="00D83F9F">
              <w:rPr>
                <w:b/>
                <w:color w:val="009051"/>
                <w:sz w:val="20"/>
                <w:szCs w:val="20"/>
              </w:rPr>
              <w:t>Urgent referrals</w:t>
            </w:r>
          </w:p>
          <w:p w14:paraId="21ECBE6A" w14:textId="69178451" w:rsidR="00212CA1" w:rsidRPr="00D83F9F" w:rsidRDefault="00212CA1" w:rsidP="00212CA1">
            <w:pPr>
              <w:rPr>
                <w:i/>
                <w:color w:val="009051"/>
                <w:sz w:val="18"/>
                <w:szCs w:val="20"/>
              </w:rPr>
            </w:pPr>
            <w:r w:rsidRPr="00D83F9F">
              <w:rPr>
                <w:i/>
                <w:color w:val="009051"/>
                <w:sz w:val="18"/>
                <w:szCs w:val="20"/>
              </w:rPr>
              <w:t>SYMPTOMS/SIGNS suggestive of breast cancer</w:t>
            </w:r>
          </w:p>
          <w:p w14:paraId="1D610FEF" w14:textId="04D84DC3" w:rsidR="00212CA1" w:rsidRPr="00D83F9F" w:rsidRDefault="00212CA1" w:rsidP="00212CA1">
            <w:pPr>
              <w:rPr>
                <w:b/>
                <w:color w:val="009051"/>
                <w:sz w:val="20"/>
                <w:szCs w:val="20"/>
              </w:rPr>
            </w:pPr>
          </w:p>
        </w:tc>
        <w:tc>
          <w:tcPr>
            <w:tcW w:w="6234" w:type="dxa"/>
          </w:tcPr>
          <w:p w14:paraId="68701414" w14:textId="77777777" w:rsidR="00212CA1" w:rsidRPr="00D83F9F" w:rsidRDefault="00212CA1" w:rsidP="00212CA1">
            <w:pPr>
              <w:rPr>
                <w:sz w:val="20"/>
                <w:szCs w:val="20"/>
              </w:rPr>
            </w:pPr>
            <w:r w:rsidRPr="00D83F9F">
              <w:rPr>
                <w:sz w:val="20"/>
                <w:szCs w:val="20"/>
              </w:rPr>
              <w:t>Women with the following findings on clinical examination should be referred to the Breast Clinic (preferably at an SBU) immediately and be seen at the next weekly clinic:</w:t>
            </w:r>
          </w:p>
          <w:p w14:paraId="2EBF3263" w14:textId="77777777" w:rsidR="00212CA1" w:rsidRPr="00D83F9F" w:rsidRDefault="00212CA1" w:rsidP="00230723">
            <w:pPr>
              <w:pStyle w:val="ListParagraph"/>
              <w:numPr>
                <w:ilvl w:val="0"/>
                <w:numId w:val="9"/>
              </w:numPr>
              <w:rPr>
                <w:sz w:val="20"/>
                <w:szCs w:val="20"/>
              </w:rPr>
            </w:pPr>
            <w:r w:rsidRPr="00D83F9F">
              <w:rPr>
                <w:sz w:val="20"/>
                <w:szCs w:val="20"/>
              </w:rPr>
              <w:t>Clinically suspicious breast lump (fixed, hard, irregular)</w:t>
            </w:r>
          </w:p>
          <w:p w14:paraId="77FCC1C0" w14:textId="77777777" w:rsidR="00212CA1" w:rsidRPr="00D83F9F" w:rsidRDefault="00212CA1" w:rsidP="00230723">
            <w:pPr>
              <w:pStyle w:val="ListParagraph"/>
              <w:numPr>
                <w:ilvl w:val="0"/>
                <w:numId w:val="9"/>
              </w:numPr>
              <w:rPr>
                <w:sz w:val="20"/>
                <w:szCs w:val="20"/>
              </w:rPr>
            </w:pPr>
            <w:r w:rsidRPr="00D83F9F">
              <w:rPr>
                <w:sz w:val="20"/>
                <w:szCs w:val="20"/>
              </w:rPr>
              <w:t xml:space="preserve">Axillary or supraclavicular lymphadenopathy  </w:t>
            </w:r>
          </w:p>
          <w:p w14:paraId="36A1CF06" w14:textId="77777777" w:rsidR="00212CA1" w:rsidRPr="00D83F9F" w:rsidRDefault="00212CA1" w:rsidP="00230723">
            <w:pPr>
              <w:pStyle w:val="ListParagraph"/>
              <w:numPr>
                <w:ilvl w:val="0"/>
                <w:numId w:val="9"/>
              </w:numPr>
              <w:rPr>
                <w:sz w:val="20"/>
                <w:szCs w:val="20"/>
              </w:rPr>
            </w:pPr>
            <w:r w:rsidRPr="00D83F9F">
              <w:rPr>
                <w:sz w:val="20"/>
                <w:szCs w:val="20"/>
              </w:rPr>
              <w:t>Skin ulceration or nodules</w:t>
            </w:r>
          </w:p>
          <w:p w14:paraId="788FDEC9" w14:textId="77777777" w:rsidR="00212CA1" w:rsidRPr="00D83F9F" w:rsidRDefault="00212CA1" w:rsidP="00230723">
            <w:pPr>
              <w:pStyle w:val="ListParagraph"/>
              <w:numPr>
                <w:ilvl w:val="0"/>
                <w:numId w:val="9"/>
              </w:numPr>
              <w:rPr>
                <w:sz w:val="20"/>
                <w:szCs w:val="20"/>
              </w:rPr>
            </w:pPr>
            <w:r w:rsidRPr="00D83F9F">
              <w:rPr>
                <w:sz w:val="20"/>
                <w:szCs w:val="20"/>
              </w:rPr>
              <w:t>Skin tethering</w:t>
            </w:r>
          </w:p>
          <w:p w14:paraId="4262BB68" w14:textId="77777777" w:rsidR="00212CA1" w:rsidRPr="00D83F9F" w:rsidRDefault="00212CA1" w:rsidP="00230723">
            <w:pPr>
              <w:pStyle w:val="ListParagraph"/>
              <w:numPr>
                <w:ilvl w:val="0"/>
                <w:numId w:val="9"/>
              </w:numPr>
              <w:rPr>
                <w:sz w:val="20"/>
                <w:szCs w:val="20"/>
              </w:rPr>
            </w:pPr>
            <w:r w:rsidRPr="00D83F9F">
              <w:rPr>
                <w:sz w:val="20"/>
                <w:szCs w:val="20"/>
              </w:rPr>
              <w:t xml:space="preserve">Nipple retraction </w:t>
            </w:r>
          </w:p>
          <w:p w14:paraId="60BC5E52" w14:textId="77777777" w:rsidR="00212CA1" w:rsidRPr="00D83F9F" w:rsidRDefault="00212CA1" w:rsidP="00230723">
            <w:pPr>
              <w:pStyle w:val="ListParagraph"/>
              <w:numPr>
                <w:ilvl w:val="0"/>
                <w:numId w:val="9"/>
              </w:numPr>
              <w:rPr>
                <w:sz w:val="20"/>
                <w:szCs w:val="20"/>
              </w:rPr>
            </w:pPr>
            <w:r w:rsidRPr="00D83F9F">
              <w:rPr>
                <w:sz w:val="20"/>
                <w:szCs w:val="20"/>
              </w:rPr>
              <w:t xml:space="preserve">Eczematous nipple changes </w:t>
            </w:r>
          </w:p>
          <w:p w14:paraId="1E1BA2A8" w14:textId="56C9044D" w:rsidR="00212CA1" w:rsidRPr="00D83F9F" w:rsidRDefault="00212CA1" w:rsidP="00230723">
            <w:pPr>
              <w:pStyle w:val="ListParagraph"/>
              <w:numPr>
                <w:ilvl w:val="0"/>
                <w:numId w:val="9"/>
              </w:numPr>
              <w:rPr>
                <w:sz w:val="20"/>
                <w:szCs w:val="20"/>
              </w:rPr>
            </w:pPr>
            <w:r w:rsidRPr="00D83F9F">
              <w:rPr>
                <w:sz w:val="20"/>
                <w:szCs w:val="20"/>
              </w:rPr>
              <w:t>Patients with a pathological nipple discharge (spontaneous, unilateral, single duct, bloody/serous)</w:t>
            </w:r>
          </w:p>
        </w:tc>
      </w:tr>
      <w:tr w:rsidR="00212CA1" w:rsidRPr="00D83F9F" w14:paraId="7A3C7CDB" w14:textId="77777777" w:rsidTr="00D30DF0">
        <w:tc>
          <w:tcPr>
            <w:tcW w:w="3116" w:type="dxa"/>
          </w:tcPr>
          <w:p w14:paraId="53D6FE61" w14:textId="77777777" w:rsidR="00212CA1" w:rsidRPr="00D83F9F" w:rsidRDefault="00212CA1" w:rsidP="00212CA1">
            <w:pPr>
              <w:rPr>
                <w:b/>
                <w:color w:val="009051"/>
                <w:sz w:val="20"/>
                <w:szCs w:val="20"/>
              </w:rPr>
            </w:pPr>
            <w:r w:rsidRPr="00D83F9F">
              <w:rPr>
                <w:b/>
                <w:color w:val="009051"/>
                <w:sz w:val="20"/>
                <w:szCs w:val="20"/>
              </w:rPr>
              <w:t>Early referral</w:t>
            </w:r>
          </w:p>
          <w:p w14:paraId="040F299F" w14:textId="53E54839" w:rsidR="00212CA1" w:rsidRPr="00D83F9F" w:rsidRDefault="00212CA1" w:rsidP="00212CA1">
            <w:pPr>
              <w:rPr>
                <w:i/>
                <w:color w:val="009051"/>
                <w:sz w:val="18"/>
                <w:szCs w:val="20"/>
              </w:rPr>
            </w:pPr>
            <w:r w:rsidRPr="00D83F9F">
              <w:rPr>
                <w:i/>
                <w:color w:val="009051"/>
                <w:sz w:val="18"/>
                <w:szCs w:val="20"/>
              </w:rPr>
              <w:t xml:space="preserve">SYMPTOMS/SIGNS indeterminate but may be breast cancer </w:t>
            </w:r>
          </w:p>
        </w:tc>
        <w:tc>
          <w:tcPr>
            <w:tcW w:w="6234" w:type="dxa"/>
          </w:tcPr>
          <w:p w14:paraId="1A9698CF" w14:textId="77777777" w:rsidR="00212CA1" w:rsidRPr="00D83F9F" w:rsidRDefault="00212CA1" w:rsidP="00212CA1">
            <w:pPr>
              <w:rPr>
                <w:sz w:val="20"/>
                <w:szCs w:val="20"/>
              </w:rPr>
            </w:pPr>
            <w:r w:rsidRPr="00D83F9F">
              <w:rPr>
                <w:sz w:val="20"/>
                <w:szCs w:val="20"/>
              </w:rPr>
              <w:t>The following patients warrant referral to a SBU/RBU within 21 days:</w:t>
            </w:r>
          </w:p>
          <w:p w14:paraId="1E7104C2" w14:textId="77777777" w:rsidR="00212CA1" w:rsidRPr="00D83F9F" w:rsidRDefault="00212CA1" w:rsidP="00230723">
            <w:pPr>
              <w:pStyle w:val="ListParagraph"/>
              <w:numPr>
                <w:ilvl w:val="0"/>
                <w:numId w:val="10"/>
              </w:numPr>
              <w:rPr>
                <w:sz w:val="20"/>
                <w:szCs w:val="20"/>
              </w:rPr>
            </w:pPr>
            <w:r w:rsidRPr="00D83F9F">
              <w:rPr>
                <w:sz w:val="20"/>
                <w:szCs w:val="20"/>
              </w:rPr>
              <w:t>Patients &gt;25 with a palpable breast lump</w:t>
            </w:r>
          </w:p>
          <w:p w14:paraId="5A0483AD" w14:textId="1E05F6F7" w:rsidR="00212CA1" w:rsidRPr="00D83F9F" w:rsidRDefault="00212CA1" w:rsidP="00230723">
            <w:pPr>
              <w:pStyle w:val="ListParagraph"/>
              <w:numPr>
                <w:ilvl w:val="0"/>
                <w:numId w:val="10"/>
              </w:numPr>
              <w:rPr>
                <w:sz w:val="20"/>
                <w:szCs w:val="20"/>
              </w:rPr>
            </w:pPr>
            <w:r w:rsidRPr="00D83F9F">
              <w:rPr>
                <w:sz w:val="20"/>
                <w:szCs w:val="20"/>
              </w:rPr>
              <w:t xml:space="preserve">Patients a </w:t>
            </w:r>
            <w:r w:rsidR="00D83F9F" w:rsidRPr="00D83F9F">
              <w:rPr>
                <w:sz w:val="20"/>
                <w:szCs w:val="20"/>
              </w:rPr>
              <w:t>non-lactational</w:t>
            </w:r>
            <w:r w:rsidRPr="00D83F9F">
              <w:rPr>
                <w:sz w:val="20"/>
                <w:szCs w:val="20"/>
              </w:rPr>
              <w:t xml:space="preserve"> breast infection or abscess</w:t>
            </w:r>
          </w:p>
        </w:tc>
      </w:tr>
      <w:tr w:rsidR="00212CA1" w:rsidRPr="00D83F9F" w14:paraId="7E7DBEE9" w14:textId="77777777" w:rsidTr="00D30DF0">
        <w:tc>
          <w:tcPr>
            <w:tcW w:w="3116" w:type="dxa"/>
          </w:tcPr>
          <w:p w14:paraId="10F4847F" w14:textId="77777777" w:rsidR="00212CA1" w:rsidRPr="00D83F9F" w:rsidRDefault="00212CA1" w:rsidP="00212CA1">
            <w:pPr>
              <w:rPr>
                <w:b/>
                <w:color w:val="009051"/>
                <w:sz w:val="20"/>
                <w:szCs w:val="20"/>
              </w:rPr>
            </w:pPr>
            <w:r w:rsidRPr="00D83F9F">
              <w:rPr>
                <w:b/>
                <w:color w:val="009051"/>
                <w:sz w:val="20"/>
                <w:szCs w:val="20"/>
              </w:rPr>
              <w:t>Routine referral</w:t>
            </w:r>
          </w:p>
          <w:p w14:paraId="679E37B0" w14:textId="34406D0E" w:rsidR="00212CA1" w:rsidRPr="00D83F9F" w:rsidRDefault="00212CA1" w:rsidP="00212CA1">
            <w:pPr>
              <w:rPr>
                <w:i/>
                <w:color w:val="009051"/>
                <w:sz w:val="20"/>
                <w:szCs w:val="20"/>
              </w:rPr>
            </w:pPr>
            <w:r w:rsidRPr="00D83F9F">
              <w:rPr>
                <w:i/>
                <w:color w:val="009051"/>
                <w:sz w:val="18"/>
                <w:szCs w:val="20"/>
              </w:rPr>
              <w:t>NORMAL/BENIGN pathology</w:t>
            </w:r>
          </w:p>
        </w:tc>
        <w:tc>
          <w:tcPr>
            <w:tcW w:w="6234" w:type="dxa"/>
          </w:tcPr>
          <w:p w14:paraId="109BE54E" w14:textId="77777777" w:rsidR="00212CA1" w:rsidRPr="00D83F9F" w:rsidRDefault="00212CA1" w:rsidP="00212CA1">
            <w:pPr>
              <w:rPr>
                <w:sz w:val="20"/>
                <w:szCs w:val="20"/>
              </w:rPr>
            </w:pPr>
            <w:r w:rsidRPr="00D83F9F">
              <w:rPr>
                <w:sz w:val="20"/>
                <w:szCs w:val="20"/>
              </w:rPr>
              <w:t>The following patients should be referred to an SBU/RBU within 60 days:</w:t>
            </w:r>
          </w:p>
          <w:p w14:paraId="47B8A8E4" w14:textId="77777777" w:rsidR="00212CA1" w:rsidRPr="00D83F9F" w:rsidRDefault="00212CA1" w:rsidP="00230723">
            <w:pPr>
              <w:pStyle w:val="ListParagraph"/>
              <w:numPr>
                <w:ilvl w:val="0"/>
                <w:numId w:val="9"/>
              </w:numPr>
              <w:rPr>
                <w:sz w:val="20"/>
                <w:szCs w:val="20"/>
              </w:rPr>
            </w:pPr>
            <w:r w:rsidRPr="00D83F9F">
              <w:rPr>
                <w:sz w:val="20"/>
                <w:szCs w:val="20"/>
              </w:rPr>
              <w:t>Patients with mastalgia and a normal clinical examination</w:t>
            </w:r>
          </w:p>
          <w:p w14:paraId="12341E94" w14:textId="77777777" w:rsidR="00212CA1" w:rsidRPr="00D83F9F" w:rsidRDefault="00212CA1" w:rsidP="00230723">
            <w:pPr>
              <w:pStyle w:val="ListParagraph"/>
              <w:numPr>
                <w:ilvl w:val="0"/>
                <w:numId w:val="9"/>
              </w:numPr>
              <w:rPr>
                <w:sz w:val="20"/>
                <w:szCs w:val="20"/>
              </w:rPr>
            </w:pPr>
            <w:r w:rsidRPr="00D83F9F">
              <w:rPr>
                <w:sz w:val="20"/>
                <w:szCs w:val="20"/>
              </w:rPr>
              <w:t>Patients presenting with a concern about family history with a normal clinical examination</w:t>
            </w:r>
          </w:p>
          <w:p w14:paraId="3BCB3A06" w14:textId="1C9E4E19" w:rsidR="00212CA1" w:rsidRPr="00D83F9F" w:rsidRDefault="00212CA1" w:rsidP="00230723">
            <w:pPr>
              <w:pStyle w:val="ListParagraph"/>
              <w:numPr>
                <w:ilvl w:val="0"/>
                <w:numId w:val="9"/>
              </w:numPr>
              <w:rPr>
                <w:sz w:val="20"/>
                <w:szCs w:val="20"/>
              </w:rPr>
            </w:pPr>
            <w:r w:rsidRPr="00D83F9F">
              <w:rPr>
                <w:sz w:val="20"/>
                <w:szCs w:val="20"/>
              </w:rPr>
              <w:lastRenderedPageBreak/>
              <w:t>Patients with lactation associated infection with non-resolution or recurrent symptoms</w:t>
            </w:r>
          </w:p>
        </w:tc>
      </w:tr>
    </w:tbl>
    <w:p w14:paraId="3A04BA5C" w14:textId="3EBF7BDF" w:rsidR="00212CA1" w:rsidRPr="00D83F9F" w:rsidRDefault="00212CA1"/>
    <w:p w14:paraId="32167D48" w14:textId="77777777" w:rsidR="00212CA1" w:rsidRPr="00D83F9F" w:rsidRDefault="00212CA1" w:rsidP="00212CA1">
      <w:pPr>
        <w:keepNext/>
      </w:pPr>
      <w:r w:rsidRPr="00D83F9F">
        <w:rPr>
          <w:noProof/>
          <w:lang w:val="en-ZA" w:eastAsia="en-ZA"/>
        </w:rPr>
        <w:drawing>
          <wp:inline distT="0" distB="0" distL="0" distR="0" wp14:anchorId="0786B073" wp14:editId="0306A063">
            <wp:extent cx="5943600" cy="4653915"/>
            <wp:effectExtent l="12700" t="12700" r="1270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653915"/>
                    </a:xfrm>
                    <a:prstGeom prst="rect">
                      <a:avLst/>
                    </a:prstGeom>
                    <a:ln>
                      <a:solidFill>
                        <a:schemeClr val="bg1">
                          <a:lumMod val="85000"/>
                        </a:schemeClr>
                      </a:solidFill>
                    </a:ln>
                  </pic:spPr>
                </pic:pic>
              </a:graphicData>
            </a:graphic>
          </wp:inline>
        </w:drawing>
      </w:r>
    </w:p>
    <w:p w14:paraId="504631D0" w14:textId="7414C8B8" w:rsidR="00212CA1" w:rsidRPr="00D83F9F" w:rsidRDefault="00212CA1" w:rsidP="00A944C7">
      <w:pPr>
        <w:pStyle w:val="Caption"/>
      </w:pPr>
      <w:bookmarkStart w:id="39" w:name="_Toc2869319"/>
      <w:r w:rsidRPr="00D83F9F">
        <w:t xml:space="preserve">Figure </w:t>
      </w:r>
      <w:r w:rsidRPr="00D83F9F">
        <w:fldChar w:fldCharType="begin"/>
      </w:r>
      <w:r w:rsidRPr="00D83F9F">
        <w:instrText xml:space="preserve"> SEQ Figure \* ARABIC </w:instrText>
      </w:r>
      <w:r w:rsidRPr="00D83F9F">
        <w:fldChar w:fldCharType="separate"/>
      </w:r>
      <w:r w:rsidR="007E7046" w:rsidRPr="00D83F9F">
        <w:rPr>
          <w:noProof/>
        </w:rPr>
        <w:t>2</w:t>
      </w:r>
      <w:r w:rsidRPr="00D83F9F">
        <w:fldChar w:fldCharType="end"/>
      </w:r>
      <w:r w:rsidRPr="00D83F9F">
        <w:t>. Symptomatic patient care algorithm</w:t>
      </w:r>
      <w:bookmarkEnd w:id="39"/>
    </w:p>
    <w:p w14:paraId="509B0DF1" w14:textId="25C3F450" w:rsidR="00811829" w:rsidRPr="00D83F9F" w:rsidRDefault="00811829" w:rsidP="00811829">
      <w:pPr>
        <w:pStyle w:val="Heading2"/>
        <w:numPr>
          <w:ilvl w:val="0"/>
          <w:numId w:val="0"/>
        </w:numPr>
      </w:pPr>
      <w:bookmarkStart w:id="40" w:name="_Toc2870375"/>
      <w:r w:rsidRPr="00D83F9F">
        <w:t>Standard 1.5: Referral to genetic services is offered to women whose family history meets the criteria for referral</w:t>
      </w:r>
      <w:bookmarkEnd w:id="40"/>
    </w:p>
    <w:p w14:paraId="0EBA16B3" w14:textId="77777777" w:rsidR="00811829" w:rsidRPr="00D83F9F" w:rsidRDefault="00811829" w:rsidP="00811829">
      <w:bookmarkStart w:id="41" w:name="_Toc512340319"/>
      <w:bookmarkStart w:id="42" w:name="_Toc512340462"/>
    </w:p>
    <w:p w14:paraId="6772A706" w14:textId="5B51E32B" w:rsidR="00811829" w:rsidRPr="00D83F9F" w:rsidRDefault="00811829" w:rsidP="00811829">
      <w:pPr>
        <w:rPr>
          <w:b/>
        </w:rPr>
      </w:pPr>
      <w:r w:rsidRPr="00D83F9F">
        <w:rPr>
          <w:b/>
        </w:rPr>
        <w:t xml:space="preserve">Eligibility </w:t>
      </w:r>
      <w:r w:rsidR="00323F85" w:rsidRPr="00D83F9F">
        <w:rPr>
          <w:b/>
        </w:rPr>
        <w:t>c</w:t>
      </w:r>
      <w:r w:rsidRPr="00D83F9F">
        <w:rPr>
          <w:b/>
        </w:rPr>
        <w:t xml:space="preserve">riteria for referral to </w:t>
      </w:r>
      <w:r w:rsidR="00BA4262" w:rsidRPr="00D83F9F">
        <w:rPr>
          <w:b/>
        </w:rPr>
        <w:t>g</w:t>
      </w:r>
      <w:r w:rsidRPr="00D83F9F">
        <w:rPr>
          <w:b/>
        </w:rPr>
        <w:t xml:space="preserve">enetic </w:t>
      </w:r>
      <w:r w:rsidR="00BA4262" w:rsidRPr="00D83F9F">
        <w:rPr>
          <w:b/>
        </w:rPr>
        <w:t>s</w:t>
      </w:r>
      <w:r w:rsidRPr="00D83F9F">
        <w:rPr>
          <w:b/>
        </w:rPr>
        <w:t>ervices:</w:t>
      </w:r>
      <w:bookmarkEnd w:id="41"/>
      <w:bookmarkEnd w:id="42"/>
    </w:p>
    <w:p w14:paraId="347E6E2B" w14:textId="332A121E" w:rsidR="00811829" w:rsidRPr="00D83F9F" w:rsidRDefault="00811829" w:rsidP="00811829">
      <w:pPr>
        <w:rPr>
          <w:szCs w:val="22"/>
        </w:rPr>
      </w:pPr>
      <w:r w:rsidRPr="00D83F9F">
        <w:rPr>
          <w:szCs w:val="22"/>
        </w:rPr>
        <w:t xml:space="preserve">Individuals who fulfil these criteria must be referred to </w:t>
      </w:r>
      <w:r w:rsidR="00BA4262" w:rsidRPr="00D83F9F">
        <w:rPr>
          <w:szCs w:val="22"/>
        </w:rPr>
        <w:t>g</w:t>
      </w:r>
      <w:r w:rsidRPr="00D83F9F">
        <w:rPr>
          <w:szCs w:val="22"/>
        </w:rPr>
        <w:t xml:space="preserve">enetic </w:t>
      </w:r>
      <w:r w:rsidR="00BA4262" w:rsidRPr="00D83F9F">
        <w:rPr>
          <w:szCs w:val="22"/>
        </w:rPr>
        <w:t>s</w:t>
      </w:r>
      <w:r w:rsidRPr="00D83F9F">
        <w:rPr>
          <w:szCs w:val="22"/>
        </w:rPr>
        <w:t>ervices for assessment and management:</w:t>
      </w:r>
    </w:p>
    <w:p w14:paraId="71552B0E" w14:textId="77777777" w:rsidR="00811829" w:rsidRPr="00D83F9F" w:rsidRDefault="00811829" w:rsidP="00230723">
      <w:pPr>
        <w:pStyle w:val="ListParagraph"/>
        <w:numPr>
          <w:ilvl w:val="0"/>
          <w:numId w:val="11"/>
        </w:numPr>
        <w:rPr>
          <w:szCs w:val="22"/>
        </w:rPr>
      </w:pPr>
      <w:r w:rsidRPr="00D83F9F">
        <w:rPr>
          <w:szCs w:val="22"/>
        </w:rPr>
        <w:t xml:space="preserve">A person with </w:t>
      </w:r>
      <w:r w:rsidRPr="00D83F9F">
        <w:rPr>
          <w:b/>
          <w:i/>
          <w:szCs w:val="22"/>
        </w:rPr>
        <w:t>breast/ovarian cancer</w:t>
      </w:r>
      <w:r w:rsidRPr="00D83F9F">
        <w:rPr>
          <w:szCs w:val="22"/>
        </w:rPr>
        <w:t xml:space="preserve"> who has any of the following:</w:t>
      </w:r>
    </w:p>
    <w:p w14:paraId="6B61A435" w14:textId="77777777" w:rsidR="00811829" w:rsidRPr="00D83F9F" w:rsidRDefault="00811829" w:rsidP="00230723">
      <w:pPr>
        <w:pStyle w:val="ListParagraph"/>
        <w:numPr>
          <w:ilvl w:val="1"/>
          <w:numId w:val="11"/>
        </w:numPr>
        <w:rPr>
          <w:szCs w:val="22"/>
        </w:rPr>
      </w:pPr>
      <w:r w:rsidRPr="00D83F9F">
        <w:rPr>
          <w:szCs w:val="22"/>
        </w:rPr>
        <w:t xml:space="preserve">Known mutation in a cancer predisposition gene (e.g. </w:t>
      </w:r>
      <w:r w:rsidRPr="00D83F9F">
        <w:rPr>
          <w:i/>
          <w:szCs w:val="22"/>
        </w:rPr>
        <w:t>BRCA1/2, p53</w:t>
      </w:r>
      <w:r w:rsidRPr="00D83F9F">
        <w:rPr>
          <w:szCs w:val="22"/>
        </w:rPr>
        <w:t>) in the family</w:t>
      </w:r>
    </w:p>
    <w:p w14:paraId="1BE5634B" w14:textId="77777777" w:rsidR="00811829" w:rsidRPr="00D83F9F" w:rsidRDefault="00811829" w:rsidP="00230723">
      <w:pPr>
        <w:pStyle w:val="ListParagraph"/>
        <w:numPr>
          <w:ilvl w:val="1"/>
          <w:numId w:val="11"/>
        </w:numPr>
        <w:rPr>
          <w:szCs w:val="22"/>
        </w:rPr>
      </w:pPr>
      <w:r w:rsidRPr="00D83F9F">
        <w:rPr>
          <w:szCs w:val="22"/>
        </w:rPr>
        <w:t>Cancer diagnosed &lt;40 years for breast cancer and &lt;60 years old for ovarian cancer</w:t>
      </w:r>
    </w:p>
    <w:p w14:paraId="4A1EE639" w14:textId="77777777" w:rsidR="00811829" w:rsidRPr="00D83F9F" w:rsidRDefault="00811829" w:rsidP="00230723">
      <w:pPr>
        <w:pStyle w:val="ListParagraph"/>
        <w:numPr>
          <w:ilvl w:val="1"/>
          <w:numId w:val="11"/>
        </w:numPr>
        <w:rPr>
          <w:szCs w:val="22"/>
        </w:rPr>
      </w:pPr>
      <w:r w:rsidRPr="00D83F9F">
        <w:rPr>
          <w:szCs w:val="22"/>
        </w:rPr>
        <w:t>Triple negative breast cancer &lt;60 years old</w:t>
      </w:r>
    </w:p>
    <w:p w14:paraId="1E72F878" w14:textId="77777777" w:rsidR="00811829" w:rsidRPr="00D83F9F" w:rsidRDefault="00811829" w:rsidP="00230723">
      <w:pPr>
        <w:pStyle w:val="ListParagraph"/>
        <w:numPr>
          <w:ilvl w:val="1"/>
          <w:numId w:val="11"/>
        </w:numPr>
        <w:rPr>
          <w:szCs w:val="22"/>
        </w:rPr>
      </w:pPr>
      <w:r w:rsidRPr="00D83F9F">
        <w:rPr>
          <w:szCs w:val="22"/>
        </w:rPr>
        <w:t>Two breast cancer primaries - ipsilateral or contralateral at any age</w:t>
      </w:r>
    </w:p>
    <w:p w14:paraId="3BB2CC51" w14:textId="77777777" w:rsidR="00811829" w:rsidRPr="00D83F9F" w:rsidRDefault="00811829" w:rsidP="00230723">
      <w:pPr>
        <w:pStyle w:val="ListParagraph"/>
        <w:numPr>
          <w:ilvl w:val="1"/>
          <w:numId w:val="11"/>
        </w:numPr>
        <w:rPr>
          <w:szCs w:val="22"/>
        </w:rPr>
      </w:pPr>
      <w:r w:rsidRPr="00D83F9F">
        <w:rPr>
          <w:szCs w:val="22"/>
        </w:rPr>
        <w:t xml:space="preserve">≥1 close relatives with breast cancer &lt; 50 years </w:t>
      </w:r>
    </w:p>
    <w:p w14:paraId="55550628" w14:textId="77777777" w:rsidR="00811829" w:rsidRPr="00D83F9F" w:rsidRDefault="00811829" w:rsidP="00230723">
      <w:pPr>
        <w:pStyle w:val="ListParagraph"/>
        <w:numPr>
          <w:ilvl w:val="1"/>
          <w:numId w:val="11"/>
        </w:numPr>
        <w:rPr>
          <w:szCs w:val="22"/>
        </w:rPr>
      </w:pPr>
      <w:r w:rsidRPr="00D83F9F">
        <w:rPr>
          <w:szCs w:val="22"/>
        </w:rPr>
        <w:t>≥1 close relative with invasive ovarian cancer</w:t>
      </w:r>
    </w:p>
    <w:p w14:paraId="39DA185B" w14:textId="77777777" w:rsidR="00811829" w:rsidRPr="00D83F9F" w:rsidRDefault="00811829" w:rsidP="00230723">
      <w:pPr>
        <w:pStyle w:val="ListParagraph"/>
        <w:numPr>
          <w:ilvl w:val="1"/>
          <w:numId w:val="11"/>
        </w:numPr>
        <w:rPr>
          <w:szCs w:val="22"/>
        </w:rPr>
      </w:pPr>
      <w:r w:rsidRPr="00D83F9F">
        <w:rPr>
          <w:szCs w:val="22"/>
        </w:rPr>
        <w:lastRenderedPageBreak/>
        <w:t>≥2 close relatives with breast or pancreatic cancer with at least one &lt; 60 years old</w:t>
      </w:r>
    </w:p>
    <w:p w14:paraId="7EE51D24" w14:textId="77777777" w:rsidR="00811829" w:rsidRPr="00D83F9F" w:rsidRDefault="00811829" w:rsidP="00230723">
      <w:pPr>
        <w:pStyle w:val="ListParagraph"/>
        <w:numPr>
          <w:ilvl w:val="1"/>
          <w:numId w:val="11"/>
        </w:numPr>
        <w:rPr>
          <w:szCs w:val="22"/>
        </w:rPr>
      </w:pPr>
      <w:r w:rsidRPr="00D83F9F">
        <w:rPr>
          <w:szCs w:val="22"/>
        </w:rPr>
        <w:t>≥ 1family member with male breast cancer</w:t>
      </w:r>
    </w:p>
    <w:p w14:paraId="369BF639" w14:textId="77777777" w:rsidR="00811829" w:rsidRPr="00D83F9F" w:rsidRDefault="00811829" w:rsidP="00230723">
      <w:pPr>
        <w:pStyle w:val="ListParagraph"/>
        <w:numPr>
          <w:ilvl w:val="1"/>
          <w:numId w:val="11"/>
        </w:numPr>
        <w:rPr>
          <w:szCs w:val="22"/>
        </w:rPr>
      </w:pPr>
      <w:r w:rsidRPr="00D83F9F">
        <w:rPr>
          <w:szCs w:val="22"/>
        </w:rPr>
        <w:t>Any male with breast cancer</w:t>
      </w:r>
    </w:p>
    <w:p w14:paraId="7D1BBFC1" w14:textId="77777777" w:rsidR="009F089E" w:rsidRPr="00D83F9F" w:rsidRDefault="009F089E" w:rsidP="00811829">
      <w:pPr>
        <w:rPr>
          <w:szCs w:val="22"/>
        </w:rPr>
      </w:pPr>
    </w:p>
    <w:p w14:paraId="1841C432" w14:textId="574B417A" w:rsidR="00811829" w:rsidRPr="00D83F9F" w:rsidRDefault="00811829" w:rsidP="00230723">
      <w:pPr>
        <w:pStyle w:val="ListParagraph"/>
        <w:numPr>
          <w:ilvl w:val="0"/>
          <w:numId w:val="11"/>
        </w:numPr>
        <w:rPr>
          <w:szCs w:val="22"/>
        </w:rPr>
      </w:pPr>
      <w:r w:rsidRPr="00D83F9F">
        <w:rPr>
          <w:szCs w:val="22"/>
        </w:rPr>
        <w:t xml:space="preserve">A person with </w:t>
      </w:r>
      <w:r w:rsidRPr="00D83F9F">
        <w:rPr>
          <w:b/>
          <w:i/>
          <w:szCs w:val="22"/>
        </w:rPr>
        <w:t>no personal history of cancer</w:t>
      </w:r>
      <w:r w:rsidRPr="00D83F9F">
        <w:rPr>
          <w:szCs w:val="22"/>
        </w:rPr>
        <w:t xml:space="preserve"> but with a </w:t>
      </w:r>
      <w:r w:rsidRPr="00D83F9F">
        <w:rPr>
          <w:b/>
          <w:i/>
          <w:szCs w:val="22"/>
        </w:rPr>
        <w:t>close</w:t>
      </w:r>
      <w:r w:rsidRPr="00D83F9F">
        <w:rPr>
          <w:szCs w:val="22"/>
        </w:rPr>
        <w:t xml:space="preserve"> family history of any of the following:  </w:t>
      </w:r>
    </w:p>
    <w:p w14:paraId="2E1083B0" w14:textId="77777777" w:rsidR="00811829" w:rsidRPr="00D83F9F" w:rsidRDefault="00811829" w:rsidP="00230723">
      <w:pPr>
        <w:pStyle w:val="ListParagraph"/>
        <w:numPr>
          <w:ilvl w:val="1"/>
          <w:numId w:val="11"/>
        </w:numPr>
        <w:rPr>
          <w:szCs w:val="22"/>
        </w:rPr>
      </w:pPr>
      <w:r w:rsidRPr="00D83F9F">
        <w:rPr>
          <w:szCs w:val="22"/>
        </w:rPr>
        <w:t xml:space="preserve">Known mutation in a cancer predisposition gene (e.g. </w:t>
      </w:r>
      <w:r w:rsidRPr="00D83F9F">
        <w:rPr>
          <w:i/>
          <w:szCs w:val="22"/>
        </w:rPr>
        <w:t>BRCA1/2, p53</w:t>
      </w:r>
      <w:r w:rsidRPr="00D83F9F">
        <w:rPr>
          <w:szCs w:val="22"/>
        </w:rPr>
        <w:t>) in the family</w:t>
      </w:r>
    </w:p>
    <w:p w14:paraId="4A98C264" w14:textId="77777777" w:rsidR="00811829" w:rsidRPr="00D83F9F" w:rsidRDefault="00811829" w:rsidP="00230723">
      <w:pPr>
        <w:pStyle w:val="ListParagraph"/>
        <w:numPr>
          <w:ilvl w:val="1"/>
          <w:numId w:val="11"/>
        </w:numPr>
        <w:rPr>
          <w:szCs w:val="22"/>
        </w:rPr>
      </w:pPr>
      <w:r w:rsidRPr="00D83F9F">
        <w:rPr>
          <w:szCs w:val="22"/>
        </w:rPr>
        <w:t>Two breast cancer primaries (ipsilateral or contralateral) in a close relative at &lt; 60 years</w:t>
      </w:r>
    </w:p>
    <w:p w14:paraId="61664CCB" w14:textId="48C2C2FC" w:rsidR="00811829" w:rsidRPr="00D83F9F" w:rsidRDefault="00811829" w:rsidP="00230723">
      <w:pPr>
        <w:pStyle w:val="ListParagraph"/>
        <w:numPr>
          <w:ilvl w:val="1"/>
          <w:numId w:val="11"/>
        </w:numPr>
        <w:rPr>
          <w:szCs w:val="22"/>
        </w:rPr>
      </w:pPr>
      <w:r w:rsidRPr="00D83F9F">
        <w:rPr>
          <w:szCs w:val="22"/>
        </w:rPr>
        <w:t>≥3 individuals with breast cancer on same side of family with at least one ≤50 years old</w:t>
      </w:r>
    </w:p>
    <w:p w14:paraId="7DB94CC3" w14:textId="77777777" w:rsidR="009F089E" w:rsidRPr="00D83F9F" w:rsidRDefault="00811829" w:rsidP="00230723">
      <w:pPr>
        <w:pStyle w:val="ListParagraph"/>
        <w:numPr>
          <w:ilvl w:val="1"/>
          <w:numId w:val="11"/>
        </w:numPr>
        <w:rPr>
          <w:szCs w:val="22"/>
        </w:rPr>
      </w:pPr>
      <w:r w:rsidRPr="00D83F9F">
        <w:rPr>
          <w:szCs w:val="22"/>
        </w:rPr>
        <w:t>≥1 individual with breast cancer ≤50 years old and ≥1 individual with ovarian cancer on the same side of the family</w:t>
      </w:r>
    </w:p>
    <w:p w14:paraId="1D0DA08F" w14:textId="72BF17FC" w:rsidR="00811829" w:rsidRPr="00D83F9F" w:rsidRDefault="00811829" w:rsidP="00230723">
      <w:pPr>
        <w:pStyle w:val="ListParagraph"/>
        <w:numPr>
          <w:ilvl w:val="1"/>
          <w:numId w:val="11"/>
        </w:numPr>
        <w:rPr>
          <w:szCs w:val="22"/>
        </w:rPr>
      </w:pPr>
      <w:r w:rsidRPr="00D83F9F">
        <w:rPr>
          <w:szCs w:val="22"/>
        </w:rPr>
        <w:t>Other factors that you may take into consideration when occurring together with breast cancer: prostate cancer (aggressive type and onset &lt;60 years), male breast cancer, pancreatic cancer, Ashkenazi and Afrikaans ancestry, other syndrome-related cancers in family members on the same side of the family</w:t>
      </w:r>
    </w:p>
    <w:p w14:paraId="2B6FB061" w14:textId="77777777" w:rsidR="00323F85" w:rsidRPr="00D83F9F" w:rsidRDefault="00323F85" w:rsidP="00811829">
      <w:bookmarkStart w:id="43" w:name="_Toc512340320"/>
      <w:bookmarkStart w:id="44" w:name="_Toc512340463"/>
    </w:p>
    <w:p w14:paraId="2ED54B51" w14:textId="3EBEE585" w:rsidR="00811829" w:rsidRPr="00D83F9F" w:rsidRDefault="00811829" w:rsidP="00811829">
      <w:pPr>
        <w:rPr>
          <w:b/>
        </w:rPr>
      </w:pPr>
      <w:r w:rsidRPr="00D83F9F">
        <w:rPr>
          <w:b/>
        </w:rPr>
        <w:t xml:space="preserve">Available </w:t>
      </w:r>
      <w:r w:rsidR="00323F85" w:rsidRPr="00D83F9F">
        <w:rPr>
          <w:b/>
        </w:rPr>
        <w:t>g</w:t>
      </w:r>
      <w:r w:rsidRPr="00D83F9F">
        <w:rPr>
          <w:b/>
        </w:rPr>
        <w:t xml:space="preserve">enetic </w:t>
      </w:r>
      <w:r w:rsidR="00323F85" w:rsidRPr="00D83F9F">
        <w:rPr>
          <w:b/>
        </w:rPr>
        <w:t>c</w:t>
      </w:r>
      <w:r w:rsidRPr="00D83F9F">
        <w:rPr>
          <w:b/>
        </w:rPr>
        <w:t xml:space="preserve">ounselling </w:t>
      </w:r>
      <w:r w:rsidR="00323F85" w:rsidRPr="00D83F9F">
        <w:rPr>
          <w:b/>
        </w:rPr>
        <w:t>and</w:t>
      </w:r>
      <w:r w:rsidRPr="00D83F9F">
        <w:rPr>
          <w:b/>
        </w:rPr>
        <w:t xml:space="preserve"> </w:t>
      </w:r>
      <w:r w:rsidR="00323F85" w:rsidRPr="00D83F9F">
        <w:rPr>
          <w:b/>
        </w:rPr>
        <w:t>t</w:t>
      </w:r>
      <w:r w:rsidRPr="00D83F9F">
        <w:rPr>
          <w:b/>
        </w:rPr>
        <w:t xml:space="preserve">esting </w:t>
      </w:r>
      <w:r w:rsidR="00323F85" w:rsidRPr="00D83F9F">
        <w:rPr>
          <w:b/>
        </w:rPr>
        <w:t>s</w:t>
      </w:r>
      <w:r w:rsidRPr="00D83F9F">
        <w:rPr>
          <w:b/>
        </w:rPr>
        <w:t>ervices:</w:t>
      </w:r>
      <w:bookmarkEnd w:id="43"/>
      <w:bookmarkEnd w:id="44"/>
    </w:p>
    <w:p w14:paraId="47B73333" w14:textId="77777777" w:rsidR="00811829" w:rsidRPr="00D83F9F" w:rsidRDefault="00811829" w:rsidP="00811829">
      <w:pPr>
        <w:rPr>
          <w:szCs w:val="22"/>
        </w:rPr>
      </w:pPr>
      <w:r w:rsidRPr="00D83F9F">
        <w:rPr>
          <w:szCs w:val="22"/>
        </w:rPr>
        <w:t>Genetic Counselling for inherited breast cancer syndromes is available through the following Human Genetics Units in South Africa:</w:t>
      </w:r>
    </w:p>
    <w:p w14:paraId="5A33FE06" w14:textId="1555FD44" w:rsidR="00811829" w:rsidRPr="00D83F9F" w:rsidRDefault="00811829" w:rsidP="00230723">
      <w:pPr>
        <w:pStyle w:val="ListParagraph"/>
        <w:numPr>
          <w:ilvl w:val="0"/>
          <w:numId w:val="12"/>
        </w:numPr>
        <w:rPr>
          <w:szCs w:val="22"/>
        </w:rPr>
      </w:pPr>
      <w:r w:rsidRPr="00D83F9F">
        <w:rPr>
          <w:szCs w:val="22"/>
        </w:rPr>
        <w:t xml:space="preserve">Division of Human Genetics, National Health Laboratory Services </w:t>
      </w:r>
      <w:r w:rsidR="00264543" w:rsidRPr="00D83F9F">
        <w:rPr>
          <w:szCs w:val="22"/>
        </w:rPr>
        <w:t>(NHLS), and</w:t>
      </w:r>
      <w:r w:rsidRPr="00D83F9F">
        <w:rPr>
          <w:szCs w:val="22"/>
        </w:rPr>
        <w:t xml:space="preserve"> the University of the Witwatersrand</w:t>
      </w:r>
    </w:p>
    <w:p w14:paraId="17A5057F" w14:textId="77777777" w:rsidR="00811829" w:rsidRPr="00D83F9F" w:rsidRDefault="00811829" w:rsidP="00230723">
      <w:pPr>
        <w:pStyle w:val="ListParagraph"/>
        <w:numPr>
          <w:ilvl w:val="0"/>
          <w:numId w:val="12"/>
        </w:numPr>
        <w:rPr>
          <w:szCs w:val="22"/>
        </w:rPr>
      </w:pPr>
      <w:r w:rsidRPr="00D83F9F">
        <w:rPr>
          <w:szCs w:val="22"/>
        </w:rPr>
        <w:t>Division of Human Genetics, University of Cape Town</w:t>
      </w:r>
    </w:p>
    <w:p w14:paraId="30D0A065" w14:textId="77777777" w:rsidR="00811829" w:rsidRPr="00D83F9F" w:rsidRDefault="00811829" w:rsidP="00230723">
      <w:pPr>
        <w:pStyle w:val="ListParagraph"/>
        <w:numPr>
          <w:ilvl w:val="0"/>
          <w:numId w:val="12"/>
        </w:numPr>
        <w:rPr>
          <w:szCs w:val="22"/>
        </w:rPr>
      </w:pPr>
      <w:r w:rsidRPr="00D83F9F">
        <w:rPr>
          <w:szCs w:val="22"/>
        </w:rPr>
        <w:t>Department of Genetics, University of Pretoria</w:t>
      </w:r>
    </w:p>
    <w:p w14:paraId="4EA61290" w14:textId="78005142" w:rsidR="00811829" w:rsidRPr="00D83F9F" w:rsidRDefault="00811829" w:rsidP="00230723">
      <w:pPr>
        <w:pStyle w:val="ListParagraph"/>
        <w:numPr>
          <w:ilvl w:val="0"/>
          <w:numId w:val="12"/>
        </w:numPr>
        <w:rPr>
          <w:szCs w:val="22"/>
        </w:rPr>
      </w:pPr>
      <w:r w:rsidRPr="00D83F9F">
        <w:rPr>
          <w:szCs w:val="22"/>
        </w:rPr>
        <w:t xml:space="preserve">Division of Molecular Biology </w:t>
      </w:r>
      <w:r w:rsidR="004E5D97" w:rsidRPr="00D83F9F">
        <w:rPr>
          <w:szCs w:val="22"/>
        </w:rPr>
        <w:t>and</w:t>
      </w:r>
      <w:r w:rsidRPr="00D83F9F">
        <w:rPr>
          <w:szCs w:val="22"/>
        </w:rPr>
        <w:t xml:space="preserve"> Human Genetics, Stellenbosch University</w:t>
      </w:r>
    </w:p>
    <w:p w14:paraId="54231047" w14:textId="77777777" w:rsidR="00811829" w:rsidRPr="00D83F9F" w:rsidRDefault="00811829" w:rsidP="00811829">
      <w:pPr>
        <w:rPr>
          <w:szCs w:val="22"/>
        </w:rPr>
      </w:pPr>
      <w:r w:rsidRPr="00D83F9F">
        <w:rPr>
          <w:szCs w:val="22"/>
        </w:rPr>
        <w:t xml:space="preserve">Providers should also explore new technology and cost-effective services within the private sector.  </w:t>
      </w:r>
    </w:p>
    <w:p w14:paraId="484693DD" w14:textId="77777777" w:rsidR="00323F85" w:rsidRPr="00D83F9F" w:rsidRDefault="00323F85" w:rsidP="00811829">
      <w:pPr>
        <w:rPr>
          <w:szCs w:val="22"/>
        </w:rPr>
      </w:pPr>
    </w:p>
    <w:p w14:paraId="60345832" w14:textId="324626AD" w:rsidR="00811829" w:rsidRPr="00D83F9F" w:rsidRDefault="00811829" w:rsidP="00811829">
      <w:pPr>
        <w:rPr>
          <w:szCs w:val="22"/>
        </w:rPr>
      </w:pPr>
      <w:r w:rsidRPr="00D83F9F">
        <w:rPr>
          <w:szCs w:val="22"/>
        </w:rPr>
        <w:t>Genetic testing for inherited breast cancer syndromes is provided by the following laboratories:</w:t>
      </w:r>
    </w:p>
    <w:p w14:paraId="53285F4A" w14:textId="3F3A36F5" w:rsidR="00811829" w:rsidRPr="00D83F9F" w:rsidRDefault="00811829" w:rsidP="00230723">
      <w:pPr>
        <w:pStyle w:val="ListParagraph"/>
        <w:numPr>
          <w:ilvl w:val="0"/>
          <w:numId w:val="13"/>
        </w:numPr>
        <w:rPr>
          <w:szCs w:val="22"/>
        </w:rPr>
      </w:pPr>
      <w:r w:rsidRPr="00D83F9F">
        <w:rPr>
          <w:szCs w:val="22"/>
        </w:rPr>
        <w:t xml:space="preserve">NHLS Braamfontein: </w:t>
      </w:r>
    </w:p>
    <w:p w14:paraId="4EDC6DA7" w14:textId="77777777" w:rsidR="00811829" w:rsidRPr="00D83F9F" w:rsidRDefault="00811829" w:rsidP="00230723">
      <w:pPr>
        <w:pStyle w:val="ListParagraph"/>
        <w:numPr>
          <w:ilvl w:val="1"/>
          <w:numId w:val="13"/>
        </w:numPr>
        <w:rPr>
          <w:szCs w:val="22"/>
        </w:rPr>
      </w:pPr>
      <w:r w:rsidRPr="00D83F9F">
        <w:rPr>
          <w:szCs w:val="22"/>
        </w:rPr>
        <w:t xml:space="preserve">Afrikaner </w:t>
      </w:r>
      <w:r w:rsidRPr="00D83F9F">
        <w:rPr>
          <w:i/>
          <w:szCs w:val="22"/>
        </w:rPr>
        <w:t>BRCA</w:t>
      </w:r>
      <w:r w:rsidRPr="00D83F9F">
        <w:rPr>
          <w:szCs w:val="22"/>
        </w:rPr>
        <w:t xml:space="preserve"> founder mutation testing (3 x mutations)</w:t>
      </w:r>
    </w:p>
    <w:p w14:paraId="79677C5A" w14:textId="1A1A49A2" w:rsidR="00811829" w:rsidRPr="00D83F9F" w:rsidRDefault="00811829" w:rsidP="00230723">
      <w:pPr>
        <w:pStyle w:val="ListParagraph"/>
        <w:numPr>
          <w:ilvl w:val="1"/>
          <w:numId w:val="13"/>
        </w:numPr>
        <w:rPr>
          <w:szCs w:val="22"/>
        </w:rPr>
      </w:pPr>
      <w:r w:rsidRPr="00D83F9F">
        <w:rPr>
          <w:szCs w:val="22"/>
        </w:rPr>
        <w:t>Research-based testing for multiple inherited breast cancer susceptibility genes using next generation sequencing technology</w:t>
      </w:r>
    </w:p>
    <w:p w14:paraId="121A7CFD" w14:textId="77777777" w:rsidR="00811829" w:rsidRPr="00D83F9F" w:rsidRDefault="00811829" w:rsidP="00230723">
      <w:pPr>
        <w:pStyle w:val="ListParagraph"/>
        <w:numPr>
          <w:ilvl w:val="0"/>
          <w:numId w:val="13"/>
        </w:numPr>
        <w:rPr>
          <w:szCs w:val="22"/>
        </w:rPr>
      </w:pPr>
      <w:r w:rsidRPr="00D83F9F">
        <w:rPr>
          <w:szCs w:val="22"/>
        </w:rPr>
        <w:t xml:space="preserve">NHLS Bloemfontein: </w:t>
      </w:r>
    </w:p>
    <w:p w14:paraId="1D39A5CB" w14:textId="77777777" w:rsidR="00811829" w:rsidRPr="00D83F9F" w:rsidRDefault="00811829" w:rsidP="00230723">
      <w:pPr>
        <w:pStyle w:val="ListParagraph"/>
        <w:numPr>
          <w:ilvl w:val="1"/>
          <w:numId w:val="13"/>
        </w:numPr>
        <w:rPr>
          <w:szCs w:val="22"/>
        </w:rPr>
      </w:pPr>
      <w:r w:rsidRPr="00D83F9F">
        <w:rPr>
          <w:szCs w:val="22"/>
        </w:rPr>
        <w:t xml:space="preserve">Full sequencing and large rearrangement analysis of </w:t>
      </w:r>
      <w:r w:rsidRPr="00D83F9F">
        <w:rPr>
          <w:i/>
          <w:szCs w:val="22"/>
        </w:rPr>
        <w:t xml:space="preserve">BRCA1 </w:t>
      </w:r>
      <w:r w:rsidRPr="00D83F9F">
        <w:rPr>
          <w:szCs w:val="22"/>
        </w:rPr>
        <w:t xml:space="preserve">and </w:t>
      </w:r>
      <w:r w:rsidRPr="00D83F9F">
        <w:rPr>
          <w:i/>
          <w:szCs w:val="22"/>
        </w:rPr>
        <w:t>BRCA2</w:t>
      </w:r>
    </w:p>
    <w:p w14:paraId="55FDDF37" w14:textId="77777777" w:rsidR="00323F85" w:rsidRPr="00D83F9F" w:rsidRDefault="00323F85" w:rsidP="00811829">
      <w:bookmarkStart w:id="45" w:name="_Toc512340321"/>
      <w:bookmarkStart w:id="46" w:name="_Toc512340464"/>
    </w:p>
    <w:p w14:paraId="479A12D8" w14:textId="61729C3A" w:rsidR="00811829" w:rsidRPr="00D83F9F" w:rsidRDefault="00811829" w:rsidP="00811829">
      <w:pPr>
        <w:rPr>
          <w:b/>
        </w:rPr>
      </w:pPr>
      <w:r w:rsidRPr="00D83F9F">
        <w:rPr>
          <w:b/>
        </w:rPr>
        <w:t>Follow-</w:t>
      </w:r>
      <w:r w:rsidR="00323F85" w:rsidRPr="00D83F9F">
        <w:rPr>
          <w:b/>
        </w:rPr>
        <w:t>u</w:t>
      </w:r>
      <w:r w:rsidRPr="00D83F9F">
        <w:rPr>
          <w:b/>
        </w:rPr>
        <w:t xml:space="preserve">p </w:t>
      </w:r>
      <w:r w:rsidR="00323F85" w:rsidRPr="00D83F9F">
        <w:rPr>
          <w:b/>
        </w:rPr>
        <w:t>and</w:t>
      </w:r>
      <w:r w:rsidRPr="00D83F9F">
        <w:rPr>
          <w:b/>
        </w:rPr>
        <w:t xml:space="preserve"> </w:t>
      </w:r>
      <w:r w:rsidR="00323F85" w:rsidRPr="00D83F9F">
        <w:rPr>
          <w:b/>
        </w:rPr>
        <w:t>m</w:t>
      </w:r>
      <w:r w:rsidRPr="00D83F9F">
        <w:rPr>
          <w:b/>
        </w:rPr>
        <w:t xml:space="preserve">anagement of </w:t>
      </w:r>
      <w:r w:rsidR="00323F85" w:rsidRPr="00D83F9F">
        <w:rPr>
          <w:b/>
        </w:rPr>
        <w:t>g</w:t>
      </w:r>
      <w:r w:rsidRPr="00D83F9F">
        <w:rPr>
          <w:b/>
        </w:rPr>
        <w:t xml:space="preserve">enetic </w:t>
      </w:r>
      <w:r w:rsidR="00323F85" w:rsidRPr="00D83F9F">
        <w:rPr>
          <w:b/>
        </w:rPr>
        <w:t>t</w:t>
      </w:r>
      <w:r w:rsidRPr="00D83F9F">
        <w:rPr>
          <w:b/>
        </w:rPr>
        <w:t xml:space="preserve">esting </w:t>
      </w:r>
      <w:r w:rsidR="00323F85" w:rsidRPr="00D83F9F">
        <w:rPr>
          <w:b/>
        </w:rPr>
        <w:t>r</w:t>
      </w:r>
      <w:r w:rsidRPr="00D83F9F">
        <w:rPr>
          <w:b/>
        </w:rPr>
        <w:t>esults:</w:t>
      </w:r>
      <w:bookmarkEnd w:id="45"/>
      <w:bookmarkEnd w:id="46"/>
    </w:p>
    <w:p w14:paraId="7CD1C7D9" w14:textId="37B2FB91" w:rsidR="00811829" w:rsidRPr="00D83F9F" w:rsidRDefault="00811829" w:rsidP="00230723">
      <w:pPr>
        <w:pStyle w:val="ListParagraph"/>
        <w:numPr>
          <w:ilvl w:val="0"/>
          <w:numId w:val="14"/>
        </w:numPr>
        <w:rPr>
          <w:szCs w:val="22"/>
        </w:rPr>
      </w:pPr>
      <w:r w:rsidRPr="00D83F9F">
        <w:rPr>
          <w:szCs w:val="22"/>
        </w:rPr>
        <w:t xml:space="preserve">Ideally, individuals fulfilling the criteria listed </w:t>
      </w:r>
      <w:r w:rsidR="00D51B9C" w:rsidRPr="00D83F9F">
        <w:rPr>
          <w:szCs w:val="22"/>
        </w:rPr>
        <w:t>above</w:t>
      </w:r>
      <w:r w:rsidRPr="00D83F9F">
        <w:rPr>
          <w:szCs w:val="22"/>
        </w:rPr>
        <w:t xml:space="preserve"> should be seen by a qualified genetics professional (genetic counsellor or medical geneticist) for comprehensive pre- and post-test genetic counselling.</w:t>
      </w:r>
    </w:p>
    <w:p w14:paraId="16ECD8CE" w14:textId="7A27CE97" w:rsidR="00811829" w:rsidRPr="00D83F9F" w:rsidRDefault="00811829" w:rsidP="00230723">
      <w:pPr>
        <w:pStyle w:val="ListParagraph"/>
        <w:numPr>
          <w:ilvl w:val="0"/>
          <w:numId w:val="14"/>
        </w:numPr>
        <w:rPr>
          <w:szCs w:val="22"/>
        </w:rPr>
      </w:pPr>
      <w:r w:rsidRPr="00D83F9F">
        <w:rPr>
          <w:szCs w:val="22"/>
        </w:rPr>
        <w:t>Management of individuals at increased risk of breast cancer owing to a genetic predisposition is ideally provided by a multi-disciplinary team</w:t>
      </w:r>
      <w:r w:rsidR="00D51B9C">
        <w:rPr>
          <w:szCs w:val="22"/>
        </w:rPr>
        <w:t>,</w:t>
      </w:r>
      <w:r w:rsidRPr="00D83F9F">
        <w:rPr>
          <w:szCs w:val="22"/>
        </w:rPr>
        <w:t xml:space="preserve"> including (but not limited to): a genetics </w:t>
      </w:r>
      <w:r w:rsidRPr="00D83F9F">
        <w:rPr>
          <w:szCs w:val="22"/>
        </w:rPr>
        <w:lastRenderedPageBreak/>
        <w:t>professional (genetic counsellor or medical geneticist), oncologist</w:t>
      </w:r>
      <w:r w:rsidR="00BA4262" w:rsidRPr="00D83F9F">
        <w:rPr>
          <w:szCs w:val="22"/>
        </w:rPr>
        <w:t>,</w:t>
      </w:r>
      <w:r w:rsidRPr="00D83F9F">
        <w:rPr>
          <w:szCs w:val="22"/>
        </w:rPr>
        <w:t xml:space="preserve"> surgeon</w:t>
      </w:r>
      <w:r w:rsidR="00BA4262" w:rsidRPr="00D83F9F">
        <w:rPr>
          <w:szCs w:val="22"/>
        </w:rPr>
        <w:t>,</w:t>
      </w:r>
      <w:r w:rsidRPr="00D83F9F">
        <w:rPr>
          <w:szCs w:val="22"/>
        </w:rPr>
        <w:t xml:space="preserve"> radiologist</w:t>
      </w:r>
      <w:r w:rsidR="00BA4262" w:rsidRPr="00D83F9F">
        <w:rPr>
          <w:szCs w:val="22"/>
        </w:rPr>
        <w:t>,</w:t>
      </w:r>
      <w:r w:rsidRPr="00D83F9F">
        <w:rPr>
          <w:szCs w:val="22"/>
        </w:rPr>
        <w:t xml:space="preserve"> gynaecologist</w:t>
      </w:r>
      <w:r w:rsidR="00BA4262" w:rsidRPr="00D83F9F">
        <w:rPr>
          <w:szCs w:val="22"/>
        </w:rPr>
        <w:t>,</w:t>
      </w:r>
      <w:r w:rsidRPr="00D83F9F">
        <w:rPr>
          <w:szCs w:val="22"/>
        </w:rPr>
        <w:t xml:space="preserve"> psychologist).  </w:t>
      </w:r>
    </w:p>
    <w:p w14:paraId="17460BD0" w14:textId="77777777" w:rsidR="00811829" w:rsidRPr="00D83F9F" w:rsidRDefault="00811829" w:rsidP="00230723">
      <w:pPr>
        <w:pStyle w:val="ListParagraph"/>
        <w:numPr>
          <w:ilvl w:val="0"/>
          <w:numId w:val="14"/>
        </w:numPr>
        <w:rPr>
          <w:szCs w:val="22"/>
        </w:rPr>
      </w:pPr>
      <w:r w:rsidRPr="00D83F9F">
        <w:rPr>
          <w:szCs w:val="22"/>
        </w:rPr>
        <w:t xml:space="preserve">Management strategies should be personalized for each patient and should a comprehensive evaluation of all available screening and prophylactic options (surgery and chemoprevention). </w:t>
      </w:r>
    </w:p>
    <w:p w14:paraId="753FEE25" w14:textId="1C29B381" w:rsidR="00811829" w:rsidRPr="00D83F9F" w:rsidRDefault="00811829" w:rsidP="00230723">
      <w:pPr>
        <w:pStyle w:val="ListParagraph"/>
        <w:numPr>
          <w:ilvl w:val="0"/>
          <w:numId w:val="14"/>
        </w:numPr>
        <w:rPr>
          <w:szCs w:val="22"/>
        </w:rPr>
      </w:pPr>
      <w:r w:rsidRPr="00D83F9F">
        <w:rPr>
          <w:szCs w:val="22"/>
        </w:rPr>
        <w:t xml:space="preserve">The relatives of affected individuals should be targeted through cascade screening to ensure detection of additional at-risk individuals for cancer prevention interventions. </w:t>
      </w:r>
    </w:p>
    <w:p w14:paraId="06D81AF5" w14:textId="352C4F6D" w:rsidR="00BA4262" w:rsidRPr="00D83F9F" w:rsidRDefault="00BA4262" w:rsidP="00BA4262">
      <w:pPr>
        <w:rPr>
          <w:szCs w:val="22"/>
        </w:rPr>
      </w:pPr>
    </w:p>
    <w:p w14:paraId="7FEFCF67" w14:textId="2DF49536" w:rsidR="00BA4262" w:rsidRPr="00D83F9F" w:rsidRDefault="00BA4262" w:rsidP="00BA4262">
      <w:pPr>
        <w:rPr>
          <w:szCs w:val="22"/>
        </w:rPr>
      </w:pPr>
    </w:p>
    <w:p w14:paraId="00C1E4CF" w14:textId="77777777" w:rsidR="00D30DF0" w:rsidRPr="00D83F9F" w:rsidRDefault="00D30DF0" w:rsidP="00BA4262">
      <w:pPr>
        <w:rPr>
          <w:szCs w:val="22"/>
        </w:rPr>
        <w:sectPr w:rsidR="00D30DF0" w:rsidRPr="00D83F9F" w:rsidSect="006970B4">
          <w:footerReference w:type="default" r:id="rId19"/>
          <w:footnotePr>
            <w:numFmt w:val="chicago"/>
          </w:footnotePr>
          <w:pgSz w:w="12240" w:h="15840"/>
          <w:pgMar w:top="1440" w:right="1440" w:bottom="1440" w:left="1440" w:header="720" w:footer="720" w:gutter="0"/>
          <w:pgNumType w:start="1"/>
          <w:cols w:space="720"/>
          <w:docGrid w:linePitch="360"/>
        </w:sectPr>
      </w:pPr>
    </w:p>
    <w:p w14:paraId="3A61AD9D" w14:textId="0392E081" w:rsidR="00F74B5B" w:rsidRPr="00D83F9F" w:rsidRDefault="00F74B5B" w:rsidP="00F74B5B">
      <w:pPr>
        <w:pStyle w:val="Caption"/>
        <w:keepNext/>
      </w:pPr>
      <w:bookmarkStart w:id="47" w:name="_Toc2869305"/>
      <w:r w:rsidRPr="00D83F9F">
        <w:lastRenderedPageBreak/>
        <w:t xml:space="preserve">Table </w:t>
      </w:r>
      <w:r w:rsidRPr="00D83F9F">
        <w:fldChar w:fldCharType="begin"/>
      </w:r>
      <w:r w:rsidRPr="00D83F9F">
        <w:instrText xml:space="preserve"> SEQ Table \* ARABIC </w:instrText>
      </w:r>
      <w:r w:rsidRPr="00D83F9F">
        <w:fldChar w:fldCharType="separate"/>
      </w:r>
      <w:r w:rsidR="000514E2" w:rsidRPr="00D83F9F">
        <w:rPr>
          <w:noProof/>
        </w:rPr>
        <w:t>2</w:t>
      </w:r>
      <w:r w:rsidRPr="00D83F9F">
        <w:fldChar w:fldCharType="end"/>
      </w:r>
      <w:r w:rsidRPr="00D83F9F">
        <w:t>. Possible outcomes of genetic testing results and implications for the individual and family</w:t>
      </w:r>
      <w:r w:rsidR="00EB0157" w:rsidRPr="00D83F9F">
        <w:t xml:space="preserve"> </w:t>
      </w:r>
      <w:r w:rsidR="00EB0157" w:rsidRPr="00D83F9F">
        <w:fldChar w:fldCharType="begin">
          <w:fldData xml:space="preserve">PEVuZE5vdGU+PENpdGU+PEF1dGhvcj5NZWlzZXI8L0F1dGhvcj48WWVhcj4yMDAxPC9ZZWFyPjxS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</w:fldData>
        </w:fldChar>
      </w:r>
      <w:r w:rsidR="00297967" w:rsidRPr="00D83F9F">
        <w:instrText xml:space="preserve"> ADDIN EN.CITE </w:instrText>
      </w:r>
      <w:r w:rsidR="00297967" w:rsidRPr="00D83F9F">
        <w:fldChar w:fldCharType="begin">
          <w:fldData xml:space="preserve">PEVuZE5vdGU+PENpdGU+PEF1dGhvcj5NZWlzZXI8L0F1dGhvcj48WWVhcj4yMDAxPC9ZZWFyPjxS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</w:fldData>
        </w:fldChar>
      </w:r>
      <w:r w:rsidR="00297967" w:rsidRPr="00D83F9F">
        <w:instrText xml:space="preserve"> ADDIN EN.CITE.DATA </w:instrText>
      </w:r>
      <w:r w:rsidR="00297967" w:rsidRPr="00D83F9F">
        <w:fldChar w:fldCharType="end"/>
      </w:r>
      <w:r w:rsidR="00EB0157" w:rsidRPr="00D83F9F">
        <w:fldChar w:fldCharType="separate"/>
      </w:r>
      <w:r w:rsidR="00297967" w:rsidRPr="00D83F9F">
        <w:rPr>
          <w:noProof/>
          <w:vertAlign w:val="superscript"/>
        </w:rPr>
        <w:t>1, 2</w:t>
      </w:r>
      <w:bookmarkEnd w:id="47"/>
      <w:r w:rsidR="00EB0157" w:rsidRPr="00D83F9F">
        <w:fldChar w:fldCharType="end"/>
      </w:r>
    </w:p>
    <w:tbl>
      <w:tblPr>
        <w:tblStyle w:val="TableGrid"/>
        <w:tblW w:w="0" w:type="auto"/>
        <w:tblLook w:val="04A0" w:firstRow="1" w:lastRow="0" w:firstColumn="1" w:lastColumn="0" w:noHBand="0" w:noVBand="1"/>
      </w:tblPr>
      <w:tblGrid>
        <w:gridCol w:w="1525"/>
        <w:gridCol w:w="2610"/>
        <w:gridCol w:w="2610"/>
        <w:gridCol w:w="3102"/>
        <w:gridCol w:w="3103"/>
      </w:tblGrid>
      <w:tr w:rsidR="009F5DDF" w:rsidRPr="00D83F9F" w14:paraId="128E6644" w14:textId="77777777" w:rsidTr="009F5DDF">
        <w:tc>
          <w:tcPr>
            <w:tcW w:w="1525" w:type="dxa"/>
            <w:shd w:val="clear" w:color="auto" w:fill="A5A5A5" w:themeFill="accent3"/>
          </w:tcPr>
          <w:p w14:paraId="5AD6F428" w14:textId="2A57A073" w:rsidR="00D30DF0" w:rsidRPr="00D83F9F" w:rsidRDefault="00D30DF0" w:rsidP="00BA4262">
            <w:pPr>
              <w:rPr>
                <w:b/>
                <w:color w:val="FFFFFF" w:themeColor="background1"/>
                <w:sz w:val="18"/>
                <w:szCs w:val="18"/>
              </w:rPr>
            </w:pPr>
            <w:r w:rsidRPr="00D83F9F">
              <w:rPr>
                <w:b/>
                <w:color w:val="FFFFFF" w:themeColor="background1"/>
                <w:sz w:val="18"/>
                <w:szCs w:val="18"/>
              </w:rPr>
              <w:t>Result</w:t>
            </w:r>
          </w:p>
        </w:tc>
        <w:tc>
          <w:tcPr>
            <w:tcW w:w="2610" w:type="dxa"/>
            <w:shd w:val="clear" w:color="auto" w:fill="A5A5A5" w:themeFill="accent3"/>
          </w:tcPr>
          <w:p w14:paraId="03617615" w14:textId="327FFA01" w:rsidR="00D30DF0" w:rsidRPr="00D83F9F" w:rsidRDefault="00D30DF0" w:rsidP="00BA4262">
            <w:pPr>
              <w:rPr>
                <w:b/>
                <w:color w:val="FFFFFF" w:themeColor="background1"/>
                <w:sz w:val="18"/>
                <w:szCs w:val="18"/>
              </w:rPr>
            </w:pPr>
            <w:r w:rsidRPr="00D83F9F">
              <w:rPr>
                <w:b/>
                <w:color w:val="FFFFFF" w:themeColor="background1"/>
                <w:sz w:val="18"/>
                <w:szCs w:val="18"/>
              </w:rPr>
              <w:t>Explanation</w:t>
            </w:r>
          </w:p>
        </w:tc>
        <w:tc>
          <w:tcPr>
            <w:tcW w:w="2610" w:type="dxa"/>
            <w:shd w:val="clear" w:color="auto" w:fill="A5A5A5" w:themeFill="accent3"/>
          </w:tcPr>
          <w:p w14:paraId="4CFBA50C" w14:textId="3CF657C9" w:rsidR="00D30DF0" w:rsidRPr="00D83F9F" w:rsidRDefault="00D30DF0" w:rsidP="00BA4262">
            <w:pPr>
              <w:rPr>
                <w:b/>
                <w:color w:val="FFFFFF" w:themeColor="background1"/>
                <w:sz w:val="18"/>
                <w:szCs w:val="18"/>
              </w:rPr>
            </w:pPr>
            <w:r w:rsidRPr="00D83F9F">
              <w:rPr>
                <w:b/>
                <w:color w:val="FFFFFF" w:themeColor="background1"/>
                <w:sz w:val="18"/>
                <w:szCs w:val="18"/>
              </w:rPr>
              <w:t>Cancer Risk</w:t>
            </w:r>
          </w:p>
        </w:tc>
        <w:tc>
          <w:tcPr>
            <w:tcW w:w="3102" w:type="dxa"/>
            <w:shd w:val="clear" w:color="auto" w:fill="A5A5A5" w:themeFill="accent3"/>
          </w:tcPr>
          <w:p w14:paraId="6CF797A5" w14:textId="1EA79D22" w:rsidR="00D30DF0" w:rsidRPr="00D83F9F" w:rsidRDefault="00D30DF0" w:rsidP="00BA4262">
            <w:pPr>
              <w:rPr>
                <w:b/>
                <w:color w:val="FFFFFF" w:themeColor="background1"/>
                <w:sz w:val="18"/>
                <w:szCs w:val="18"/>
              </w:rPr>
            </w:pPr>
            <w:r w:rsidRPr="00D83F9F">
              <w:rPr>
                <w:b/>
                <w:color w:val="FFFFFF" w:themeColor="background1"/>
                <w:sz w:val="18"/>
                <w:szCs w:val="18"/>
              </w:rPr>
              <w:t>Management Recommendation</w:t>
            </w:r>
          </w:p>
        </w:tc>
        <w:tc>
          <w:tcPr>
            <w:tcW w:w="3103" w:type="dxa"/>
            <w:shd w:val="clear" w:color="auto" w:fill="A5A5A5" w:themeFill="accent3"/>
          </w:tcPr>
          <w:p w14:paraId="7181906C" w14:textId="452E1249" w:rsidR="00D30DF0" w:rsidRPr="00D83F9F" w:rsidRDefault="00D30DF0" w:rsidP="00BA4262">
            <w:pPr>
              <w:rPr>
                <w:b/>
                <w:color w:val="FFFFFF" w:themeColor="background1"/>
                <w:sz w:val="18"/>
                <w:szCs w:val="18"/>
              </w:rPr>
            </w:pPr>
            <w:r w:rsidRPr="00D83F9F">
              <w:rPr>
                <w:b/>
                <w:color w:val="FFFFFF" w:themeColor="background1"/>
                <w:sz w:val="18"/>
                <w:szCs w:val="18"/>
              </w:rPr>
              <w:t>Family Risk Management</w:t>
            </w:r>
          </w:p>
        </w:tc>
      </w:tr>
      <w:tr w:rsidR="00D30DF0" w:rsidRPr="00D83F9F" w14:paraId="7C3B2998" w14:textId="77777777" w:rsidTr="001B1007">
        <w:tc>
          <w:tcPr>
            <w:tcW w:w="1525" w:type="dxa"/>
          </w:tcPr>
          <w:p w14:paraId="7BF5E8E2" w14:textId="60FBC38C" w:rsidR="00D30DF0" w:rsidRPr="00D83F9F" w:rsidRDefault="00D30DF0" w:rsidP="00BA4262">
            <w:pPr>
              <w:rPr>
                <w:b/>
                <w:sz w:val="18"/>
                <w:szCs w:val="18"/>
              </w:rPr>
            </w:pPr>
            <w:r w:rsidRPr="00D83F9F">
              <w:rPr>
                <w:b/>
                <w:sz w:val="18"/>
                <w:szCs w:val="18"/>
              </w:rPr>
              <w:t>Positive</w:t>
            </w:r>
          </w:p>
        </w:tc>
        <w:tc>
          <w:tcPr>
            <w:tcW w:w="2610" w:type="dxa"/>
          </w:tcPr>
          <w:p w14:paraId="23F4306C" w14:textId="2D8437A1" w:rsidR="00D30DF0" w:rsidRPr="00D83F9F" w:rsidRDefault="00D30DF0" w:rsidP="00BA4262">
            <w:pPr>
              <w:rPr>
                <w:sz w:val="18"/>
                <w:szCs w:val="18"/>
              </w:rPr>
            </w:pPr>
            <w:r w:rsidRPr="00D83F9F">
              <w:rPr>
                <w:sz w:val="18"/>
                <w:szCs w:val="18"/>
              </w:rPr>
              <w:t xml:space="preserve">A pathogenic, germline mutation in an inherited breast cancer susceptibility gene (e.g. </w:t>
            </w:r>
            <w:r w:rsidRPr="00D83F9F">
              <w:rPr>
                <w:i/>
                <w:sz w:val="18"/>
                <w:szCs w:val="18"/>
              </w:rPr>
              <w:t>BRCA1; BRCA2</w:t>
            </w:r>
            <w:r w:rsidRPr="00D83F9F">
              <w:rPr>
                <w:sz w:val="18"/>
                <w:szCs w:val="18"/>
              </w:rPr>
              <w:t>) has been identified by genetic testing</w:t>
            </w:r>
          </w:p>
        </w:tc>
        <w:tc>
          <w:tcPr>
            <w:tcW w:w="2610" w:type="dxa"/>
          </w:tcPr>
          <w:p w14:paraId="69F25EB2" w14:textId="4703846F" w:rsidR="00D30DF0" w:rsidRPr="00D83F9F" w:rsidRDefault="00D30DF0" w:rsidP="00BA4262">
            <w:pPr>
              <w:rPr>
                <w:sz w:val="18"/>
                <w:szCs w:val="18"/>
              </w:rPr>
            </w:pPr>
            <w:r w:rsidRPr="00D83F9F">
              <w:rPr>
                <w:sz w:val="18"/>
                <w:szCs w:val="18"/>
              </w:rPr>
              <w:t xml:space="preserve">Increased risk of developing breast cancer as well as other cancers depending on the gene identified (e.g. ovarian, prostate, and pancreatic cancers in the case of </w:t>
            </w:r>
            <w:r w:rsidRPr="00D83F9F">
              <w:rPr>
                <w:i/>
                <w:sz w:val="18"/>
                <w:szCs w:val="18"/>
              </w:rPr>
              <w:t>BRCA</w:t>
            </w:r>
            <w:r w:rsidRPr="00D83F9F">
              <w:rPr>
                <w:sz w:val="18"/>
                <w:szCs w:val="18"/>
              </w:rPr>
              <w:t xml:space="preserve"> genes)</w:t>
            </w:r>
          </w:p>
        </w:tc>
        <w:tc>
          <w:tcPr>
            <w:tcW w:w="3102" w:type="dxa"/>
          </w:tcPr>
          <w:p w14:paraId="1227CD1A" w14:textId="721F1562" w:rsidR="00D30DF0" w:rsidRPr="00D83F9F" w:rsidRDefault="00D30DF0" w:rsidP="00BA4262">
            <w:pPr>
              <w:rPr>
                <w:sz w:val="18"/>
                <w:szCs w:val="18"/>
              </w:rPr>
            </w:pPr>
            <w:r w:rsidRPr="00D83F9F">
              <w:rPr>
                <w:sz w:val="18"/>
                <w:szCs w:val="18"/>
              </w:rPr>
              <w:t>Full high-risk surveillance guidelines should be implemented (including discussion of both screening and surgical prophylactic options for all relevant cancers)</w:t>
            </w:r>
          </w:p>
        </w:tc>
        <w:tc>
          <w:tcPr>
            <w:tcW w:w="3103" w:type="dxa"/>
          </w:tcPr>
          <w:p w14:paraId="1BF40A48" w14:textId="18582765" w:rsidR="00D30DF0" w:rsidRPr="00D83F9F" w:rsidRDefault="00D30DF0" w:rsidP="00BA4262">
            <w:pPr>
              <w:rPr>
                <w:sz w:val="18"/>
                <w:szCs w:val="18"/>
              </w:rPr>
            </w:pPr>
            <w:r w:rsidRPr="00D83F9F">
              <w:rPr>
                <w:sz w:val="18"/>
                <w:szCs w:val="18"/>
              </w:rPr>
              <w:t>At-risk relatives of the individual are at 50% risk of inheriting the pathogenic  mutation (due to autosomal dominant inheritance) and should be referred to Genetic Services for genetic counselling and predictive testing</w:t>
            </w:r>
          </w:p>
        </w:tc>
      </w:tr>
      <w:tr w:rsidR="00D30DF0" w:rsidRPr="00D83F9F" w14:paraId="56DF6AFA" w14:textId="77777777" w:rsidTr="001B1007">
        <w:tc>
          <w:tcPr>
            <w:tcW w:w="1525" w:type="dxa"/>
          </w:tcPr>
          <w:p w14:paraId="04B7AA54" w14:textId="7DE349A8" w:rsidR="00D30DF0" w:rsidRPr="00D83F9F" w:rsidRDefault="00D30DF0" w:rsidP="00BA4262">
            <w:pPr>
              <w:rPr>
                <w:b/>
                <w:sz w:val="18"/>
                <w:szCs w:val="18"/>
              </w:rPr>
            </w:pPr>
            <w:r w:rsidRPr="00D83F9F">
              <w:rPr>
                <w:b/>
                <w:sz w:val="18"/>
                <w:szCs w:val="18"/>
              </w:rPr>
              <w:t>Variant of Uncertain Significance (VUS)</w:t>
            </w:r>
          </w:p>
        </w:tc>
        <w:tc>
          <w:tcPr>
            <w:tcW w:w="2610" w:type="dxa"/>
          </w:tcPr>
          <w:p w14:paraId="150E009B" w14:textId="1557CB4A" w:rsidR="00D30DF0" w:rsidRPr="00D83F9F" w:rsidRDefault="00D30DF0" w:rsidP="00BA4262">
            <w:pPr>
              <w:rPr>
                <w:sz w:val="18"/>
                <w:szCs w:val="18"/>
              </w:rPr>
            </w:pPr>
            <w:r w:rsidRPr="00D83F9F">
              <w:rPr>
                <w:sz w:val="18"/>
                <w:szCs w:val="18"/>
              </w:rPr>
              <w:t>A variant (change) has been detected in the DNA sequence of an inherited breast cancer susceptibility gene (e.g. BRCA1; BRCA2) which is different from the reference but for which there is insufficient evidence to confirm or refute pathogenicity</w:t>
            </w:r>
          </w:p>
        </w:tc>
        <w:tc>
          <w:tcPr>
            <w:tcW w:w="2610" w:type="dxa"/>
          </w:tcPr>
          <w:p w14:paraId="5539F49A" w14:textId="2035AB23" w:rsidR="00D30DF0" w:rsidRPr="00D83F9F" w:rsidRDefault="00D30DF0" w:rsidP="00BA4262">
            <w:pPr>
              <w:rPr>
                <w:sz w:val="18"/>
                <w:szCs w:val="18"/>
              </w:rPr>
            </w:pPr>
            <w:r w:rsidRPr="00D83F9F">
              <w:rPr>
                <w:sz w:val="18"/>
                <w:szCs w:val="18"/>
              </w:rPr>
              <w:t>Individuals may still be at increased risk of developing breast cancer as well as other cancers associated with the particular gene based on medical and/or family history</w:t>
            </w:r>
          </w:p>
        </w:tc>
        <w:tc>
          <w:tcPr>
            <w:tcW w:w="3102" w:type="dxa"/>
          </w:tcPr>
          <w:p w14:paraId="2B699DED" w14:textId="5DA0A315" w:rsidR="00D30DF0" w:rsidRPr="00D83F9F" w:rsidRDefault="00D30DF0" w:rsidP="00BA4262">
            <w:pPr>
              <w:rPr>
                <w:sz w:val="18"/>
                <w:szCs w:val="18"/>
              </w:rPr>
            </w:pPr>
            <w:r w:rsidRPr="00D83F9F">
              <w:rPr>
                <w:sz w:val="18"/>
                <w:szCs w:val="18"/>
              </w:rPr>
              <w:t>Screening should be determined according to the family history and efforts should be made to ensure that if additional genetic testing becomes available or if there is any pertinent research being undertaken that such individuals be made aware</w:t>
            </w:r>
          </w:p>
        </w:tc>
        <w:tc>
          <w:tcPr>
            <w:tcW w:w="3103" w:type="dxa"/>
          </w:tcPr>
          <w:p w14:paraId="0DDC48BE" w14:textId="2AC3B069" w:rsidR="00D30DF0" w:rsidRPr="00D83F9F" w:rsidRDefault="00D30DF0" w:rsidP="00BA4262">
            <w:pPr>
              <w:rPr>
                <w:sz w:val="18"/>
                <w:szCs w:val="18"/>
              </w:rPr>
            </w:pPr>
            <w:r w:rsidRPr="00D83F9F">
              <w:rPr>
                <w:sz w:val="18"/>
                <w:szCs w:val="18"/>
              </w:rPr>
              <w:t xml:space="preserve">Close relatives may still be at </w:t>
            </w:r>
            <w:r w:rsidR="003D1A20" w:rsidRPr="00D83F9F">
              <w:rPr>
                <w:sz w:val="18"/>
                <w:szCs w:val="18"/>
              </w:rPr>
              <w:t>increased</w:t>
            </w:r>
            <w:r w:rsidRPr="00D83F9F">
              <w:rPr>
                <w:sz w:val="18"/>
                <w:szCs w:val="18"/>
              </w:rPr>
              <w:t xml:space="preserve"> risk of developing breast and associate cancers. Increased screening </w:t>
            </w:r>
            <w:r w:rsidR="001B1007" w:rsidRPr="00D83F9F">
              <w:rPr>
                <w:sz w:val="18"/>
                <w:szCs w:val="18"/>
              </w:rPr>
              <w:t>[clinical breast exam (</w:t>
            </w:r>
            <w:r w:rsidRPr="00D83F9F">
              <w:rPr>
                <w:sz w:val="18"/>
                <w:szCs w:val="18"/>
              </w:rPr>
              <w:t>CBE</w:t>
            </w:r>
            <w:r w:rsidR="001B1007" w:rsidRPr="00D83F9F">
              <w:rPr>
                <w:sz w:val="18"/>
                <w:szCs w:val="18"/>
              </w:rPr>
              <w:t>)</w:t>
            </w:r>
            <w:r w:rsidRPr="00D83F9F">
              <w:rPr>
                <w:sz w:val="18"/>
                <w:szCs w:val="18"/>
              </w:rPr>
              <w:t xml:space="preserve">; </w:t>
            </w:r>
            <w:r w:rsidR="001B1007" w:rsidRPr="00D83F9F">
              <w:rPr>
                <w:sz w:val="18"/>
                <w:szCs w:val="18"/>
              </w:rPr>
              <w:t>self-breast exam (</w:t>
            </w:r>
            <w:r w:rsidRPr="00D83F9F">
              <w:rPr>
                <w:sz w:val="18"/>
                <w:szCs w:val="18"/>
              </w:rPr>
              <w:t>SBE</w:t>
            </w:r>
            <w:r w:rsidR="001B1007" w:rsidRPr="00D83F9F">
              <w:rPr>
                <w:sz w:val="18"/>
                <w:szCs w:val="18"/>
              </w:rPr>
              <w:t>)</w:t>
            </w:r>
            <w:r w:rsidRPr="00D83F9F">
              <w:rPr>
                <w:sz w:val="18"/>
                <w:szCs w:val="18"/>
              </w:rPr>
              <w:t xml:space="preserve">; </w:t>
            </w:r>
            <w:r w:rsidR="001B1007" w:rsidRPr="00D83F9F">
              <w:rPr>
                <w:sz w:val="18"/>
                <w:szCs w:val="18"/>
              </w:rPr>
              <w:t>mammography (</w:t>
            </w:r>
            <w:r w:rsidRPr="00D83F9F">
              <w:rPr>
                <w:sz w:val="18"/>
                <w:szCs w:val="18"/>
              </w:rPr>
              <w:t>MMG</w:t>
            </w:r>
            <w:r w:rsidR="001B1007" w:rsidRPr="00D83F9F">
              <w:rPr>
                <w:sz w:val="18"/>
                <w:szCs w:val="18"/>
              </w:rPr>
              <w:t>)</w:t>
            </w:r>
            <w:r w:rsidRPr="00D83F9F">
              <w:rPr>
                <w:sz w:val="18"/>
                <w:szCs w:val="18"/>
              </w:rPr>
              <w:t xml:space="preserve">; </w:t>
            </w:r>
            <w:r w:rsidR="001B1007" w:rsidRPr="00D83F9F">
              <w:rPr>
                <w:sz w:val="18"/>
                <w:szCs w:val="18"/>
              </w:rPr>
              <w:t>magnetic resonance imaging (</w:t>
            </w:r>
            <w:r w:rsidRPr="00D83F9F">
              <w:rPr>
                <w:sz w:val="18"/>
                <w:szCs w:val="18"/>
              </w:rPr>
              <w:t>MRI)</w:t>
            </w:r>
            <w:r w:rsidR="001B1007" w:rsidRPr="00D83F9F">
              <w:rPr>
                <w:sz w:val="18"/>
                <w:szCs w:val="18"/>
              </w:rPr>
              <w:t>]</w:t>
            </w:r>
            <w:r w:rsidRPr="00D83F9F">
              <w:rPr>
                <w:sz w:val="18"/>
                <w:szCs w:val="18"/>
              </w:rPr>
              <w:t xml:space="preserve"> should be considered but genetic testing and prophylactic surgical options should be delayed until clarity can be reached</w:t>
            </w:r>
          </w:p>
        </w:tc>
      </w:tr>
      <w:tr w:rsidR="00D30DF0" w:rsidRPr="00D83F9F" w14:paraId="3F1B773C" w14:textId="77777777" w:rsidTr="001B1007">
        <w:tc>
          <w:tcPr>
            <w:tcW w:w="1525" w:type="dxa"/>
          </w:tcPr>
          <w:p w14:paraId="5417DD60" w14:textId="0738F7FD" w:rsidR="00D30DF0" w:rsidRPr="00D83F9F" w:rsidRDefault="00D30DF0" w:rsidP="00BA4262">
            <w:pPr>
              <w:rPr>
                <w:b/>
                <w:sz w:val="18"/>
                <w:szCs w:val="18"/>
              </w:rPr>
            </w:pPr>
            <w:r w:rsidRPr="00D83F9F">
              <w:rPr>
                <w:b/>
                <w:sz w:val="18"/>
                <w:szCs w:val="18"/>
              </w:rPr>
              <w:t>Negative in the context of a known family mutation</w:t>
            </w:r>
          </w:p>
        </w:tc>
        <w:tc>
          <w:tcPr>
            <w:tcW w:w="2610" w:type="dxa"/>
          </w:tcPr>
          <w:p w14:paraId="32947C93" w14:textId="06BC0931" w:rsidR="00D30DF0" w:rsidRPr="00D83F9F" w:rsidRDefault="00D30DF0" w:rsidP="00BA4262">
            <w:pPr>
              <w:rPr>
                <w:sz w:val="18"/>
                <w:szCs w:val="18"/>
              </w:rPr>
            </w:pPr>
            <w:r w:rsidRPr="00D83F9F">
              <w:rPr>
                <w:sz w:val="18"/>
                <w:szCs w:val="18"/>
              </w:rPr>
              <w:t xml:space="preserve">No pathogenic, germline mutations in an inherited breast cancer susceptibility gene (e.g. </w:t>
            </w:r>
            <w:r w:rsidRPr="00D83F9F">
              <w:rPr>
                <w:i/>
                <w:sz w:val="18"/>
                <w:szCs w:val="18"/>
              </w:rPr>
              <w:t>BRCA1; BRCA2</w:t>
            </w:r>
            <w:r w:rsidRPr="00D83F9F">
              <w:rPr>
                <w:sz w:val="18"/>
                <w:szCs w:val="18"/>
              </w:rPr>
              <w:t>)  have been identified by genetic testing</w:t>
            </w:r>
          </w:p>
        </w:tc>
        <w:tc>
          <w:tcPr>
            <w:tcW w:w="2610" w:type="dxa"/>
          </w:tcPr>
          <w:p w14:paraId="057BDEEF" w14:textId="03DFEA04" w:rsidR="00D30DF0" w:rsidRPr="00D83F9F" w:rsidRDefault="00D30DF0" w:rsidP="00BA4262">
            <w:pPr>
              <w:rPr>
                <w:sz w:val="18"/>
                <w:szCs w:val="18"/>
              </w:rPr>
            </w:pPr>
            <w:r w:rsidRPr="00D83F9F">
              <w:rPr>
                <w:sz w:val="18"/>
                <w:szCs w:val="18"/>
              </w:rPr>
              <w:t xml:space="preserve">The risk of </w:t>
            </w:r>
            <w:r w:rsidR="00B81596" w:rsidRPr="00D83F9F">
              <w:rPr>
                <w:sz w:val="18"/>
                <w:szCs w:val="18"/>
              </w:rPr>
              <w:t>developing</w:t>
            </w:r>
            <w:r w:rsidRPr="00D83F9F">
              <w:rPr>
                <w:sz w:val="18"/>
                <w:szCs w:val="18"/>
              </w:rPr>
              <w:t xml:space="preserve"> </w:t>
            </w:r>
            <w:r w:rsidR="00B81596" w:rsidRPr="00D83F9F">
              <w:rPr>
                <w:sz w:val="18"/>
                <w:szCs w:val="18"/>
              </w:rPr>
              <w:t>breast</w:t>
            </w:r>
            <w:r w:rsidRPr="00D83F9F">
              <w:rPr>
                <w:sz w:val="18"/>
                <w:szCs w:val="18"/>
              </w:rPr>
              <w:t xml:space="preserve"> and other </w:t>
            </w:r>
            <w:r w:rsidR="00B81596" w:rsidRPr="00D83F9F">
              <w:rPr>
                <w:sz w:val="18"/>
                <w:szCs w:val="18"/>
              </w:rPr>
              <w:t>associated</w:t>
            </w:r>
            <w:r w:rsidRPr="00D83F9F">
              <w:rPr>
                <w:sz w:val="18"/>
                <w:szCs w:val="18"/>
              </w:rPr>
              <w:t xml:space="preserve"> cancers is </w:t>
            </w:r>
            <w:r w:rsidR="00B81596" w:rsidRPr="00D83F9F">
              <w:rPr>
                <w:sz w:val="18"/>
                <w:szCs w:val="18"/>
              </w:rPr>
              <w:t>decreased</w:t>
            </w:r>
            <w:r w:rsidRPr="00D83F9F">
              <w:rPr>
                <w:sz w:val="18"/>
                <w:szCs w:val="18"/>
              </w:rPr>
              <w:t xml:space="preserve"> to that of the general population </w:t>
            </w:r>
          </w:p>
        </w:tc>
        <w:tc>
          <w:tcPr>
            <w:tcW w:w="3102" w:type="dxa"/>
          </w:tcPr>
          <w:p w14:paraId="7C242DE5" w14:textId="5939CDFE" w:rsidR="00D30DF0" w:rsidRPr="00D83F9F" w:rsidRDefault="00B81596" w:rsidP="00BA4262">
            <w:pPr>
              <w:rPr>
                <w:sz w:val="18"/>
                <w:szCs w:val="18"/>
              </w:rPr>
            </w:pPr>
            <w:r w:rsidRPr="00D83F9F">
              <w:rPr>
                <w:sz w:val="18"/>
                <w:szCs w:val="18"/>
              </w:rPr>
              <w:t>Screening</w:t>
            </w:r>
            <w:r w:rsidR="00D30DF0" w:rsidRPr="00D83F9F">
              <w:rPr>
                <w:sz w:val="18"/>
                <w:szCs w:val="18"/>
              </w:rPr>
              <w:t xml:space="preserve"> recommended for the general population should be applied</w:t>
            </w:r>
          </w:p>
        </w:tc>
        <w:tc>
          <w:tcPr>
            <w:tcW w:w="3103" w:type="dxa"/>
          </w:tcPr>
          <w:p w14:paraId="13019771" w14:textId="62885447" w:rsidR="00D30DF0" w:rsidRPr="00D83F9F" w:rsidRDefault="00B81596" w:rsidP="00BA4262">
            <w:pPr>
              <w:rPr>
                <w:sz w:val="18"/>
                <w:szCs w:val="18"/>
              </w:rPr>
            </w:pPr>
            <w:r w:rsidRPr="00D83F9F">
              <w:rPr>
                <w:sz w:val="18"/>
                <w:szCs w:val="18"/>
              </w:rPr>
              <w:t>Offspring</w:t>
            </w:r>
            <w:r w:rsidR="00D30DF0" w:rsidRPr="00D83F9F">
              <w:rPr>
                <w:sz w:val="18"/>
                <w:szCs w:val="18"/>
              </w:rPr>
              <w:t xml:space="preserve"> are not at increased risk of developing breast and associated </w:t>
            </w:r>
            <w:r w:rsidRPr="00D83F9F">
              <w:rPr>
                <w:sz w:val="18"/>
                <w:szCs w:val="18"/>
              </w:rPr>
              <w:t>cancers</w:t>
            </w:r>
            <w:r w:rsidR="00D30DF0" w:rsidRPr="00D83F9F">
              <w:rPr>
                <w:sz w:val="18"/>
                <w:szCs w:val="18"/>
              </w:rPr>
              <w:t xml:space="preserve"> and do not require genetic testing. Other close relatives </w:t>
            </w:r>
            <w:r w:rsidRPr="00D83F9F">
              <w:rPr>
                <w:sz w:val="18"/>
                <w:szCs w:val="18"/>
              </w:rPr>
              <w:t xml:space="preserve">carrying the family mutation are still at increased risk (50%) and should be referred </w:t>
            </w:r>
            <w:r w:rsidR="00865FBB" w:rsidRPr="00D83F9F">
              <w:rPr>
                <w:sz w:val="18"/>
                <w:szCs w:val="18"/>
              </w:rPr>
              <w:t>to</w:t>
            </w:r>
            <w:r w:rsidRPr="00D83F9F">
              <w:rPr>
                <w:sz w:val="18"/>
                <w:szCs w:val="18"/>
              </w:rPr>
              <w:t xml:space="preserve"> Genetic Services for genetic counselling and testing</w:t>
            </w:r>
          </w:p>
        </w:tc>
      </w:tr>
      <w:tr w:rsidR="00D30DF0" w:rsidRPr="00D83F9F" w14:paraId="13D3ED75" w14:textId="77777777" w:rsidTr="001B1007">
        <w:tc>
          <w:tcPr>
            <w:tcW w:w="1525" w:type="dxa"/>
          </w:tcPr>
          <w:p w14:paraId="1BBA0095" w14:textId="727E88F0" w:rsidR="00D30DF0" w:rsidRPr="00D83F9F" w:rsidRDefault="004C38FA" w:rsidP="00BA4262">
            <w:pPr>
              <w:rPr>
                <w:b/>
                <w:sz w:val="18"/>
                <w:szCs w:val="18"/>
              </w:rPr>
            </w:pPr>
            <w:r w:rsidRPr="00D83F9F">
              <w:rPr>
                <w:b/>
                <w:sz w:val="18"/>
                <w:szCs w:val="18"/>
              </w:rPr>
              <w:t>Negative in the context of a previously unscreened family</w:t>
            </w:r>
          </w:p>
        </w:tc>
        <w:tc>
          <w:tcPr>
            <w:tcW w:w="2610" w:type="dxa"/>
          </w:tcPr>
          <w:p w14:paraId="49B5080E" w14:textId="384B3A18" w:rsidR="00D30DF0" w:rsidRPr="00D83F9F" w:rsidRDefault="004C38FA" w:rsidP="00BA4262">
            <w:pPr>
              <w:rPr>
                <w:sz w:val="18"/>
                <w:szCs w:val="18"/>
              </w:rPr>
            </w:pPr>
            <w:r w:rsidRPr="00D83F9F">
              <w:rPr>
                <w:sz w:val="18"/>
                <w:szCs w:val="18"/>
              </w:rPr>
              <w:t>No pathogenic, germline mutations in an inherited breast cancer susceptibility gene (e.g. BRCA1; BRCA2) have been identified in genetic testing</w:t>
            </w:r>
          </w:p>
        </w:tc>
        <w:tc>
          <w:tcPr>
            <w:tcW w:w="2610" w:type="dxa"/>
          </w:tcPr>
          <w:p w14:paraId="4102D634" w14:textId="3548F9EB" w:rsidR="00D30DF0" w:rsidRPr="00D83F9F" w:rsidRDefault="004C38FA" w:rsidP="00BA4262">
            <w:pPr>
              <w:rPr>
                <w:sz w:val="18"/>
                <w:szCs w:val="18"/>
              </w:rPr>
            </w:pPr>
            <w:r w:rsidRPr="00D83F9F">
              <w:rPr>
                <w:sz w:val="18"/>
                <w:szCs w:val="18"/>
              </w:rPr>
              <w:t xml:space="preserve">There may still be an increased risk of developing breast cancer as well as other associated cancers based on medical and/or family history. Efforts should be made to ensure that if additional genetic testing becomes available such individuals be made aware. </w:t>
            </w:r>
          </w:p>
        </w:tc>
        <w:tc>
          <w:tcPr>
            <w:tcW w:w="3102" w:type="dxa"/>
          </w:tcPr>
          <w:p w14:paraId="24E06FEB" w14:textId="03B3A4DB" w:rsidR="00D30DF0" w:rsidRPr="00D83F9F" w:rsidRDefault="004C38FA" w:rsidP="00BA4262">
            <w:pPr>
              <w:rPr>
                <w:sz w:val="18"/>
                <w:szCs w:val="18"/>
              </w:rPr>
            </w:pPr>
            <w:r w:rsidRPr="00D83F9F">
              <w:rPr>
                <w:sz w:val="18"/>
                <w:szCs w:val="18"/>
              </w:rPr>
              <w:t>Increased screening (CBE; SBE; MMG; MRI) should be considered based on the medical and/or family history</w:t>
            </w:r>
          </w:p>
        </w:tc>
        <w:tc>
          <w:tcPr>
            <w:tcW w:w="3103" w:type="dxa"/>
          </w:tcPr>
          <w:p w14:paraId="51325AD8" w14:textId="1A525B3C" w:rsidR="00D30DF0" w:rsidRPr="00D83F9F" w:rsidRDefault="004C38FA" w:rsidP="00BA4262">
            <w:pPr>
              <w:rPr>
                <w:sz w:val="18"/>
                <w:szCs w:val="18"/>
              </w:rPr>
            </w:pPr>
            <w:r w:rsidRPr="00D83F9F">
              <w:rPr>
                <w:sz w:val="18"/>
                <w:szCs w:val="18"/>
              </w:rPr>
              <w:t xml:space="preserve">Close relatives may still be at increased risk of developing breast and associated cancers. Increased screening (CBE; SBE; MMG; MRI) should be considered but genetic testing and prophylactic surgical options should be delayed. </w:t>
            </w:r>
          </w:p>
        </w:tc>
      </w:tr>
    </w:tbl>
    <w:p w14:paraId="72210121" w14:textId="77777777" w:rsidR="00F74B5B" w:rsidRPr="00D83F9F" w:rsidRDefault="00F74B5B" w:rsidP="00212CA1">
      <w:pPr>
        <w:sectPr w:rsidR="00F74B5B" w:rsidRPr="00D83F9F" w:rsidSect="00D30DF0">
          <w:pgSz w:w="15840" w:h="12240" w:orient="landscape"/>
          <w:pgMar w:top="1440" w:right="1440" w:bottom="1440" w:left="1440" w:header="720" w:footer="720" w:gutter="0"/>
          <w:cols w:space="720"/>
          <w:docGrid w:linePitch="360"/>
        </w:sectPr>
      </w:pPr>
    </w:p>
    <w:p w14:paraId="7749A081" w14:textId="3DAE9C00" w:rsidR="00CC5068" w:rsidRPr="00D83F9F" w:rsidRDefault="00CC5068" w:rsidP="00657F25">
      <w:pPr>
        <w:pStyle w:val="Heading2"/>
        <w:numPr>
          <w:ilvl w:val="0"/>
          <w:numId w:val="0"/>
        </w:numPr>
      </w:pPr>
      <w:bookmarkStart w:id="48" w:name="_Toc512340322"/>
      <w:bookmarkStart w:id="49" w:name="_Toc512340465"/>
      <w:bookmarkStart w:id="50" w:name="_Toc2870376"/>
      <w:r w:rsidRPr="00D83F9F">
        <w:lastRenderedPageBreak/>
        <w:t xml:space="preserve">Standard 1.6: Women who are known to carry a gene mutation should have annual image-based screening with </w:t>
      </w:r>
      <w:bookmarkEnd w:id="48"/>
      <w:bookmarkEnd w:id="49"/>
      <w:r w:rsidR="00657F25" w:rsidRPr="00D83F9F">
        <w:t>magnetic resonance imaging</w:t>
      </w:r>
      <w:bookmarkEnd w:id="50"/>
    </w:p>
    <w:p w14:paraId="6EA3780D" w14:textId="77777777" w:rsidR="00657F25" w:rsidRPr="00D83F9F" w:rsidRDefault="00657F25" w:rsidP="00657F25"/>
    <w:p w14:paraId="6959C5B2" w14:textId="7A2B4B6C" w:rsidR="002B76F4" w:rsidRPr="00D83F9F" w:rsidRDefault="00B06F54" w:rsidP="002B76F4">
      <w:pPr>
        <w:keepNext/>
      </w:pPr>
      <w:r w:rsidRPr="00D83F9F">
        <w:rPr>
          <w:noProof/>
          <w:lang w:val="en-ZA" w:eastAsia="en-ZA"/>
        </w:rPr>
        <w:drawing>
          <wp:inline distT="0" distB="0" distL="0" distR="0" wp14:anchorId="69F96B1A" wp14:editId="5FA2A0CA">
            <wp:extent cx="5731510" cy="3470275"/>
            <wp:effectExtent l="12700" t="12700" r="889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470275"/>
                    </a:xfrm>
                    <a:prstGeom prst="rect">
                      <a:avLst/>
                    </a:prstGeom>
                    <a:ln>
                      <a:solidFill>
                        <a:schemeClr val="bg1">
                          <a:lumMod val="85000"/>
                        </a:schemeClr>
                      </a:solidFill>
                    </a:ln>
                  </pic:spPr>
                </pic:pic>
              </a:graphicData>
            </a:graphic>
          </wp:inline>
        </w:drawing>
      </w:r>
    </w:p>
    <w:p w14:paraId="33508CC4" w14:textId="05515298" w:rsidR="002B76F4" w:rsidRPr="00D83F9F" w:rsidRDefault="002B76F4" w:rsidP="002B76F4">
      <w:pPr>
        <w:pStyle w:val="Caption"/>
      </w:pPr>
      <w:bookmarkStart w:id="51" w:name="_Toc2869320"/>
      <w:r w:rsidRPr="00D83F9F">
        <w:t xml:space="preserve">Figure </w:t>
      </w:r>
      <w:r w:rsidRPr="00D83F9F">
        <w:fldChar w:fldCharType="begin"/>
      </w:r>
      <w:r w:rsidRPr="00D83F9F">
        <w:instrText xml:space="preserve"> SEQ Figure \* ARABIC </w:instrText>
      </w:r>
      <w:r w:rsidRPr="00D83F9F">
        <w:fldChar w:fldCharType="separate"/>
      </w:r>
      <w:r w:rsidR="007E7046" w:rsidRPr="00D83F9F">
        <w:rPr>
          <w:noProof/>
        </w:rPr>
        <w:t>3</w:t>
      </w:r>
      <w:r w:rsidRPr="00D83F9F">
        <w:fldChar w:fldCharType="end"/>
      </w:r>
      <w:r w:rsidRPr="00D83F9F">
        <w:t>. Algorithm for image-based screening for women who have undergone genetic testing</w:t>
      </w:r>
      <w:r w:rsidR="001B1007" w:rsidRPr="00D83F9F">
        <w:t>.</w:t>
      </w:r>
      <w:r w:rsidR="00085138" w:rsidRPr="00D83F9F">
        <w:rPr>
          <w:rStyle w:val="FootnoteReference"/>
        </w:rPr>
        <w:footnoteReference w:id="3"/>
      </w:r>
      <w:bookmarkEnd w:id="51"/>
      <w:r w:rsidR="001B1007" w:rsidRPr="00D83F9F">
        <w:t xml:space="preserve"> </w:t>
      </w:r>
    </w:p>
    <w:p w14:paraId="71AC0D3A" w14:textId="77777777" w:rsidR="002B76F4" w:rsidRPr="00D83F9F" w:rsidRDefault="002B76F4" w:rsidP="00CC5068"/>
    <w:p w14:paraId="2582F878" w14:textId="1B42A48C" w:rsidR="002B76F4" w:rsidRPr="00D83F9F" w:rsidRDefault="002B76F4" w:rsidP="002B76F4">
      <w:r w:rsidRPr="00D83F9F">
        <w:rPr>
          <w:noProof/>
          <w:lang w:val="en-ZA" w:eastAsia="en-ZA"/>
        </w:rPr>
        <mc:AlternateContent>
          <mc:Choice Requires="wps">
            <w:drawing>
              <wp:anchor distT="0" distB="0" distL="114300" distR="114300" simplePos="0" relativeHeight="251661312" behindDoc="0" locked="0" layoutInCell="1" allowOverlap="1" wp14:anchorId="66AF56CA" wp14:editId="2061B403">
                <wp:simplePos x="0" y="0"/>
                <wp:positionH relativeFrom="column">
                  <wp:posOffset>0</wp:posOffset>
                </wp:positionH>
                <wp:positionV relativeFrom="paragraph">
                  <wp:posOffset>0</wp:posOffset>
                </wp:positionV>
                <wp:extent cx="1828800" cy="1828800"/>
                <wp:effectExtent l="12700" t="12700" r="10160" b="15875"/>
                <wp:wrapSquare wrapText="bothSides"/>
                <wp:docPr id="33" name="Text Box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2041E6DE" w14:textId="166002F5" w:rsidR="00D51B9C" w:rsidRPr="00657F25" w:rsidRDefault="00D51B9C" w:rsidP="00657F25">
                            <w:pPr>
                              <w:spacing w:line="240" w:lineRule="auto"/>
                              <w:rPr>
                                <w:sz w:val="24"/>
                                <w:lang w:val="en-US"/>
                              </w:rPr>
                            </w:pPr>
                            <w:r w:rsidRPr="00657F25">
                              <w:rPr>
                                <w:b/>
                                <w:sz w:val="20"/>
                                <w:szCs w:val="20"/>
                              </w:rPr>
                              <w:t>NOTE:</w:t>
                            </w:r>
                            <w:r w:rsidRPr="002B76F4">
                              <w:rPr>
                                <w:sz w:val="20"/>
                                <w:szCs w:val="20"/>
                              </w:rPr>
                              <w:t xml:space="preserve"> In general, the use of </w:t>
                            </w:r>
                            <w:r>
                              <w:rPr>
                                <w:sz w:val="20"/>
                                <w:szCs w:val="20"/>
                              </w:rPr>
                              <w:t xml:space="preserve">mammography </w:t>
                            </w:r>
                            <w:r w:rsidRPr="002B76F4">
                              <w:rPr>
                                <w:sz w:val="20"/>
                                <w:szCs w:val="20"/>
                              </w:rPr>
                              <w:t xml:space="preserve">is discouraged in individuals who carry a pathogenic TP53 mutation. However, if </w:t>
                            </w:r>
                            <w:r>
                              <w:rPr>
                                <w:sz w:val="20"/>
                                <w:szCs w:val="20"/>
                              </w:rPr>
                              <w:t xml:space="preserve">a breast </w:t>
                            </w:r>
                            <w:r w:rsidRPr="002B76F4">
                              <w:rPr>
                                <w:sz w:val="20"/>
                                <w:szCs w:val="20"/>
                              </w:rPr>
                              <w:t xml:space="preserve">MRI is not available the risk of a cancer diagnosis outweighs the risk of radiation exposure from </w:t>
                            </w:r>
                            <w:r>
                              <w:rPr>
                                <w:sz w:val="20"/>
                                <w:szCs w:val="20"/>
                              </w:rPr>
                              <w:t>mammography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AF56CA" id="Text Box 33" o:spid="_x0000_s1027" type="#_x0000_t202" style="position:absolute;margin-left:0;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" filled="f" strokecolor="#009051" strokeweight="2.25pt">
                <v:textbox style="mso-fit-shape-to-text:t">
                  <w:txbxContent>
                    <w:p w14:paraId="2041E6DE" w14:textId="166002F5" w:rsidR="00D51B9C" w:rsidRPr="00657F25" w:rsidRDefault="00D51B9C" w:rsidP="00657F25">
                      <w:pPr>
                        <w:spacing w:line="240" w:lineRule="auto"/>
                        <w:rPr>
                          <w:sz w:val="24"/>
                          <w:lang w:val="en-US"/>
                        </w:rPr>
                      </w:pPr>
                      <w:r w:rsidRPr="00657F25">
                        <w:rPr>
                          <w:b/>
                          <w:sz w:val="20"/>
                          <w:szCs w:val="20"/>
                        </w:rPr>
                        <w:t>NOTE:</w:t>
                      </w:r>
                      <w:r w:rsidRPr="002B76F4">
                        <w:rPr>
                          <w:sz w:val="20"/>
                          <w:szCs w:val="20"/>
                        </w:rPr>
                        <w:t xml:space="preserve"> In general, the use of </w:t>
                      </w:r>
                      <w:r>
                        <w:rPr>
                          <w:sz w:val="20"/>
                          <w:szCs w:val="20"/>
                        </w:rPr>
                        <w:t xml:space="preserve">mammography </w:t>
                      </w:r>
                      <w:r w:rsidRPr="002B76F4">
                        <w:rPr>
                          <w:sz w:val="20"/>
                          <w:szCs w:val="20"/>
                        </w:rPr>
                        <w:t xml:space="preserve">is discouraged in individuals who carry a pathogenic TP53 mutation. However, if </w:t>
                      </w:r>
                      <w:r>
                        <w:rPr>
                          <w:sz w:val="20"/>
                          <w:szCs w:val="20"/>
                        </w:rPr>
                        <w:t xml:space="preserve">a breast </w:t>
                      </w:r>
                      <w:r w:rsidRPr="002B76F4">
                        <w:rPr>
                          <w:sz w:val="20"/>
                          <w:szCs w:val="20"/>
                        </w:rPr>
                        <w:t xml:space="preserve">MRI is not available the risk of a cancer diagnosis outweighs the risk of radiation exposure from </w:t>
                      </w:r>
                      <w:r>
                        <w:rPr>
                          <w:sz w:val="20"/>
                          <w:szCs w:val="20"/>
                        </w:rPr>
                        <w:t>mammography</w:t>
                      </w:r>
                    </w:p>
                  </w:txbxContent>
                </v:textbox>
                <w10:wrap type="square"/>
              </v:shape>
            </w:pict>
          </mc:Fallback>
        </mc:AlternateContent>
      </w:r>
    </w:p>
    <w:p w14:paraId="7A39DDFD" w14:textId="23E6AA11" w:rsidR="002B76F4" w:rsidRPr="00D83F9F" w:rsidRDefault="002B76F4" w:rsidP="002B76F4">
      <w:r w:rsidRPr="00D83F9F">
        <w:t>This algorithm must be considered in conjunction with other risk management strategies for inherited forms of breast cancer (i.e. SBE; CBE; chemoprevention; prophylactic mastectomy; prophylactic oophorectomy; transvaginal ultrasound</w:t>
      </w:r>
      <w:r w:rsidR="001B1007" w:rsidRPr="00D83F9F">
        <w:t>,</w:t>
      </w:r>
      <w:r w:rsidRPr="00D83F9F">
        <w:t xml:space="preserve"> and CA-125 markers). The personal and family history of the at-risk individual, in addition to their personal desires, psychosocial wellbeing, and support systems should also be evaluated and considered in the decision-making process and tailoring of the risk management programme. </w:t>
      </w:r>
    </w:p>
    <w:p w14:paraId="2DF17A1E" w14:textId="77777777" w:rsidR="001B1007" w:rsidRPr="00D83F9F" w:rsidRDefault="001B1007" w:rsidP="002B76F4"/>
    <w:p w14:paraId="1B06B230" w14:textId="74F5FDB9" w:rsidR="002B76F4" w:rsidRPr="00D83F9F" w:rsidRDefault="002B76F4" w:rsidP="002B76F4">
      <w:r w:rsidRPr="00D83F9F">
        <w:t>This algorithm can be applied to both individuals who have not been diagnosed with cancer and those who have been diagnosed with cancer and have undergone a mastectomy as part of their treatment. Such considerations should be made by an at-risk individual in conjunction with a multi-disciplinary team consisting of a genetics professional (genetic counsellor</w:t>
      </w:r>
      <w:r w:rsidR="00C63E65" w:rsidRPr="00D83F9F">
        <w:t>,</w:t>
      </w:r>
      <w:r w:rsidRPr="00D83F9F">
        <w:t xml:space="preserve"> medical geneticist), radiologist, surgeon, oncologist, gynaecologist (preferably with an interest in oncology), and possibly a psychologist.  </w:t>
      </w:r>
    </w:p>
    <w:p w14:paraId="1C139EAA" w14:textId="77777777" w:rsidR="00F43AAC" w:rsidRPr="00D83F9F" w:rsidRDefault="00F43AAC" w:rsidP="002B76F4"/>
    <w:p w14:paraId="6AEE9D86" w14:textId="39989215" w:rsidR="002B76F4" w:rsidRPr="00D83F9F" w:rsidRDefault="002B76F4" w:rsidP="002B76F4">
      <w:r w:rsidRPr="00D83F9F">
        <w:lastRenderedPageBreak/>
        <w:t xml:space="preserve">Wherever possible, members of the MDT should make the at-risk individuals aware of the risks posed to their unaffected relatives and encourage increased awareness, referral to genetic services and increased screening availability. </w:t>
      </w:r>
    </w:p>
    <w:p w14:paraId="2D290726" w14:textId="1A03F647" w:rsidR="00C63E65" w:rsidRPr="00D83F9F" w:rsidRDefault="00C63E65" w:rsidP="002B76F4">
      <w:pPr>
        <w:rPr>
          <w:rFonts w:eastAsiaTheme="majorEastAsia"/>
        </w:rPr>
      </w:pPr>
    </w:p>
    <w:p w14:paraId="25F754F4" w14:textId="257BC55C" w:rsidR="00535454" w:rsidRPr="00D83F9F" w:rsidRDefault="00535454" w:rsidP="00535454">
      <w:pPr>
        <w:pStyle w:val="Heading2"/>
        <w:numPr>
          <w:ilvl w:val="0"/>
          <w:numId w:val="0"/>
        </w:numPr>
      </w:pPr>
      <w:bookmarkStart w:id="52" w:name="_Toc512340323"/>
      <w:bookmarkStart w:id="53" w:name="_Toc512340466"/>
      <w:bookmarkStart w:id="54" w:name="_Toc2870377"/>
      <w:r w:rsidRPr="00D83F9F">
        <w:t xml:space="preserve">Standard 1.7: Women at high risk of developing breast cancer should be considered for annual breast MRI in addition to mammography and </w:t>
      </w:r>
      <w:r w:rsidR="009145C0" w:rsidRPr="00D83F9F">
        <w:t>clinical breast exam</w:t>
      </w:r>
      <w:bookmarkEnd w:id="52"/>
      <w:bookmarkEnd w:id="53"/>
      <w:bookmarkEnd w:id="54"/>
    </w:p>
    <w:p w14:paraId="4764B732" w14:textId="77777777" w:rsidR="00535454" w:rsidRPr="00D83F9F" w:rsidRDefault="00535454" w:rsidP="00535454"/>
    <w:p w14:paraId="1C82DC59" w14:textId="6D54D1E1" w:rsidR="00535454" w:rsidRPr="00D83F9F" w:rsidRDefault="00535454" w:rsidP="00535454">
      <w:r w:rsidRPr="00D83F9F">
        <w:t xml:space="preserve">While a variety of imaging modalities have been developed for breast cancer screening, mammography is both the best studied and the only imaging technique that has shown a mortality benefit. Ultrasonography is commonly used for diagnostic follow-up of an abnormality seen on screening mammography. It clarifies features of a potential lesion, and it may be an adjunct to mammography in women with increased breast density. MRI, performed in combination with mammography, is primarily targeted to screening in high-risk patients and not general population-based screening. </w:t>
      </w:r>
    </w:p>
    <w:p w14:paraId="6A04955A" w14:textId="4CE29E32" w:rsidR="00F1344F" w:rsidRPr="00D83F9F" w:rsidRDefault="00F1344F" w:rsidP="00535454"/>
    <w:p w14:paraId="7B520A4C" w14:textId="703A5D37" w:rsidR="001548EC" w:rsidRPr="00D83F9F" w:rsidRDefault="001548EC" w:rsidP="001548EC">
      <w:pPr>
        <w:pStyle w:val="Caption"/>
        <w:keepNext/>
      </w:pPr>
      <w:bookmarkStart w:id="55" w:name="_Toc2869306"/>
      <w:r w:rsidRPr="00D83F9F">
        <w:t xml:space="preserve">Table </w:t>
      </w:r>
      <w:r w:rsidRPr="00D83F9F">
        <w:fldChar w:fldCharType="begin"/>
      </w:r>
      <w:r w:rsidRPr="00D83F9F">
        <w:instrText xml:space="preserve"> SEQ Table \* ARABIC </w:instrText>
      </w:r>
      <w:r w:rsidRPr="00D83F9F">
        <w:fldChar w:fldCharType="separate"/>
      </w:r>
      <w:r w:rsidR="000514E2" w:rsidRPr="00D83F9F">
        <w:rPr>
          <w:noProof/>
        </w:rPr>
        <w:t>3</w:t>
      </w:r>
      <w:r w:rsidRPr="00D83F9F">
        <w:fldChar w:fldCharType="end"/>
      </w:r>
      <w:r w:rsidRPr="00D83F9F">
        <w:t>. Risk categorisation for screening</w:t>
      </w:r>
      <w:bookmarkEnd w:id="5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1476"/>
        <w:gridCol w:w="1534"/>
        <w:gridCol w:w="1475"/>
        <w:gridCol w:w="1445"/>
        <w:gridCol w:w="1495"/>
      </w:tblGrid>
      <w:tr w:rsidR="00F1344F" w:rsidRPr="00D83F9F" w14:paraId="3D7429CA" w14:textId="77777777" w:rsidTr="00773F32">
        <w:tc>
          <w:tcPr>
            <w:tcW w:w="1483" w:type="dxa"/>
            <w:shd w:val="clear" w:color="auto" w:fill="auto"/>
          </w:tcPr>
          <w:p w14:paraId="1B2E371B" w14:textId="77777777" w:rsidR="00F1344F" w:rsidRPr="00D83F9F" w:rsidRDefault="00F1344F" w:rsidP="00B95F86">
            <w:pPr>
              <w:jc w:val="center"/>
              <w:rPr>
                <w:rFonts w:cstheme="minorHAnsi"/>
                <w:b/>
                <w:sz w:val="20"/>
                <w:szCs w:val="20"/>
              </w:rPr>
            </w:pPr>
            <w:r w:rsidRPr="00D83F9F">
              <w:rPr>
                <w:rFonts w:cstheme="minorHAnsi"/>
                <w:b/>
                <w:sz w:val="20"/>
                <w:szCs w:val="20"/>
              </w:rPr>
              <w:t>Risk Category</w:t>
            </w:r>
          </w:p>
        </w:tc>
        <w:tc>
          <w:tcPr>
            <w:tcW w:w="1476" w:type="dxa"/>
            <w:shd w:val="clear" w:color="auto" w:fill="auto"/>
          </w:tcPr>
          <w:p w14:paraId="5704D2DC" w14:textId="77777777" w:rsidR="00F1344F" w:rsidRPr="00D83F9F" w:rsidRDefault="00F1344F" w:rsidP="00B95F86">
            <w:pPr>
              <w:jc w:val="center"/>
              <w:rPr>
                <w:rFonts w:cstheme="minorHAnsi"/>
                <w:b/>
                <w:sz w:val="20"/>
                <w:szCs w:val="20"/>
              </w:rPr>
            </w:pPr>
            <w:r w:rsidRPr="00D83F9F">
              <w:rPr>
                <w:rFonts w:cstheme="minorHAnsi"/>
                <w:b/>
                <w:sz w:val="20"/>
                <w:szCs w:val="20"/>
              </w:rPr>
              <w:t>Lifetime Risk (%)</w:t>
            </w:r>
          </w:p>
        </w:tc>
        <w:tc>
          <w:tcPr>
            <w:tcW w:w="1534" w:type="dxa"/>
            <w:shd w:val="clear" w:color="auto" w:fill="auto"/>
          </w:tcPr>
          <w:p w14:paraId="6F1A29C5" w14:textId="77777777" w:rsidR="00F1344F" w:rsidRPr="00D83F9F" w:rsidRDefault="00F1344F" w:rsidP="00B95F86">
            <w:pPr>
              <w:jc w:val="center"/>
              <w:rPr>
                <w:rFonts w:cstheme="minorHAnsi"/>
                <w:b/>
                <w:sz w:val="20"/>
                <w:szCs w:val="20"/>
              </w:rPr>
            </w:pPr>
            <w:r w:rsidRPr="00D83F9F">
              <w:rPr>
                <w:rFonts w:cstheme="minorHAnsi"/>
                <w:b/>
                <w:sz w:val="20"/>
                <w:szCs w:val="20"/>
              </w:rPr>
              <w:t>Screening</w:t>
            </w:r>
          </w:p>
        </w:tc>
        <w:tc>
          <w:tcPr>
            <w:tcW w:w="1475" w:type="dxa"/>
            <w:shd w:val="clear" w:color="auto" w:fill="auto"/>
          </w:tcPr>
          <w:p w14:paraId="59C16154" w14:textId="77777777" w:rsidR="00F1344F" w:rsidRPr="00D83F9F" w:rsidRDefault="00F1344F" w:rsidP="00B95F86">
            <w:pPr>
              <w:jc w:val="center"/>
              <w:rPr>
                <w:rFonts w:cstheme="minorHAnsi"/>
                <w:b/>
                <w:sz w:val="20"/>
                <w:szCs w:val="20"/>
              </w:rPr>
            </w:pPr>
            <w:r w:rsidRPr="00D83F9F">
              <w:rPr>
                <w:rFonts w:cstheme="minorHAnsi"/>
                <w:b/>
                <w:sz w:val="20"/>
                <w:szCs w:val="20"/>
              </w:rPr>
              <w:t>Age to start</w:t>
            </w:r>
          </w:p>
        </w:tc>
        <w:tc>
          <w:tcPr>
            <w:tcW w:w="1445" w:type="dxa"/>
            <w:shd w:val="clear" w:color="auto" w:fill="auto"/>
          </w:tcPr>
          <w:p w14:paraId="6ABFA99B" w14:textId="77777777" w:rsidR="00F1344F" w:rsidRPr="00D83F9F" w:rsidRDefault="00F1344F" w:rsidP="00B95F86">
            <w:pPr>
              <w:jc w:val="center"/>
              <w:rPr>
                <w:rFonts w:cstheme="minorHAnsi"/>
                <w:b/>
                <w:sz w:val="20"/>
                <w:szCs w:val="20"/>
              </w:rPr>
            </w:pPr>
            <w:r w:rsidRPr="00D83F9F">
              <w:rPr>
                <w:rFonts w:cstheme="minorHAnsi"/>
                <w:b/>
                <w:sz w:val="20"/>
                <w:szCs w:val="20"/>
              </w:rPr>
              <w:t>Age to stop</w:t>
            </w:r>
          </w:p>
        </w:tc>
        <w:tc>
          <w:tcPr>
            <w:tcW w:w="1495" w:type="dxa"/>
            <w:shd w:val="clear" w:color="auto" w:fill="auto"/>
          </w:tcPr>
          <w:p w14:paraId="55DA9432" w14:textId="77777777" w:rsidR="00F1344F" w:rsidRPr="00D83F9F" w:rsidRDefault="00F1344F" w:rsidP="00B95F86">
            <w:pPr>
              <w:jc w:val="center"/>
              <w:rPr>
                <w:rFonts w:cstheme="minorHAnsi"/>
                <w:b/>
                <w:sz w:val="20"/>
                <w:szCs w:val="20"/>
              </w:rPr>
            </w:pPr>
            <w:r w:rsidRPr="00D83F9F">
              <w:rPr>
                <w:rFonts w:cstheme="minorHAnsi"/>
                <w:b/>
                <w:sz w:val="20"/>
                <w:szCs w:val="20"/>
              </w:rPr>
              <w:t>Frequency</w:t>
            </w:r>
          </w:p>
        </w:tc>
      </w:tr>
      <w:tr w:rsidR="00F1344F" w:rsidRPr="00D83F9F" w14:paraId="4C57B360" w14:textId="77777777" w:rsidTr="00773F32">
        <w:tc>
          <w:tcPr>
            <w:tcW w:w="1483" w:type="dxa"/>
          </w:tcPr>
          <w:p w14:paraId="2D8A89D7" w14:textId="77777777" w:rsidR="001E5F41" w:rsidRPr="00D83F9F" w:rsidRDefault="00F1344F" w:rsidP="00B95F86">
            <w:pPr>
              <w:rPr>
                <w:rFonts w:cstheme="minorHAnsi"/>
                <w:b/>
                <w:color w:val="009051"/>
                <w:sz w:val="20"/>
                <w:szCs w:val="20"/>
              </w:rPr>
            </w:pPr>
            <w:r w:rsidRPr="00D83F9F">
              <w:rPr>
                <w:rFonts w:cstheme="minorHAnsi"/>
                <w:b/>
                <w:color w:val="009051"/>
                <w:sz w:val="20"/>
                <w:szCs w:val="20"/>
              </w:rPr>
              <w:t xml:space="preserve">High Risk </w:t>
            </w:r>
          </w:p>
          <w:p w14:paraId="2C740C3E" w14:textId="34C4976D" w:rsidR="00F1344F" w:rsidRPr="00D83F9F" w:rsidRDefault="00F1344F" w:rsidP="00B95F86">
            <w:pPr>
              <w:rPr>
                <w:rFonts w:cstheme="minorHAnsi"/>
                <w:i/>
                <w:sz w:val="20"/>
                <w:szCs w:val="20"/>
              </w:rPr>
            </w:pPr>
            <w:r w:rsidRPr="00D83F9F">
              <w:rPr>
                <w:rFonts w:cstheme="minorHAnsi"/>
                <w:i/>
                <w:sz w:val="16"/>
                <w:szCs w:val="20"/>
              </w:rPr>
              <w:t xml:space="preserve">as determined by a risk calculator. See </w:t>
            </w:r>
            <w:r w:rsidR="00D9772F" w:rsidRPr="00D83F9F">
              <w:rPr>
                <w:rFonts w:cstheme="minorHAnsi"/>
                <w:i/>
                <w:sz w:val="16"/>
                <w:szCs w:val="20"/>
              </w:rPr>
              <w:t>Annex 5</w:t>
            </w:r>
            <w:r w:rsidRPr="00D83F9F">
              <w:rPr>
                <w:rFonts w:cstheme="minorHAnsi"/>
                <w:i/>
                <w:sz w:val="16"/>
                <w:szCs w:val="20"/>
              </w:rPr>
              <w:t xml:space="preserve"> for examples of risk calculators.</w:t>
            </w:r>
          </w:p>
        </w:tc>
        <w:tc>
          <w:tcPr>
            <w:tcW w:w="1476" w:type="dxa"/>
          </w:tcPr>
          <w:p w14:paraId="7B06628A" w14:textId="513D1D7C" w:rsidR="00F1344F" w:rsidRPr="00D83F9F" w:rsidRDefault="00F1344F" w:rsidP="00B95F86">
            <w:pPr>
              <w:jc w:val="center"/>
              <w:rPr>
                <w:rFonts w:cstheme="minorHAnsi"/>
                <w:sz w:val="20"/>
                <w:szCs w:val="20"/>
              </w:rPr>
            </w:pPr>
            <w:r w:rsidRPr="00D83F9F">
              <w:rPr>
                <w:rFonts w:cstheme="minorHAnsi"/>
                <w:sz w:val="20"/>
                <w:szCs w:val="20"/>
              </w:rPr>
              <w:t>&gt;30%</w:t>
            </w:r>
          </w:p>
        </w:tc>
        <w:tc>
          <w:tcPr>
            <w:tcW w:w="1534" w:type="dxa"/>
          </w:tcPr>
          <w:p w14:paraId="3EFF34EE" w14:textId="77777777" w:rsidR="00F1344F" w:rsidRPr="00D83F9F" w:rsidRDefault="00F1344F" w:rsidP="00B95F86">
            <w:pPr>
              <w:rPr>
                <w:rFonts w:cstheme="minorHAnsi"/>
                <w:sz w:val="20"/>
                <w:szCs w:val="20"/>
              </w:rPr>
            </w:pPr>
            <w:r w:rsidRPr="00D83F9F">
              <w:rPr>
                <w:rFonts w:cstheme="minorHAnsi"/>
                <w:sz w:val="20"/>
                <w:szCs w:val="20"/>
              </w:rPr>
              <w:t>Mammography</w:t>
            </w:r>
          </w:p>
          <w:p w14:paraId="5F9E5E68" w14:textId="77777777" w:rsidR="00F1344F" w:rsidRPr="00D83F9F" w:rsidRDefault="00F1344F" w:rsidP="00B95F86">
            <w:pPr>
              <w:rPr>
                <w:rFonts w:cstheme="minorHAnsi"/>
                <w:sz w:val="20"/>
                <w:szCs w:val="20"/>
              </w:rPr>
            </w:pPr>
            <w:r w:rsidRPr="00D83F9F">
              <w:rPr>
                <w:rFonts w:cstheme="minorHAnsi"/>
                <w:sz w:val="16"/>
                <w:szCs w:val="20"/>
              </w:rPr>
              <w:t>(MRI for patients under 30 years of age can be considered)</w:t>
            </w:r>
          </w:p>
        </w:tc>
        <w:tc>
          <w:tcPr>
            <w:tcW w:w="1475" w:type="dxa"/>
          </w:tcPr>
          <w:p w14:paraId="5998B4B7" w14:textId="77777777" w:rsidR="00F1344F" w:rsidRPr="00D83F9F" w:rsidRDefault="00F1344F" w:rsidP="00B95F86">
            <w:pPr>
              <w:jc w:val="center"/>
              <w:rPr>
                <w:rFonts w:cstheme="minorHAnsi"/>
                <w:sz w:val="20"/>
                <w:szCs w:val="20"/>
              </w:rPr>
            </w:pPr>
            <w:r w:rsidRPr="00D83F9F">
              <w:rPr>
                <w:rFonts w:cstheme="minorHAnsi"/>
                <w:sz w:val="20"/>
                <w:szCs w:val="20"/>
              </w:rPr>
              <w:t>40</w:t>
            </w:r>
          </w:p>
          <w:p w14:paraId="5259B0C3" w14:textId="77777777" w:rsidR="00F1344F" w:rsidRPr="00D83F9F" w:rsidRDefault="00F1344F" w:rsidP="00B95F86">
            <w:pPr>
              <w:rPr>
                <w:rFonts w:cstheme="minorHAnsi"/>
                <w:sz w:val="16"/>
                <w:szCs w:val="20"/>
              </w:rPr>
            </w:pPr>
            <w:r w:rsidRPr="00D83F9F">
              <w:rPr>
                <w:rFonts w:cstheme="minorHAnsi"/>
                <w:sz w:val="16"/>
                <w:szCs w:val="20"/>
              </w:rPr>
              <w:t>(or 5 years before the age at which the relative was</w:t>
            </w:r>
          </w:p>
          <w:p w14:paraId="55DF1256" w14:textId="77777777" w:rsidR="00F1344F" w:rsidRPr="00D83F9F" w:rsidRDefault="00F1344F" w:rsidP="00B95F86">
            <w:pPr>
              <w:rPr>
                <w:rFonts w:cstheme="minorHAnsi"/>
                <w:sz w:val="20"/>
                <w:szCs w:val="20"/>
              </w:rPr>
            </w:pPr>
            <w:r w:rsidRPr="00D83F9F">
              <w:rPr>
                <w:rFonts w:cstheme="minorHAnsi"/>
                <w:sz w:val="16"/>
                <w:szCs w:val="20"/>
              </w:rPr>
              <w:t>diagnosed with breast cancer if this calculated age is earlier than 40 years)</w:t>
            </w:r>
          </w:p>
        </w:tc>
        <w:tc>
          <w:tcPr>
            <w:tcW w:w="1445" w:type="dxa"/>
          </w:tcPr>
          <w:p w14:paraId="69CF63DA" w14:textId="77777777" w:rsidR="00F1344F" w:rsidRPr="00D83F9F" w:rsidRDefault="00F1344F" w:rsidP="00B95F86">
            <w:pPr>
              <w:jc w:val="center"/>
              <w:rPr>
                <w:rFonts w:cstheme="minorHAnsi"/>
                <w:sz w:val="20"/>
                <w:szCs w:val="20"/>
              </w:rPr>
            </w:pPr>
            <w:r w:rsidRPr="00D83F9F">
              <w:rPr>
                <w:rFonts w:cstheme="minorHAnsi"/>
                <w:sz w:val="20"/>
                <w:szCs w:val="20"/>
              </w:rPr>
              <w:t>70</w:t>
            </w:r>
          </w:p>
        </w:tc>
        <w:tc>
          <w:tcPr>
            <w:tcW w:w="1495" w:type="dxa"/>
          </w:tcPr>
          <w:p w14:paraId="543690A4" w14:textId="77777777" w:rsidR="00F1344F" w:rsidRPr="00D83F9F" w:rsidRDefault="00F1344F" w:rsidP="00B95F86">
            <w:pPr>
              <w:rPr>
                <w:rFonts w:cstheme="minorHAnsi"/>
                <w:sz w:val="20"/>
                <w:szCs w:val="20"/>
              </w:rPr>
            </w:pPr>
            <w:r w:rsidRPr="00D83F9F">
              <w:rPr>
                <w:rFonts w:cstheme="minorHAnsi"/>
                <w:sz w:val="20"/>
                <w:szCs w:val="20"/>
              </w:rPr>
              <w:t>Annual</w:t>
            </w:r>
          </w:p>
        </w:tc>
      </w:tr>
      <w:tr w:rsidR="00773F32" w:rsidRPr="00D83F9F" w14:paraId="676AA30C" w14:textId="77777777" w:rsidTr="00773F32">
        <w:tc>
          <w:tcPr>
            <w:tcW w:w="1483" w:type="dxa"/>
          </w:tcPr>
          <w:p w14:paraId="7505544E" w14:textId="2C418358" w:rsidR="00773F32" w:rsidRPr="00D83F9F" w:rsidRDefault="00773F32" w:rsidP="00B95F86">
            <w:pPr>
              <w:rPr>
                <w:rFonts w:cstheme="minorHAnsi"/>
                <w:b/>
                <w:color w:val="009051"/>
                <w:sz w:val="20"/>
                <w:szCs w:val="20"/>
              </w:rPr>
            </w:pPr>
            <w:r w:rsidRPr="00D83F9F">
              <w:rPr>
                <w:rFonts w:cstheme="minorHAnsi"/>
                <w:b/>
                <w:color w:val="009051"/>
                <w:sz w:val="20"/>
                <w:szCs w:val="20"/>
              </w:rPr>
              <w:t>Average Risk</w:t>
            </w:r>
          </w:p>
        </w:tc>
        <w:tc>
          <w:tcPr>
            <w:tcW w:w="1476" w:type="dxa"/>
          </w:tcPr>
          <w:p w14:paraId="6880227A" w14:textId="77777777" w:rsidR="00773F32" w:rsidRPr="00D83F9F" w:rsidRDefault="00773F32" w:rsidP="00B95F86">
            <w:pPr>
              <w:jc w:val="center"/>
              <w:rPr>
                <w:rFonts w:cstheme="minorHAnsi"/>
                <w:sz w:val="20"/>
                <w:szCs w:val="20"/>
              </w:rPr>
            </w:pPr>
          </w:p>
        </w:tc>
        <w:tc>
          <w:tcPr>
            <w:tcW w:w="1534" w:type="dxa"/>
          </w:tcPr>
          <w:p w14:paraId="16B7A320" w14:textId="77777777" w:rsidR="00773F32" w:rsidRPr="00D83F9F" w:rsidRDefault="00773F32" w:rsidP="00B95F86">
            <w:pPr>
              <w:rPr>
                <w:rFonts w:cstheme="minorHAnsi"/>
                <w:sz w:val="20"/>
                <w:szCs w:val="20"/>
              </w:rPr>
            </w:pPr>
          </w:p>
        </w:tc>
        <w:tc>
          <w:tcPr>
            <w:tcW w:w="1475" w:type="dxa"/>
          </w:tcPr>
          <w:p w14:paraId="1DF9BF52" w14:textId="38591012" w:rsidR="00773F32" w:rsidRPr="00D83F9F" w:rsidRDefault="00773F32" w:rsidP="00B95F86">
            <w:pPr>
              <w:jc w:val="center"/>
              <w:rPr>
                <w:rFonts w:cstheme="minorHAnsi"/>
                <w:sz w:val="20"/>
                <w:szCs w:val="20"/>
              </w:rPr>
            </w:pPr>
            <w:r w:rsidRPr="00D83F9F">
              <w:rPr>
                <w:rFonts w:cstheme="minorHAnsi"/>
                <w:sz w:val="20"/>
                <w:szCs w:val="20"/>
              </w:rPr>
              <w:t>40-49</w:t>
            </w:r>
          </w:p>
        </w:tc>
        <w:tc>
          <w:tcPr>
            <w:tcW w:w="1445" w:type="dxa"/>
          </w:tcPr>
          <w:p w14:paraId="112D6537" w14:textId="77777777" w:rsidR="00773F32" w:rsidRPr="00D83F9F" w:rsidRDefault="00773F32" w:rsidP="00B95F86">
            <w:pPr>
              <w:jc w:val="center"/>
              <w:rPr>
                <w:rFonts w:cstheme="minorHAnsi"/>
                <w:sz w:val="20"/>
                <w:szCs w:val="20"/>
              </w:rPr>
            </w:pPr>
          </w:p>
        </w:tc>
        <w:tc>
          <w:tcPr>
            <w:tcW w:w="1495" w:type="dxa"/>
          </w:tcPr>
          <w:p w14:paraId="159099D8" w14:textId="77777777" w:rsidR="00773F32" w:rsidRPr="00D83F9F" w:rsidRDefault="00773F32" w:rsidP="00B95F86">
            <w:pPr>
              <w:rPr>
                <w:rFonts w:cstheme="minorHAnsi"/>
                <w:sz w:val="20"/>
                <w:szCs w:val="20"/>
              </w:rPr>
            </w:pPr>
          </w:p>
        </w:tc>
      </w:tr>
      <w:tr w:rsidR="00773F32" w:rsidRPr="00D83F9F" w14:paraId="0A126A08" w14:textId="77777777" w:rsidTr="00773F32">
        <w:tc>
          <w:tcPr>
            <w:tcW w:w="1483" w:type="dxa"/>
          </w:tcPr>
          <w:p w14:paraId="1AB12338" w14:textId="05810236" w:rsidR="00773F32" w:rsidRPr="00D83F9F" w:rsidRDefault="00773F32" w:rsidP="00B95F86">
            <w:pPr>
              <w:rPr>
                <w:rFonts w:cstheme="minorHAnsi"/>
                <w:b/>
                <w:color w:val="009051"/>
                <w:sz w:val="20"/>
                <w:szCs w:val="20"/>
              </w:rPr>
            </w:pPr>
            <w:r w:rsidRPr="00D83F9F">
              <w:rPr>
                <w:rFonts w:cstheme="minorHAnsi"/>
                <w:b/>
                <w:color w:val="009051"/>
                <w:sz w:val="20"/>
                <w:szCs w:val="20"/>
              </w:rPr>
              <w:t>Low Risk</w:t>
            </w:r>
          </w:p>
        </w:tc>
        <w:tc>
          <w:tcPr>
            <w:tcW w:w="1476" w:type="dxa"/>
          </w:tcPr>
          <w:p w14:paraId="18A0E095" w14:textId="77777777" w:rsidR="00773F32" w:rsidRPr="00D83F9F" w:rsidRDefault="00773F32" w:rsidP="00B95F86">
            <w:pPr>
              <w:jc w:val="center"/>
              <w:rPr>
                <w:rFonts w:cstheme="minorHAnsi"/>
                <w:sz w:val="20"/>
                <w:szCs w:val="20"/>
              </w:rPr>
            </w:pPr>
          </w:p>
        </w:tc>
        <w:tc>
          <w:tcPr>
            <w:tcW w:w="1534" w:type="dxa"/>
          </w:tcPr>
          <w:p w14:paraId="6ED4614F" w14:textId="77777777" w:rsidR="00773F32" w:rsidRPr="00D83F9F" w:rsidRDefault="00773F32" w:rsidP="00B95F86">
            <w:pPr>
              <w:rPr>
                <w:rFonts w:cstheme="minorHAnsi"/>
                <w:sz w:val="20"/>
                <w:szCs w:val="20"/>
              </w:rPr>
            </w:pPr>
          </w:p>
        </w:tc>
        <w:tc>
          <w:tcPr>
            <w:tcW w:w="1475" w:type="dxa"/>
          </w:tcPr>
          <w:p w14:paraId="64A601D8" w14:textId="77777777" w:rsidR="00773F32" w:rsidRPr="00D83F9F" w:rsidRDefault="00773F32" w:rsidP="00B95F86">
            <w:pPr>
              <w:jc w:val="center"/>
              <w:rPr>
                <w:rFonts w:cstheme="minorHAnsi"/>
                <w:sz w:val="20"/>
                <w:szCs w:val="20"/>
              </w:rPr>
            </w:pPr>
          </w:p>
        </w:tc>
        <w:tc>
          <w:tcPr>
            <w:tcW w:w="1445" w:type="dxa"/>
          </w:tcPr>
          <w:p w14:paraId="4FA195E8" w14:textId="77777777" w:rsidR="00773F32" w:rsidRPr="00D83F9F" w:rsidRDefault="00773F32" w:rsidP="00B95F86">
            <w:pPr>
              <w:jc w:val="center"/>
              <w:rPr>
                <w:rFonts w:cstheme="minorHAnsi"/>
                <w:sz w:val="20"/>
                <w:szCs w:val="20"/>
              </w:rPr>
            </w:pPr>
          </w:p>
        </w:tc>
        <w:tc>
          <w:tcPr>
            <w:tcW w:w="1495" w:type="dxa"/>
          </w:tcPr>
          <w:p w14:paraId="0500C857" w14:textId="77777777" w:rsidR="00773F32" w:rsidRPr="00D83F9F" w:rsidRDefault="00773F32" w:rsidP="00B95F86">
            <w:pPr>
              <w:rPr>
                <w:rFonts w:cstheme="minorHAnsi"/>
                <w:sz w:val="20"/>
                <w:szCs w:val="20"/>
              </w:rPr>
            </w:pPr>
          </w:p>
        </w:tc>
      </w:tr>
      <w:tr w:rsidR="00773F32" w:rsidRPr="00D83F9F" w14:paraId="1439F674" w14:textId="77777777" w:rsidTr="00773F32">
        <w:tc>
          <w:tcPr>
            <w:tcW w:w="1483" w:type="dxa"/>
          </w:tcPr>
          <w:p w14:paraId="22CF5F6D" w14:textId="3DE7D3ED" w:rsidR="00773F32" w:rsidRPr="00D83F9F" w:rsidRDefault="00773F32" w:rsidP="00773F32">
            <w:pPr>
              <w:rPr>
                <w:rFonts w:cstheme="minorHAnsi"/>
                <w:b/>
                <w:color w:val="009051"/>
                <w:sz w:val="20"/>
                <w:szCs w:val="20"/>
              </w:rPr>
            </w:pPr>
            <w:r w:rsidRPr="00D83F9F">
              <w:rPr>
                <w:sz w:val="20"/>
                <w:szCs w:val="20"/>
              </w:rPr>
              <w:t>Women with dense breasts</w:t>
            </w:r>
          </w:p>
        </w:tc>
        <w:tc>
          <w:tcPr>
            <w:tcW w:w="1476" w:type="dxa"/>
          </w:tcPr>
          <w:p w14:paraId="088C9033" w14:textId="77777777" w:rsidR="00773F32" w:rsidRPr="00D83F9F" w:rsidRDefault="00773F32" w:rsidP="00773F32">
            <w:pPr>
              <w:jc w:val="center"/>
              <w:rPr>
                <w:rFonts w:cstheme="minorHAnsi"/>
                <w:sz w:val="20"/>
                <w:szCs w:val="20"/>
              </w:rPr>
            </w:pPr>
          </w:p>
        </w:tc>
        <w:tc>
          <w:tcPr>
            <w:tcW w:w="1534" w:type="dxa"/>
          </w:tcPr>
          <w:p w14:paraId="13849F77" w14:textId="77777777" w:rsidR="00773F32" w:rsidRPr="00D83F9F" w:rsidRDefault="00773F32" w:rsidP="00773F32">
            <w:pPr>
              <w:rPr>
                <w:rFonts w:cstheme="minorHAnsi"/>
                <w:sz w:val="20"/>
                <w:szCs w:val="20"/>
              </w:rPr>
            </w:pPr>
          </w:p>
        </w:tc>
        <w:tc>
          <w:tcPr>
            <w:tcW w:w="1475" w:type="dxa"/>
          </w:tcPr>
          <w:p w14:paraId="61E64EC7" w14:textId="77777777" w:rsidR="00773F32" w:rsidRPr="00D83F9F" w:rsidRDefault="00773F32" w:rsidP="00773F32">
            <w:pPr>
              <w:jc w:val="center"/>
              <w:rPr>
                <w:rFonts w:cstheme="minorHAnsi"/>
                <w:sz w:val="20"/>
                <w:szCs w:val="20"/>
              </w:rPr>
            </w:pPr>
          </w:p>
        </w:tc>
        <w:tc>
          <w:tcPr>
            <w:tcW w:w="1445" w:type="dxa"/>
          </w:tcPr>
          <w:p w14:paraId="5B690B1F" w14:textId="77777777" w:rsidR="00773F32" w:rsidRPr="00D83F9F" w:rsidRDefault="00773F32" w:rsidP="00773F32">
            <w:pPr>
              <w:jc w:val="center"/>
              <w:rPr>
                <w:rFonts w:cstheme="minorHAnsi"/>
                <w:sz w:val="20"/>
                <w:szCs w:val="20"/>
              </w:rPr>
            </w:pPr>
          </w:p>
        </w:tc>
        <w:tc>
          <w:tcPr>
            <w:tcW w:w="1495" w:type="dxa"/>
          </w:tcPr>
          <w:p w14:paraId="67DC9481" w14:textId="77777777" w:rsidR="00773F32" w:rsidRPr="00D83F9F" w:rsidRDefault="00773F32" w:rsidP="00773F32">
            <w:pPr>
              <w:rPr>
                <w:rFonts w:cstheme="minorHAnsi"/>
                <w:sz w:val="20"/>
                <w:szCs w:val="20"/>
              </w:rPr>
            </w:pPr>
          </w:p>
        </w:tc>
      </w:tr>
      <w:tr w:rsidR="00773F32" w:rsidRPr="00D83F9F" w14:paraId="1895B007" w14:textId="77777777" w:rsidTr="00773F32">
        <w:tc>
          <w:tcPr>
            <w:tcW w:w="1483" w:type="dxa"/>
          </w:tcPr>
          <w:p w14:paraId="3BA66867" w14:textId="01BA052A" w:rsidR="00773F32" w:rsidRPr="00D83F9F" w:rsidRDefault="00773F32" w:rsidP="00773F32">
            <w:pPr>
              <w:rPr>
                <w:rFonts w:cstheme="minorHAnsi"/>
                <w:b/>
                <w:color w:val="009051"/>
                <w:sz w:val="20"/>
                <w:szCs w:val="20"/>
              </w:rPr>
            </w:pPr>
            <w:r w:rsidRPr="00D83F9F">
              <w:rPr>
                <w:sz w:val="20"/>
                <w:szCs w:val="20"/>
              </w:rPr>
              <w:t>Women at higher than average risk</w:t>
            </w:r>
          </w:p>
        </w:tc>
        <w:tc>
          <w:tcPr>
            <w:tcW w:w="1476" w:type="dxa"/>
          </w:tcPr>
          <w:p w14:paraId="7A000963" w14:textId="77777777" w:rsidR="00773F32" w:rsidRPr="00D83F9F" w:rsidRDefault="00773F32" w:rsidP="00773F32">
            <w:pPr>
              <w:jc w:val="center"/>
              <w:rPr>
                <w:rFonts w:cstheme="minorHAnsi"/>
                <w:sz w:val="20"/>
                <w:szCs w:val="20"/>
              </w:rPr>
            </w:pPr>
          </w:p>
        </w:tc>
        <w:tc>
          <w:tcPr>
            <w:tcW w:w="1534" w:type="dxa"/>
          </w:tcPr>
          <w:p w14:paraId="6E75103A" w14:textId="77777777" w:rsidR="00773F32" w:rsidRPr="00D83F9F" w:rsidRDefault="00773F32" w:rsidP="00773F32">
            <w:pPr>
              <w:rPr>
                <w:rFonts w:cstheme="minorHAnsi"/>
                <w:sz w:val="20"/>
                <w:szCs w:val="20"/>
              </w:rPr>
            </w:pPr>
          </w:p>
        </w:tc>
        <w:tc>
          <w:tcPr>
            <w:tcW w:w="1475" w:type="dxa"/>
          </w:tcPr>
          <w:p w14:paraId="1BFC6541" w14:textId="77777777" w:rsidR="00773F32" w:rsidRPr="00D83F9F" w:rsidRDefault="00773F32" w:rsidP="00773F32">
            <w:pPr>
              <w:jc w:val="center"/>
              <w:rPr>
                <w:rFonts w:cstheme="minorHAnsi"/>
                <w:sz w:val="20"/>
                <w:szCs w:val="20"/>
              </w:rPr>
            </w:pPr>
          </w:p>
        </w:tc>
        <w:tc>
          <w:tcPr>
            <w:tcW w:w="1445" w:type="dxa"/>
          </w:tcPr>
          <w:p w14:paraId="3CC51C8B" w14:textId="77777777" w:rsidR="00773F32" w:rsidRPr="00D83F9F" w:rsidRDefault="00773F32" w:rsidP="00773F32">
            <w:pPr>
              <w:jc w:val="center"/>
              <w:rPr>
                <w:rFonts w:cstheme="minorHAnsi"/>
                <w:sz w:val="20"/>
                <w:szCs w:val="20"/>
              </w:rPr>
            </w:pPr>
          </w:p>
        </w:tc>
        <w:tc>
          <w:tcPr>
            <w:tcW w:w="1495" w:type="dxa"/>
          </w:tcPr>
          <w:p w14:paraId="70E4E798" w14:textId="77777777" w:rsidR="00773F32" w:rsidRPr="00D83F9F" w:rsidRDefault="00773F32" w:rsidP="00773F32">
            <w:pPr>
              <w:rPr>
                <w:rFonts w:cstheme="minorHAnsi"/>
                <w:sz w:val="20"/>
                <w:szCs w:val="20"/>
              </w:rPr>
            </w:pPr>
          </w:p>
        </w:tc>
      </w:tr>
      <w:tr w:rsidR="00773F32" w:rsidRPr="00D83F9F" w14:paraId="1DDDC08B" w14:textId="77777777" w:rsidTr="00773F32">
        <w:tc>
          <w:tcPr>
            <w:tcW w:w="1483" w:type="dxa"/>
          </w:tcPr>
          <w:p w14:paraId="52A14FE9" w14:textId="5864DC78" w:rsidR="00773F32" w:rsidRPr="00D83F9F" w:rsidRDefault="00773F32" w:rsidP="00773F32">
            <w:pPr>
              <w:rPr>
                <w:rFonts w:cstheme="minorHAnsi"/>
                <w:b/>
                <w:color w:val="009051"/>
                <w:sz w:val="20"/>
                <w:szCs w:val="20"/>
              </w:rPr>
            </w:pPr>
            <w:r w:rsidRPr="00D83F9F">
              <w:rPr>
                <w:sz w:val="20"/>
                <w:szCs w:val="20"/>
              </w:rPr>
              <w:t xml:space="preserve">Additional issues </w:t>
            </w:r>
          </w:p>
        </w:tc>
        <w:tc>
          <w:tcPr>
            <w:tcW w:w="1476" w:type="dxa"/>
          </w:tcPr>
          <w:p w14:paraId="11838606" w14:textId="77777777" w:rsidR="00773F32" w:rsidRPr="00D83F9F" w:rsidRDefault="00773F32" w:rsidP="00773F32">
            <w:pPr>
              <w:jc w:val="center"/>
              <w:rPr>
                <w:rFonts w:cstheme="minorHAnsi"/>
                <w:sz w:val="20"/>
                <w:szCs w:val="20"/>
              </w:rPr>
            </w:pPr>
          </w:p>
        </w:tc>
        <w:tc>
          <w:tcPr>
            <w:tcW w:w="1534" w:type="dxa"/>
          </w:tcPr>
          <w:p w14:paraId="7DB948A0" w14:textId="37316E91" w:rsidR="00773F32" w:rsidRPr="00D83F9F" w:rsidRDefault="00773F32" w:rsidP="00773F32">
            <w:pPr>
              <w:rPr>
                <w:rFonts w:cstheme="minorHAnsi"/>
                <w:sz w:val="18"/>
                <w:szCs w:val="18"/>
              </w:rPr>
            </w:pPr>
            <w:r w:rsidRPr="00D83F9F">
              <w:rPr>
                <w:sz w:val="18"/>
                <w:szCs w:val="18"/>
              </w:rPr>
              <w:t>Current evidence is insufficient to assess the balance of benefits and harms of screening mammography in women aged 75 years or older.</w:t>
            </w:r>
          </w:p>
        </w:tc>
        <w:tc>
          <w:tcPr>
            <w:tcW w:w="1475" w:type="dxa"/>
          </w:tcPr>
          <w:p w14:paraId="48242806" w14:textId="77777777" w:rsidR="00773F32" w:rsidRPr="00D83F9F" w:rsidRDefault="00773F32" w:rsidP="00773F32">
            <w:pPr>
              <w:jc w:val="center"/>
              <w:rPr>
                <w:rFonts w:cstheme="minorHAnsi"/>
                <w:sz w:val="20"/>
                <w:szCs w:val="20"/>
              </w:rPr>
            </w:pPr>
          </w:p>
        </w:tc>
        <w:tc>
          <w:tcPr>
            <w:tcW w:w="1445" w:type="dxa"/>
          </w:tcPr>
          <w:p w14:paraId="2E20386F" w14:textId="77777777" w:rsidR="00773F32" w:rsidRPr="00D83F9F" w:rsidRDefault="00773F32" w:rsidP="00773F32">
            <w:pPr>
              <w:jc w:val="center"/>
              <w:rPr>
                <w:rFonts w:cstheme="minorHAnsi"/>
                <w:sz w:val="20"/>
                <w:szCs w:val="20"/>
              </w:rPr>
            </w:pPr>
          </w:p>
        </w:tc>
        <w:tc>
          <w:tcPr>
            <w:tcW w:w="1495" w:type="dxa"/>
          </w:tcPr>
          <w:p w14:paraId="2521D464" w14:textId="77777777" w:rsidR="00773F32" w:rsidRPr="00D83F9F" w:rsidRDefault="00773F32" w:rsidP="00773F32">
            <w:pPr>
              <w:rPr>
                <w:rFonts w:cstheme="minorHAnsi"/>
                <w:sz w:val="20"/>
                <w:szCs w:val="20"/>
              </w:rPr>
            </w:pPr>
          </w:p>
        </w:tc>
      </w:tr>
    </w:tbl>
    <w:p w14:paraId="2CDBD1B6" w14:textId="77777777" w:rsidR="00F1344F" w:rsidRPr="00D83F9F" w:rsidRDefault="00F1344F" w:rsidP="00535454"/>
    <w:p w14:paraId="4E9FBF3E" w14:textId="77777777" w:rsidR="00DD0DF7" w:rsidRPr="00D83F9F" w:rsidRDefault="00DD0DF7" w:rsidP="00DD0DF7">
      <w:pPr>
        <w:rPr>
          <w:rFonts w:cstheme="minorHAnsi"/>
        </w:rPr>
      </w:pPr>
      <w:r w:rsidRPr="00D83F9F">
        <w:rPr>
          <w:rFonts w:cstheme="minorHAnsi"/>
        </w:rPr>
        <w:t>Risk-factors to pay attention to in the high-risk group include:</w:t>
      </w:r>
    </w:p>
    <w:p w14:paraId="617885CA" w14:textId="77777777" w:rsidR="00DD0DF7" w:rsidRPr="00D83F9F" w:rsidRDefault="00DD0DF7" w:rsidP="00230723">
      <w:pPr>
        <w:pStyle w:val="ListParagraph"/>
        <w:numPr>
          <w:ilvl w:val="0"/>
          <w:numId w:val="15"/>
        </w:numPr>
        <w:rPr>
          <w:rFonts w:cstheme="minorHAnsi"/>
        </w:rPr>
      </w:pPr>
      <w:r w:rsidRPr="00D83F9F">
        <w:rPr>
          <w:rFonts w:cstheme="minorHAnsi"/>
        </w:rPr>
        <w:t xml:space="preserve">Known </w:t>
      </w:r>
      <w:r w:rsidRPr="00D83F9F">
        <w:rPr>
          <w:rFonts w:cstheme="minorHAnsi"/>
          <w:i/>
        </w:rPr>
        <w:t>BRCA</w:t>
      </w:r>
      <w:r w:rsidRPr="00D83F9F">
        <w:rPr>
          <w:rFonts w:cstheme="minorHAnsi"/>
        </w:rPr>
        <w:t xml:space="preserve"> mutation carriers</w:t>
      </w:r>
    </w:p>
    <w:p w14:paraId="67B16F2C" w14:textId="77777777" w:rsidR="00DD0DF7" w:rsidRPr="00D83F9F" w:rsidRDefault="00DD0DF7" w:rsidP="00230723">
      <w:pPr>
        <w:pStyle w:val="ListParagraph"/>
        <w:numPr>
          <w:ilvl w:val="0"/>
          <w:numId w:val="15"/>
        </w:numPr>
        <w:rPr>
          <w:rFonts w:cstheme="minorHAnsi"/>
        </w:rPr>
      </w:pPr>
      <w:r w:rsidRPr="00D83F9F">
        <w:rPr>
          <w:rFonts w:cstheme="minorHAnsi"/>
        </w:rPr>
        <w:t xml:space="preserve">First-degree relatives of known </w:t>
      </w:r>
      <w:r w:rsidRPr="00D83F9F">
        <w:rPr>
          <w:rFonts w:cstheme="minorHAnsi"/>
          <w:i/>
        </w:rPr>
        <w:t>BRCA</w:t>
      </w:r>
      <w:r w:rsidRPr="00D83F9F">
        <w:rPr>
          <w:rFonts w:cstheme="minorHAnsi"/>
        </w:rPr>
        <w:t xml:space="preserve"> mutation carriers</w:t>
      </w:r>
    </w:p>
    <w:p w14:paraId="1D02CE31" w14:textId="77777777" w:rsidR="00DD0DF7" w:rsidRPr="00D83F9F" w:rsidRDefault="00DD0DF7" w:rsidP="00230723">
      <w:pPr>
        <w:pStyle w:val="ListParagraph"/>
        <w:numPr>
          <w:ilvl w:val="0"/>
          <w:numId w:val="15"/>
        </w:numPr>
        <w:rPr>
          <w:rFonts w:cstheme="minorHAnsi"/>
        </w:rPr>
      </w:pPr>
      <w:r w:rsidRPr="00D83F9F">
        <w:rPr>
          <w:rFonts w:cstheme="minorHAnsi"/>
        </w:rPr>
        <w:t>Radiation to the chest between age 10 and 30</w:t>
      </w:r>
    </w:p>
    <w:p w14:paraId="0FACF429" w14:textId="44A63C14" w:rsidR="00DD0DF7" w:rsidRPr="00D83F9F" w:rsidRDefault="00DD0DF7" w:rsidP="00230723">
      <w:pPr>
        <w:pStyle w:val="ListParagraph"/>
        <w:numPr>
          <w:ilvl w:val="0"/>
          <w:numId w:val="15"/>
        </w:numPr>
        <w:rPr>
          <w:rFonts w:cstheme="minorHAnsi"/>
        </w:rPr>
      </w:pPr>
      <w:r w:rsidRPr="00D83F9F">
        <w:rPr>
          <w:rFonts w:cstheme="minorHAnsi"/>
        </w:rPr>
        <w:lastRenderedPageBreak/>
        <w:t>Genetic mutation in genes causing the Li-Fraumeni, Cowden, and Bannayan-Riley syndromes</w:t>
      </w:r>
    </w:p>
    <w:p w14:paraId="250BC17C" w14:textId="791F91DF" w:rsidR="00C63E65" w:rsidRPr="00D83F9F" w:rsidRDefault="00C63E65" w:rsidP="002B76F4">
      <w:pPr>
        <w:rPr>
          <w:rFonts w:eastAsiaTheme="majorEastAsia"/>
        </w:rPr>
      </w:pPr>
    </w:p>
    <w:p w14:paraId="4B2C1511" w14:textId="74CF5E81" w:rsidR="00893380" w:rsidRPr="00D83F9F" w:rsidRDefault="00893380">
      <w:pPr>
        <w:spacing w:line="240" w:lineRule="auto"/>
        <w:rPr>
          <w:rFonts w:eastAsiaTheme="majorEastAsia"/>
        </w:rPr>
      </w:pPr>
      <w:r w:rsidRPr="00D83F9F">
        <w:rPr>
          <w:rFonts w:eastAsiaTheme="majorEastAsia"/>
        </w:rPr>
        <w:br w:type="page"/>
      </w:r>
    </w:p>
    <w:p w14:paraId="52696988" w14:textId="4DA40688" w:rsidR="00DD0DF7" w:rsidRPr="00D83F9F" w:rsidRDefault="00893380" w:rsidP="00893380">
      <w:pPr>
        <w:pStyle w:val="Heading1"/>
      </w:pPr>
      <w:bookmarkStart w:id="56" w:name="_Toc2870378"/>
      <w:r w:rsidRPr="00D83F9F">
        <w:lastRenderedPageBreak/>
        <w:t>Timely access to care</w:t>
      </w:r>
      <w:bookmarkEnd w:id="56"/>
    </w:p>
    <w:p w14:paraId="289B68F3" w14:textId="77777777" w:rsidR="00893380" w:rsidRPr="00D83F9F" w:rsidRDefault="00893380" w:rsidP="002B76F4">
      <w:pPr>
        <w:rPr>
          <w:rFonts w:eastAsiaTheme="majorEastAsia"/>
        </w:rPr>
      </w:pPr>
    </w:p>
    <w:p w14:paraId="57EE64FB" w14:textId="103973BE" w:rsidR="00893380" w:rsidRPr="00D83F9F" w:rsidRDefault="00893380" w:rsidP="00893380">
      <w:pPr>
        <w:pStyle w:val="Heading2"/>
        <w:numPr>
          <w:ilvl w:val="0"/>
          <w:numId w:val="0"/>
        </w:numPr>
      </w:pPr>
      <w:bookmarkStart w:id="57" w:name="_Toc512340325"/>
      <w:bookmarkStart w:id="58" w:name="_Toc512340468"/>
      <w:bookmarkStart w:id="59" w:name="_Toc2870379"/>
      <w:r w:rsidRPr="00D83F9F">
        <w:t xml:space="preserve">Standard 2.1: RBUs should meet the minimum standards to provide accurate </w:t>
      </w:r>
      <w:r w:rsidRPr="00D83F9F">
        <w:rPr>
          <w:i/>
        </w:rPr>
        <w:t>diagnosis</w:t>
      </w:r>
      <w:r w:rsidRPr="00D83F9F">
        <w:t xml:space="preserve"> o</w:t>
      </w:r>
      <w:bookmarkEnd w:id="57"/>
      <w:bookmarkEnd w:id="58"/>
      <w:r w:rsidRPr="00D83F9F">
        <w:t xml:space="preserve">f benign and malignant disease. SBUs should have minimum staffing and equipment to provide accurate </w:t>
      </w:r>
      <w:r w:rsidRPr="00D83F9F">
        <w:rPr>
          <w:i/>
        </w:rPr>
        <w:t>treatment</w:t>
      </w:r>
      <w:r w:rsidRPr="00D83F9F">
        <w:t xml:space="preserve"> of benign and malignant disease.</w:t>
      </w:r>
      <w:bookmarkEnd w:id="59"/>
    </w:p>
    <w:p w14:paraId="59E8F47A" w14:textId="58F7C423" w:rsidR="00893380" w:rsidRPr="00D83F9F" w:rsidRDefault="00893380" w:rsidP="00893380"/>
    <w:p w14:paraId="7EFD7F11" w14:textId="60E726A4" w:rsidR="00163B28" w:rsidRPr="00D83F9F" w:rsidRDefault="00163B28" w:rsidP="00163B28">
      <w:pPr>
        <w:pStyle w:val="Caption"/>
        <w:keepNext/>
      </w:pPr>
      <w:bookmarkStart w:id="60" w:name="_Toc2869307"/>
      <w:r w:rsidRPr="00D83F9F">
        <w:t xml:space="preserve">Table </w:t>
      </w:r>
      <w:r w:rsidRPr="00D83F9F">
        <w:fldChar w:fldCharType="begin"/>
      </w:r>
      <w:r w:rsidRPr="00D83F9F">
        <w:instrText xml:space="preserve"> SEQ Table \* ARABIC </w:instrText>
      </w:r>
      <w:r w:rsidRPr="00D83F9F">
        <w:fldChar w:fldCharType="separate"/>
      </w:r>
      <w:r w:rsidR="000514E2" w:rsidRPr="00D83F9F">
        <w:rPr>
          <w:noProof/>
        </w:rPr>
        <w:t>4</w:t>
      </w:r>
      <w:r w:rsidRPr="00D83F9F">
        <w:fldChar w:fldCharType="end"/>
      </w:r>
      <w:r w:rsidRPr="00D83F9F">
        <w:t>. Minimum requirements for an RBU and SBU</w:t>
      </w:r>
      <w:bookmarkEnd w:id="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4244"/>
        <w:gridCol w:w="2001"/>
        <w:gridCol w:w="1957"/>
      </w:tblGrid>
      <w:tr w:rsidR="00E36A91" w:rsidRPr="00D83F9F" w14:paraId="7D3C8464" w14:textId="77777777" w:rsidTr="00E36A91">
        <w:trPr>
          <w:cantSplit/>
          <w:trHeight w:val="20"/>
        </w:trPr>
        <w:tc>
          <w:tcPr>
            <w:tcW w:w="821" w:type="dxa"/>
            <w:shd w:val="clear" w:color="auto" w:fill="A5A5A5" w:themeFill="accent3"/>
          </w:tcPr>
          <w:p w14:paraId="7B2692B6" w14:textId="77777777" w:rsidR="00893380" w:rsidRPr="00D83F9F" w:rsidRDefault="00893380" w:rsidP="00904969">
            <w:pPr>
              <w:jc w:val="center"/>
              <w:rPr>
                <w:rFonts w:cstheme="minorHAnsi"/>
                <w:b/>
                <w:color w:val="FFFFFF" w:themeColor="background1"/>
                <w:sz w:val="18"/>
                <w:szCs w:val="20"/>
              </w:rPr>
            </w:pPr>
            <w:r w:rsidRPr="00D83F9F">
              <w:rPr>
                <w:rFonts w:cstheme="minorHAnsi"/>
                <w:b/>
                <w:color w:val="FFFFFF" w:themeColor="background1"/>
                <w:sz w:val="18"/>
                <w:szCs w:val="20"/>
              </w:rPr>
              <w:t>Facility Type</w:t>
            </w:r>
          </w:p>
        </w:tc>
        <w:tc>
          <w:tcPr>
            <w:tcW w:w="4484" w:type="dxa"/>
            <w:shd w:val="clear" w:color="auto" w:fill="A5A5A5" w:themeFill="accent3"/>
          </w:tcPr>
          <w:p w14:paraId="11D745C2" w14:textId="77777777" w:rsidR="00893380" w:rsidRPr="00D83F9F" w:rsidRDefault="00893380" w:rsidP="00904969">
            <w:pPr>
              <w:jc w:val="center"/>
              <w:rPr>
                <w:rFonts w:cstheme="minorHAnsi"/>
                <w:b/>
                <w:color w:val="FFFFFF" w:themeColor="background1"/>
                <w:sz w:val="18"/>
                <w:szCs w:val="20"/>
              </w:rPr>
            </w:pPr>
            <w:r w:rsidRPr="00D83F9F">
              <w:rPr>
                <w:rFonts w:cstheme="minorHAnsi"/>
                <w:b/>
                <w:color w:val="FFFFFF" w:themeColor="background1"/>
                <w:sz w:val="18"/>
                <w:szCs w:val="20"/>
              </w:rPr>
              <w:t>Minimum staffing requirements</w:t>
            </w:r>
          </w:p>
        </w:tc>
        <w:tc>
          <w:tcPr>
            <w:tcW w:w="2022" w:type="dxa"/>
            <w:shd w:val="clear" w:color="auto" w:fill="A5A5A5" w:themeFill="accent3"/>
          </w:tcPr>
          <w:p w14:paraId="0A9BDDD9" w14:textId="77777777" w:rsidR="00893380" w:rsidRPr="00D83F9F" w:rsidRDefault="00893380" w:rsidP="00904969">
            <w:pPr>
              <w:jc w:val="center"/>
              <w:rPr>
                <w:rFonts w:cstheme="minorHAnsi"/>
                <w:b/>
                <w:color w:val="FFFFFF" w:themeColor="background1"/>
                <w:sz w:val="18"/>
                <w:szCs w:val="20"/>
              </w:rPr>
            </w:pPr>
            <w:r w:rsidRPr="00D83F9F">
              <w:rPr>
                <w:rFonts w:cstheme="minorHAnsi"/>
                <w:b/>
                <w:color w:val="FFFFFF" w:themeColor="background1"/>
                <w:sz w:val="18"/>
                <w:szCs w:val="20"/>
              </w:rPr>
              <w:t>Minimum equipment requirements</w:t>
            </w:r>
          </w:p>
        </w:tc>
        <w:tc>
          <w:tcPr>
            <w:tcW w:w="2023" w:type="dxa"/>
            <w:shd w:val="clear" w:color="auto" w:fill="A5A5A5" w:themeFill="accent3"/>
          </w:tcPr>
          <w:p w14:paraId="189A946B" w14:textId="77777777" w:rsidR="00893380" w:rsidRPr="00D83F9F" w:rsidRDefault="00893380" w:rsidP="00904969">
            <w:pPr>
              <w:jc w:val="center"/>
              <w:rPr>
                <w:rFonts w:cstheme="minorHAnsi"/>
                <w:b/>
                <w:color w:val="FFFFFF" w:themeColor="background1"/>
                <w:sz w:val="18"/>
                <w:szCs w:val="20"/>
              </w:rPr>
            </w:pPr>
            <w:r w:rsidRPr="00D83F9F">
              <w:rPr>
                <w:rFonts w:cstheme="minorHAnsi"/>
                <w:b/>
                <w:color w:val="FFFFFF" w:themeColor="background1"/>
                <w:sz w:val="18"/>
                <w:szCs w:val="20"/>
              </w:rPr>
              <w:t>Minimum equipment and service delivery package</w:t>
            </w:r>
          </w:p>
        </w:tc>
      </w:tr>
      <w:tr w:rsidR="00893380" w:rsidRPr="00D83F9F" w14:paraId="7070E932" w14:textId="77777777" w:rsidTr="00904969">
        <w:trPr>
          <w:cantSplit/>
          <w:trHeight w:val="20"/>
        </w:trPr>
        <w:tc>
          <w:tcPr>
            <w:tcW w:w="821" w:type="dxa"/>
            <w:textDirection w:val="btLr"/>
          </w:tcPr>
          <w:p w14:paraId="15AFE106" w14:textId="77777777" w:rsidR="00893380" w:rsidRPr="00D83F9F" w:rsidRDefault="00893380" w:rsidP="00B95F86">
            <w:pPr>
              <w:jc w:val="center"/>
              <w:rPr>
                <w:rFonts w:cstheme="minorHAnsi"/>
                <w:b/>
                <w:sz w:val="18"/>
                <w:szCs w:val="20"/>
              </w:rPr>
            </w:pPr>
            <w:r w:rsidRPr="00D83F9F">
              <w:rPr>
                <w:rFonts w:cstheme="minorHAnsi"/>
                <w:b/>
                <w:sz w:val="18"/>
                <w:szCs w:val="20"/>
              </w:rPr>
              <w:t>Regional Breast Unit</w:t>
            </w:r>
          </w:p>
          <w:p w14:paraId="17585DDA" w14:textId="77777777" w:rsidR="00893380" w:rsidRPr="00D83F9F" w:rsidRDefault="00893380" w:rsidP="00B95F86">
            <w:pPr>
              <w:jc w:val="center"/>
              <w:rPr>
                <w:rFonts w:cstheme="minorHAnsi"/>
                <w:b/>
                <w:sz w:val="18"/>
                <w:szCs w:val="20"/>
              </w:rPr>
            </w:pPr>
            <w:r w:rsidRPr="00D83F9F">
              <w:rPr>
                <w:rFonts w:cstheme="minorHAnsi"/>
                <w:b/>
                <w:sz w:val="18"/>
                <w:szCs w:val="20"/>
              </w:rPr>
              <w:t>(RBU)</w:t>
            </w:r>
          </w:p>
        </w:tc>
        <w:tc>
          <w:tcPr>
            <w:tcW w:w="4484" w:type="dxa"/>
          </w:tcPr>
          <w:p w14:paraId="3415304A" w14:textId="4784A42C" w:rsidR="00893380" w:rsidRPr="00D83F9F" w:rsidRDefault="00893380" w:rsidP="00230723">
            <w:pPr>
              <w:pStyle w:val="ListParagraph"/>
              <w:numPr>
                <w:ilvl w:val="0"/>
                <w:numId w:val="16"/>
              </w:numPr>
              <w:ind w:left="406" w:hanging="388"/>
              <w:rPr>
                <w:rFonts w:cstheme="minorHAnsi"/>
                <w:sz w:val="18"/>
                <w:szCs w:val="20"/>
              </w:rPr>
            </w:pPr>
            <w:r w:rsidRPr="00D83F9F">
              <w:rPr>
                <w:rFonts w:cstheme="minorHAnsi"/>
                <w:sz w:val="18"/>
                <w:szCs w:val="20"/>
              </w:rPr>
              <w:t>Surgeon in breast surgery (</w:t>
            </w:r>
            <w:r w:rsidR="008B2A85" w:rsidRPr="00D83F9F">
              <w:rPr>
                <w:rFonts w:cstheme="minorHAnsi"/>
                <w:sz w:val="18"/>
                <w:szCs w:val="20"/>
              </w:rPr>
              <w:t>c</w:t>
            </w:r>
            <w:r w:rsidRPr="00D83F9F">
              <w:rPr>
                <w:rFonts w:cstheme="minorHAnsi"/>
                <w:sz w:val="18"/>
                <w:szCs w:val="20"/>
              </w:rPr>
              <w:t xml:space="preserve">linician with appropriate qualifications or exposure/experience) </w:t>
            </w:r>
          </w:p>
          <w:p w14:paraId="2BEA5449" w14:textId="77777777" w:rsidR="00893380" w:rsidRPr="00D83F9F" w:rsidRDefault="00893380" w:rsidP="00230723">
            <w:pPr>
              <w:pStyle w:val="ListParagraph"/>
              <w:numPr>
                <w:ilvl w:val="0"/>
                <w:numId w:val="16"/>
              </w:numPr>
              <w:ind w:left="406" w:hanging="388"/>
              <w:rPr>
                <w:rFonts w:cstheme="minorHAnsi"/>
                <w:sz w:val="18"/>
                <w:szCs w:val="20"/>
              </w:rPr>
            </w:pPr>
            <w:r w:rsidRPr="00D83F9F">
              <w:rPr>
                <w:rFonts w:cstheme="minorHAnsi"/>
                <w:sz w:val="18"/>
                <w:szCs w:val="20"/>
              </w:rPr>
              <w:t>Radiologist / Sonographer trained in breast biopsy procedure</w:t>
            </w:r>
          </w:p>
          <w:p w14:paraId="57B04059" w14:textId="44637F84" w:rsidR="00893380" w:rsidRPr="00D83F9F" w:rsidRDefault="00893380" w:rsidP="00230723">
            <w:pPr>
              <w:pStyle w:val="ListParagraph"/>
              <w:numPr>
                <w:ilvl w:val="0"/>
                <w:numId w:val="16"/>
              </w:numPr>
              <w:ind w:left="406" w:hanging="388"/>
              <w:rPr>
                <w:rFonts w:cstheme="minorHAnsi"/>
                <w:sz w:val="18"/>
                <w:szCs w:val="20"/>
              </w:rPr>
            </w:pPr>
            <w:r w:rsidRPr="00D83F9F">
              <w:rPr>
                <w:rFonts w:cstheme="minorHAnsi"/>
                <w:sz w:val="18"/>
                <w:szCs w:val="20"/>
              </w:rPr>
              <w:t>Anaesthetist (</w:t>
            </w:r>
            <w:r w:rsidR="008B2A85" w:rsidRPr="00D83F9F">
              <w:rPr>
                <w:rFonts w:cstheme="minorHAnsi"/>
                <w:sz w:val="18"/>
                <w:szCs w:val="20"/>
              </w:rPr>
              <w:t>q</w:t>
            </w:r>
            <w:r w:rsidRPr="00D83F9F">
              <w:rPr>
                <w:rFonts w:cstheme="minorHAnsi"/>
                <w:sz w:val="18"/>
                <w:szCs w:val="20"/>
              </w:rPr>
              <w:t>ualified professional with diploma in anaesthesia)</w:t>
            </w:r>
          </w:p>
          <w:p w14:paraId="1FA16948" w14:textId="77777777" w:rsidR="00893380" w:rsidRPr="00D83F9F" w:rsidRDefault="00893380" w:rsidP="00230723">
            <w:pPr>
              <w:pStyle w:val="ListParagraph"/>
              <w:numPr>
                <w:ilvl w:val="0"/>
                <w:numId w:val="16"/>
              </w:numPr>
              <w:ind w:left="406" w:hanging="388"/>
              <w:rPr>
                <w:rFonts w:cstheme="minorHAnsi"/>
                <w:sz w:val="18"/>
                <w:szCs w:val="20"/>
              </w:rPr>
            </w:pPr>
            <w:r w:rsidRPr="00D83F9F">
              <w:rPr>
                <w:rFonts w:cstheme="minorHAnsi"/>
                <w:sz w:val="18"/>
                <w:szCs w:val="20"/>
              </w:rPr>
              <w:t xml:space="preserve">Pathologist </w:t>
            </w:r>
          </w:p>
          <w:p w14:paraId="0E50A58F" w14:textId="4A6B10E6" w:rsidR="00893380" w:rsidRPr="00D83F9F" w:rsidRDefault="00893380" w:rsidP="00230723">
            <w:pPr>
              <w:pStyle w:val="ListParagraph"/>
              <w:numPr>
                <w:ilvl w:val="0"/>
                <w:numId w:val="16"/>
              </w:numPr>
              <w:ind w:left="406" w:hanging="388"/>
              <w:rPr>
                <w:rFonts w:cstheme="minorHAnsi"/>
                <w:sz w:val="18"/>
                <w:szCs w:val="20"/>
              </w:rPr>
            </w:pPr>
            <w:r w:rsidRPr="00D83F9F">
              <w:rPr>
                <w:rFonts w:cstheme="minorHAnsi"/>
                <w:sz w:val="18"/>
                <w:szCs w:val="20"/>
              </w:rPr>
              <w:t>Mammographer (2</w:t>
            </w:r>
            <w:r w:rsidR="00904969" w:rsidRPr="00D83F9F">
              <w:rPr>
                <w:rFonts w:cstheme="minorHAnsi"/>
                <w:sz w:val="18"/>
                <w:szCs w:val="20"/>
              </w:rPr>
              <w:t>x</w:t>
            </w:r>
            <w:r w:rsidRPr="00D83F9F">
              <w:rPr>
                <w:rFonts w:cstheme="minorHAnsi"/>
                <w:sz w:val="18"/>
                <w:szCs w:val="20"/>
              </w:rPr>
              <w:t xml:space="preserve"> per machine)</w:t>
            </w:r>
          </w:p>
          <w:p w14:paraId="46EC0D7B" w14:textId="77777777" w:rsidR="00893380" w:rsidRPr="00D83F9F" w:rsidRDefault="00893380" w:rsidP="00230723">
            <w:pPr>
              <w:pStyle w:val="ListParagraph"/>
              <w:numPr>
                <w:ilvl w:val="0"/>
                <w:numId w:val="16"/>
              </w:numPr>
              <w:ind w:left="406" w:hanging="388"/>
              <w:rPr>
                <w:rFonts w:cstheme="minorHAnsi"/>
                <w:sz w:val="18"/>
                <w:szCs w:val="20"/>
              </w:rPr>
            </w:pPr>
            <w:r w:rsidRPr="00D83F9F">
              <w:rPr>
                <w:rFonts w:cstheme="minorHAnsi"/>
                <w:sz w:val="18"/>
                <w:szCs w:val="20"/>
              </w:rPr>
              <w:t xml:space="preserve">Registered nurses </w:t>
            </w:r>
          </w:p>
          <w:p w14:paraId="68CDF9CE" w14:textId="77777777" w:rsidR="00893380" w:rsidRPr="00D83F9F" w:rsidRDefault="00893380" w:rsidP="00230723">
            <w:pPr>
              <w:pStyle w:val="ListParagraph"/>
              <w:numPr>
                <w:ilvl w:val="0"/>
                <w:numId w:val="16"/>
              </w:numPr>
              <w:ind w:left="406" w:hanging="388"/>
              <w:rPr>
                <w:rFonts w:cstheme="minorHAnsi"/>
                <w:sz w:val="18"/>
                <w:szCs w:val="20"/>
              </w:rPr>
            </w:pPr>
            <w:r w:rsidRPr="00D83F9F">
              <w:rPr>
                <w:rFonts w:cstheme="minorHAnsi"/>
                <w:sz w:val="18"/>
                <w:szCs w:val="20"/>
              </w:rPr>
              <w:t>Administration</w:t>
            </w:r>
          </w:p>
          <w:p w14:paraId="40F530AC" w14:textId="77777777" w:rsidR="00893380" w:rsidRPr="00D83F9F" w:rsidRDefault="00893380" w:rsidP="00230723">
            <w:pPr>
              <w:pStyle w:val="ListParagraph"/>
              <w:numPr>
                <w:ilvl w:val="0"/>
                <w:numId w:val="16"/>
              </w:numPr>
              <w:ind w:left="406" w:hanging="388"/>
              <w:rPr>
                <w:rFonts w:cstheme="minorHAnsi"/>
                <w:sz w:val="18"/>
                <w:szCs w:val="20"/>
              </w:rPr>
            </w:pPr>
            <w:r w:rsidRPr="00D83F9F">
              <w:rPr>
                <w:rFonts w:cstheme="minorHAnsi"/>
                <w:sz w:val="18"/>
                <w:szCs w:val="20"/>
              </w:rPr>
              <w:t>Patient advocacy representation (under nurse supervision)</w:t>
            </w:r>
          </w:p>
        </w:tc>
        <w:tc>
          <w:tcPr>
            <w:tcW w:w="2022" w:type="dxa"/>
          </w:tcPr>
          <w:p w14:paraId="19591259" w14:textId="77777777" w:rsidR="00893380" w:rsidRPr="00D83F9F" w:rsidRDefault="00893380" w:rsidP="00230723">
            <w:pPr>
              <w:pStyle w:val="ListParagraph"/>
              <w:numPr>
                <w:ilvl w:val="0"/>
                <w:numId w:val="16"/>
              </w:numPr>
              <w:ind w:left="349"/>
              <w:rPr>
                <w:rFonts w:cstheme="minorHAnsi"/>
                <w:sz w:val="18"/>
                <w:szCs w:val="20"/>
              </w:rPr>
            </w:pPr>
            <w:r w:rsidRPr="00D83F9F">
              <w:rPr>
                <w:rFonts w:cstheme="minorHAnsi"/>
                <w:sz w:val="18"/>
                <w:szCs w:val="20"/>
              </w:rPr>
              <w:t>Ultrasound (spec)</w:t>
            </w:r>
          </w:p>
          <w:p w14:paraId="0921AE56" w14:textId="77777777" w:rsidR="00893380" w:rsidRPr="00D83F9F" w:rsidRDefault="00893380" w:rsidP="00230723">
            <w:pPr>
              <w:pStyle w:val="ListParagraph"/>
              <w:numPr>
                <w:ilvl w:val="0"/>
                <w:numId w:val="16"/>
              </w:numPr>
              <w:ind w:left="349"/>
              <w:rPr>
                <w:rFonts w:cstheme="minorHAnsi"/>
                <w:sz w:val="18"/>
                <w:szCs w:val="20"/>
              </w:rPr>
            </w:pPr>
            <w:r w:rsidRPr="00D83F9F">
              <w:rPr>
                <w:rFonts w:cstheme="minorHAnsi"/>
                <w:sz w:val="18"/>
                <w:szCs w:val="20"/>
              </w:rPr>
              <w:t>Biopsy guns and needle</w:t>
            </w:r>
          </w:p>
          <w:p w14:paraId="6C29D016" w14:textId="77777777" w:rsidR="00893380" w:rsidRPr="00D83F9F" w:rsidRDefault="00893380" w:rsidP="00230723">
            <w:pPr>
              <w:pStyle w:val="ListParagraph"/>
              <w:numPr>
                <w:ilvl w:val="0"/>
                <w:numId w:val="16"/>
              </w:numPr>
              <w:ind w:left="349"/>
              <w:rPr>
                <w:rFonts w:cstheme="minorHAnsi"/>
                <w:sz w:val="18"/>
                <w:szCs w:val="20"/>
              </w:rPr>
            </w:pPr>
            <w:r w:rsidRPr="00D83F9F">
              <w:rPr>
                <w:rFonts w:cstheme="minorHAnsi"/>
                <w:sz w:val="18"/>
                <w:szCs w:val="20"/>
              </w:rPr>
              <w:t>Theatre and equipment</w:t>
            </w:r>
          </w:p>
          <w:p w14:paraId="1B20DAB3" w14:textId="77777777" w:rsidR="00893380" w:rsidRPr="00D83F9F" w:rsidRDefault="00893380" w:rsidP="00230723">
            <w:pPr>
              <w:pStyle w:val="ListParagraph"/>
              <w:numPr>
                <w:ilvl w:val="0"/>
                <w:numId w:val="16"/>
              </w:numPr>
              <w:ind w:left="349"/>
              <w:rPr>
                <w:rFonts w:cstheme="minorHAnsi"/>
                <w:sz w:val="18"/>
                <w:szCs w:val="20"/>
              </w:rPr>
            </w:pPr>
            <w:r w:rsidRPr="00D83F9F">
              <w:rPr>
                <w:rFonts w:cstheme="minorHAnsi"/>
                <w:sz w:val="18"/>
                <w:szCs w:val="20"/>
              </w:rPr>
              <w:t xml:space="preserve">Teleconferencing facility </w:t>
            </w:r>
          </w:p>
          <w:p w14:paraId="5672BE7F" w14:textId="77777777" w:rsidR="00893380" w:rsidRPr="00D83F9F" w:rsidRDefault="00893380" w:rsidP="00230723">
            <w:pPr>
              <w:pStyle w:val="ListParagraph"/>
              <w:numPr>
                <w:ilvl w:val="0"/>
                <w:numId w:val="16"/>
              </w:numPr>
              <w:ind w:left="349"/>
              <w:rPr>
                <w:rFonts w:cstheme="minorHAnsi"/>
                <w:sz w:val="18"/>
                <w:szCs w:val="20"/>
              </w:rPr>
            </w:pPr>
            <w:r w:rsidRPr="00D83F9F">
              <w:rPr>
                <w:rFonts w:cstheme="minorHAnsi"/>
                <w:sz w:val="18"/>
                <w:szCs w:val="20"/>
              </w:rPr>
              <w:t>Database</w:t>
            </w:r>
          </w:p>
          <w:p w14:paraId="0B02F431" w14:textId="77777777" w:rsidR="00893380" w:rsidRPr="00D83F9F" w:rsidRDefault="00893380" w:rsidP="00230723">
            <w:pPr>
              <w:pStyle w:val="ListParagraph"/>
              <w:numPr>
                <w:ilvl w:val="0"/>
                <w:numId w:val="16"/>
              </w:numPr>
              <w:ind w:left="349"/>
              <w:rPr>
                <w:rFonts w:cstheme="minorHAnsi"/>
                <w:sz w:val="18"/>
                <w:szCs w:val="20"/>
              </w:rPr>
            </w:pPr>
            <w:r w:rsidRPr="00D83F9F">
              <w:rPr>
                <w:rFonts w:cstheme="minorHAnsi"/>
                <w:sz w:val="18"/>
                <w:szCs w:val="20"/>
              </w:rPr>
              <w:t>Mammogram</w:t>
            </w:r>
          </w:p>
        </w:tc>
        <w:tc>
          <w:tcPr>
            <w:tcW w:w="2023" w:type="dxa"/>
          </w:tcPr>
          <w:p w14:paraId="0B5EBE6A" w14:textId="77777777" w:rsidR="00893380" w:rsidRPr="00D83F9F" w:rsidRDefault="00893380" w:rsidP="00230723">
            <w:pPr>
              <w:pStyle w:val="ListParagraph"/>
              <w:numPr>
                <w:ilvl w:val="0"/>
                <w:numId w:val="16"/>
              </w:numPr>
              <w:ind w:left="332" w:hanging="298"/>
              <w:rPr>
                <w:rFonts w:cstheme="minorHAnsi"/>
                <w:sz w:val="18"/>
                <w:szCs w:val="20"/>
              </w:rPr>
            </w:pPr>
            <w:r w:rsidRPr="00D83F9F">
              <w:rPr>
                <w:rFonts w:cstheme="minorHAnsi"/>
                <w:sz w:val="18"/>
                <w:szCs w:val="20"/>
              </w:rPr>
              <w:t>Navigation</w:t>
            </w:r>
          </w:p>
          <w:p w14:paraId="4CBBAE57" w14:textId="77777777" w:rsidR="00893380" w:rsidRPr="00D83F9F" w:rsidRDefault="00893380" w:rsidP="00230723">
            <w:pPr>
              <w:pStyle w:val="ListParagraph"/>
              <w:numPr>
                <w:ilvl w:val="0"/>
                <w:numId w:val="16"/>
              </w:numPr>
              <w:ind w:left="332" w:hanging="298"/>
              <w:rPr>
                <w:rFonts w:cstheme="minorHAnsi"/>
                <w:sz w:val="18"/>
                <w:szCs w:val="20"/>
              </w:rPr>
            </w:pPr>
            <w:r w:rsidRPr="00D83F9F">
              <w:rPr>
                <w:rFonts w:cstheme="minorHAnsi"/>
                <w:sz w:val="18"/>
                <w:szCs w:val="20"/>
              </w:rPr>
              <w:t>Counselling</w:t>
            </w:r>
          </w:p>
          <w:p w14:paraId="571C2488" w14:textId="77777777" w:rsidR="00893380" w:rsidRPr="00D83F9F" w:rsidRDefault="00893380" w:rsidP="00230723">
            <w:pPr>
              <w:pStyle w:val="ListParagraph"/>
              <w:numPr>
                <w:ilvl w:val="0"/>
                <w:numId w:val="16"/>
              </w:numPr>
              <w:ind w:left="332" w:hanging="298"/>
              <w:rPr>
                <w:rFonts w:cstheme="minorHAnsi"/>
                <w:sz w:val="18"/>
                <w:szCs w:val="20"/>
              </w:rPr>
            </w:pPr>
            <w:r w:rsidRPr="00D83F9F">
              <w:rPr>
                <w:rFonts w:cstheme="minorHAnsi"/>
                <w:sz w:val="18"/>
                <w:szCs w:val="20"/>
              </w:rPr>
              <w:t>Guided biopsy</w:t>
            </w:r>
          </w:p>
          <w:p w14:paraId="6DB268F1" w14:textId="1242B986" w:rsidR="00893380" w:rsidRPr="00D83F9F" w:rsidRDefault="00893380" w:rsidP="00230723">
            <w:pPr>
              <w:pStyle w:val="ListParagraph"/>
              <w:numPr>
                <w:ilvl w:val="0"/>
                <w:numId w:val="16"/>
              </w:numPr>
              <w:ind w:left="332" w:hanging="298"/>
              <w:rPr>
                <w:rFonts w:cstheme="minorHAnsi"/>
                <w:sz w:val="18"/>
                <w:szCs w:val="20"/>
              </w:rPr>
            </w:pPr>
            <w:r w:rsidRPr="00D83F9F">
              <w:rPr>
                <w:rFonts w:cstheme="minorHAnsi"/>
                <w:sz w:val="18"/>
                <w:szCs w:val="20"/>
              </w:rPr>
              <w:t xml:space="preserve">Breast surgery (excluding complex </w:t>
            </w:r>
            <w:r w:rsidR="008B2A85" w:rsidRPr="00D83F9F">
              <w:rPr>
                <w:rFonts w:cstheme="minorHAnsi"/>
                <w:sz w:val="18"/>
                <w:szCs w:val="20"/>
              </w:rPr>
              <w:t>o</w:t>
            </w:r>
            <w:r w:rsidRPr="00D83F9F">
              <w:rPr>
                <w:rFonts w:cstheme="minorHAnsi"/>
                <w:sz w:val="18"/>
                <w:szCs w:val="20"/>
              </w:rPr>
              <w:t xml:space="preserve">ncoplastic and </w:t>
            </w:r>
            <w:r w:rsidR="008B2A85" w:rsidRPr="00D83F9F">
              <w:rPr>
                <w:rFonts w:cstheme="minorHAnsi"/>
                <w:sz w:val="18"/>
                <w:szCs w:val="20"/>
              </w:rPr>
              <w:t>s</w:t>
            </w:r>
            <w:r w:rsidRPr="00D83F9F">
              <w:rPr>
                <w:rFonts w:cstheme="minorHAnsi"/>
                <w:sz w:val="18"/>
                <w:szCs w:val="20"/>
              </w:rPr>
              <w:t>entinel nodes surgery)</w:t>
            </w:r>
          </w:p>
        </w:tc>
      </w:tr>
      <w:tr w:rsidR="007D15CE" w:rsidRPr="00D83F9F" w14:paraId="6F5C2172" w14:textId="77777777" w:rsidTr="00904969">
        <w:trPr>
          <w:cantSplit/>
          <w:trHeight w:val="20"/>
        </w:trPr>
        <w:tc>
          <w:tcPr>
            <w:tcW w:w="821" w:type="dxa"/>
            <w:textDirection w:val="btLr"/>
          </w:tcPr>
          <w:p w14:paraId="36AF28E9" w14:textId="77777777" w:rsidR="00893380" w:rsidRPr="00D83F9F" w:rsidRDefault="00893380" w:rsidP="00B95F86">
            <w:pPr>
              <w:jc w:val="center"/>
              <w:rPr>
                <w:rFonts w:cstheme="minorHAnsi"/>
                <w:b/>
                <w:sz w:val="18"/>
                <w:szCs w:val="20"/>
              </w:rPr>
            </w:pPr>
            <w:r w:rsidRPr="00D83F9F">
              <w:rPr>
                <w:rFonts w:cstheme="minorHAnsi"/>
                <w:b/>
                <w:sz w:val="18"/>
                <w:szCs w:val="20"/>
              </w:rPr>
              <w:t>Specialised Breast Unit</w:t>
            </w:r>
          </w:p>
          <w:p w14:paraId="78C15552" w14:textId="77777777" w:rsidR="00893380" w:rsidRPr="00D83F9F" w:rsidRDefault="00893380" w:rsidP="00B95F86">
            <w:pPr>
              <w:jc w:val="center"/>
              <w:rPr>
                <w:rFonts w:cstheme="minorHAnsi"/>
                <w:b/>
                <w:sz w:val="18"/>
                <w:szCs w:val="20"/>
              </w:rPr>
            </w:pPr>
            <w:r w:rsidRPr="00D83F9F">
              <w:rPr>
                <w:rFonts w:cstheme="minorHAnsi"/>
                <w:b/>
                <w:sz w:val="18"/>
                <w:szCs w:val="20"/>
              </w:rPr>
              <w:t>(SBU): Tertiary hospital</w:t>
            </w:r>
          </w:p>
        </w:tc>
        <w:tc>
          <w:tcPr>
            <w:tcW w:w="4484" w:type="dxa"/>
          </w:tcPr>
          <w:p w14:paraId="2BF33376" w14:textId="0C77FDCA"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2</w:t>
            </w:r>
            <w:r w:rsidR="008B2A85" w:rsidRPr="00D83F9F">
              <w:rPr>
                <w:rFonts w:cstheme="minorHAnsi"/>
                <w:sz w:val="18"/>
                <w:szCs w:val="20"/>
              </w:rPr>
              <w:t xml:space="preserve">x </w:t>
            </w:r>
            <w:r w:rsidRPr="00D83F9F">
              <w:rPr>
                <w:rFonts w:cstheme="minorHAnsi"/>
                <w:sz w:val="18"/>
                <w:szCs w:val="20"/>
              </w:rPr>
              <w:t xml:space="preserve">Specialist surgeon with exposure (extensive – 5yrs/50 </w:t>
            </w:r>
            <w:r w:rsidR="008B2A85" w:rsidRPr="00D83F9F">
              <w:rPr>
                <w:rFonts w:cstheme="minorHAnsi"/>
                <w:sz w:val="18"/>
                <w:szCs w:val="20"/>
              </w:rPr>
              <w:t xml:space="preserve">per </w:t>
            </w:r>
            <w:r w:rsidRPr="00D83F9F">
              <w:rPr>
                <w:rFonts w:cstheme="minorHAnsi"/>
                <w:sz w:val="18"/>
                <w:szCs w:val="20"/>
              </w:rPr>
              <w:t>year)</w:t>
            </w:r>
          </w:p>
          <w:p w14:paraId="2C09F555" w14:textId="507E6953"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Plastic Surgeon (</w:t>
            </w:r>
            <w:r w:rsidR="008B2A85" w:rsidRPr="00D83F9F">
              <w:rPr>
                <w:rFonts w:cstheme="minorHAnsi"/>
                <w:sz w:val="18"/>
                <w:szCs w:val="20"/>
              </w:rPr>
              <w:t>q</w:t>
            </w:r>
            <w:r w:rsidRPr="00D83F9F">
              <w:rPr>
                <w:rFonts w:cstheme="minorHAnsi"/>
                <w:sz w:val="18"/>
                <w:szCs w:val="20"/>
              </w:rPr>
              <w:t xml:space="preserve">ualification or </w:t>
            </w:r>
            <w:r w:rsidR="008B2A85" w:rsidRPr="00D83F9F">
              <w:rPr>
                <w:rFonts w:cstheme="minorHAnsi"/>
                <w:sz w:val="18"/>
                <w:szCs w:val="20"/>
              </w:rPr>
              <w:t>e</w:t>
            </w:r>
            <w:r w:rsidRPr="00D83F9F">
              <w:rPr>
                <w:rFonts w:cstheme="minorHAnsi"/>
                <w:sz w:val="18"/>
                <w:szCs w:val="20"/>
              </w:rPr>
              <w:t xml:space="preserve">xposure – experience in </w:t>
            </w:r>
            <w:r w:rsidR="008B2A85" w:rsidRPr="00D83F9F">
              <w:rPr>
                <w:rFonts w:cstheme="minorHAnsi"/>
                <w:sz w:val="18"/>
                <w:szCs w:val="20"/>
              </w:rPr>
              <w:t>b</w:t>
            </w:r>
            <w:r w:rsidRPr="00D83F9F">
              <w:rPr>
                <w:rFonts w:cstheme="minorHAnsi"/>
                <w:sz w:val="18"/>
                <w:szCs w:val="20"/>
              </w:rPr>
              <w:t>reast surgery</w:t>
            </w:r>
            <w:r w:rsidR="008B2A85" w:rsidRPr="00D83F9F">
              <w:rPr>
                <w:rFonts w:cstheme="minorHAnsi"/>
                <w:sz w:val="18"/>
                <w:szCs w:val="20"/>
              </w:rPr>
              <w:t>)</w:t>
            </w:r>
          </w:p>
          <w:p w14:paraId="151591F4" w14:textId="77777777"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 xml:space="preserve">Radiologist </w:t>
            </w:r>
          </w:p>
          <w:p w14:paraId="778CE978" w14:textId="77777777"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Mammographer</w:t>
            </w:r>
          </w:p>
          <w:p w14:paraId="73E5AAC2" w14:textId="1C9B6F38"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Breast Specialist Nurse</w:t>
            </w:r>
            <w:r w:rsidRPr="00D83F9F">
              <w:rPr>
                <w:rStyle w:val="FootnoteReference"/>
                <w:rFonts w:cstheme="minorHAnsi"/>
                <w:sz w:val="18"/>
                <w:szCs w:val="20"/>
              </w:rPr>
              <w:footnoteReference w:id="4"/>
            </w:r>
            <w:r w:rsidRPr="00D83F9F">
              <w:rPr>
                <w:rFonts w:cstheme="minorHAnsi"/>
                <w:sz w:val="18"/>
                <w:szCs w:val="20"/>
              </w:rPr>
              <w:t xml:space="preserve"> once established</w:t>
            </w:r>
            <w:r w:rsidR="008B2A85" w:rsidRPr="00D83F9F">
              <w:rPr>
                <w:rFonts w:cstheme="minorHAnsi"/>
                <w:sz w:val="18"/>
                <w:szCs w:val="20"/>
              </w:rPr>
              <w:t xml:space="preserve"> </w:t>
            </w:r>
            <w:r w:rsidRPr="00D83F9F">
              <w:rPr>
                <w:rFonts w:cstheme="minorHAnsi"/>
                <w:sz w:val="18"/>
                <w:szCs w:val="20"/>
              </w:rPr>
              <w:t>/  Registered oncology trained nurses</w:t>
            </w:r>
          </w:p>
          <w:p w14:paraId="4CD4D295" w14:textId="77777777"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Administrator</w:t>
            </w:r>
          </w:p>
          <w:p w14:paraId="1B9F6C95" w14:textId="77777777"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Patient advocacy representation (under the supervision of nurse)</w:t>
            </w:r>
          </w:p>
          <w:p w14:paraId="4E154A6C" w14:textId="1D2575FA"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 xml:space="preserve">Anaesthetist (anaesthetics diploma) </w:t>
            </w:r>
          </w:p>
          <w:p w14:paraId="21D4F737" w14:textId="77777777"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Pathologists</w:t>
            </w:r>
          </w:p>
          <w:p w14:paraId="021CB4A1" w14:textId="77777777"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 xml:space="preserve">Lymphedema specialist </w:t>
            </w:r>
          </w:p>
          <w:p w14:paraId="224A2815" w14:textId="77777777"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Physiotherapist</w:t>
            </w:r>
          </w:p>
          <w:p w14:paraId="11F06BD3" w14:textId="77777777" w:rsidR="00893380" w:rsidRPr="00D83F9F" w:rsidRDefault="00893380" w:rsidP="00230723">
            <w:pPr>
              <w:pStyle w:val="ListParagraph"/>
              <w:numPr>
                <w:ilvl w:val="0"/>
                <w:numId w:val="16"/>
              </w:numPr>
              <w:ind w:left="355"/>
              <w:rPr>
                <w:rFonts w:cstheme="minorHAnsi"/>
                <w:sz w:val="18"/>
                <w:szCs w:val="20"/>
              </w:rPr>
            </w:pPr>
            <w:r w:rsidRPr="00D83F9F">
              <w:rPr>
                <w:rFonts w:cstheme="minorHAnsi"/>
                <w:sz w:val="18"/>
                <w:szCs w:val="20"/>
              </w:rPr>
              <w:t>Access to Oncologists (Medical and Radiation)</w:t>
            </w:r>
          </w:p>
        </w:tc>
        <w:tc>
          <w:tcPr>
            <w:tcW w:w="2022" w:type="dxa"/>
          </w:tcPr>
          <w:p w14:paraId="4F653EFD" w14:textId="77777777" w:rsidR="00893380" w:rsidRPr="00D83F9F" w:rsidRDefault="00893380" w:rsidP="00230723">
            <w:pPr>
              <w:pStyle w:val="ListParagraph"/>
              <w:numPr>
                <w:ilvl w:val="0"/>
                <w:numId w:val="16"/>
              </w:numPr>
              <w:ind w:left="326"/>
              <w:rPr>
                <w:rFonts w:cstheme="minorHAnsi"/>
                <w:sz w:val="18"/>
                <w:szCs w:val="20"/>
              </w:rPr>
            </w:pPr>
            <w:r w:rsidRPr="00D83F9F">
              <w:rPr>
                <w:rFonts w:cstheme="minorHAnsi"/>
                <w:sz w:val="18"/>
                <w:szCs w:val="20"/>
              </w:rPr>
              <w:t>Gamma probe</w:t>
            </w:r>
          </w:p>
          <w:p w14:paraId="7A2E58BB" w14:textId="77777777" w:rsidR="00893380" w:rsidRPr="00D83F9F" w:rsidRDefault="00893380" w:rsidP="00230723">
            <w:pPr>
              <w:pStyle w:val="ListParagraph"/>
              <w:numPr>
                <w:ilvl w:val="0"/>
                <w:numId w:val="16"/>
              </w:numPr>
              <w:ind w:left="326"/>
              <w:rPr>
                <w:rFonts w:cstheme="minorHAnsi"/>
                <w:sz w:val="18"/>
                <w:szCs w:val="20"/>
              </w:rPr>
            </w:pPr>
            <w:r w:rsidRPr="00D83F9F">
              <w:rPr>
                <w:rFonts w:cstheme="minorHAnsi"/>
                <w:sz w:val="18"/>
                <w:szCs w:val="20"/>
              </w:rPr>
              <w:t>Radiology Department with MRI, Mammogram, Ultrasound, CT Scan, Bone Scan</w:t>
            </w:r>
          </w:p>
          <w:p w14:paraId="5F0F028E" w14:textId="77777777" w:rsidR="00893380" w:rsidRPr="00D83F9F" w:rsidRDefault="00893380" w:rsidP="00230723">
            <w:pPr>
              <w:pStyle w:val="ListParagraph"/>
              <w:numPr>
                <w:ilvl w:val="0"/>
                <w:numId w:val="16"/>
              </w:numPr>
              <w:ind w:left="326"/>
              <w:rPr>
                <w:rFonts w:cstheme="minorHAnsi"/>
                <w:sz w:val="18"/>
                <w:szCs w:val="20"/>
              </w:rPr>
            </w:pPr>
            <w:r w:rsidRPr="00D83F9F">
              <w:rPr>
                <w:rFonts w:cstheme="minorHAnsi"/>
                <w:sz w:val="18"/>
                <w:szCs w:val="20"/>
              </w:rPr>
              <w:t>Specimen  mammography</w:t>
            </w:r>
          </w:p>
          <w:p w14:paraId="5DE1EEE8" w14:textId="77777777" w:rsidR="00893380" w:rsidRPr="00D83F9F" w:rsidRDefault="00893380" w:rsidP="00B95F86">
            <w:pPr>
              <w:rPr>
                <w:rFonts w:cstheme="minorHAnsi"/>
                <w:sz w:val="18"/>
                <w:szCs w:val="20"/>
              </w:rPr>
            </w:pPr>
          </w:p>
        </w:tc>
        <w:tc>
          <w:tcPr>
            <w:tcW w:w="2023" w:type="dxa"/>
          </w:tcPr>
          <w:p w14:paraId="3F9714A5" w14:textId="77777777" w:rsidR="00893380" w:rsidRPr="00D83F9F" w:rsidRDefault="00893380" w:rsidP="00230723">
            <w:pPr>
              <w:pStyle w:val="ListParagraph"/>
              <w:numPr>
                <w:ilvl w:val="0"/>
                <w:numId w:val="16"/>
              </w:numPr>
              <w:ind w:left="365"/>
              <w:rPr>
                <w:rFonts w:cstheme="minorHAnsi"/>
                <w:sz w:val="18"/>
                <w:szCs w:val="20"/>
              </w:rPr>
            </w:pPr>
            <w:r w:rsidRPr="00D83F9F">
              <w:rPr>
                <w:rFonts w:cstheme="minorHAnsi"/>
                <w:sz w:val="18"/>
                <w:szCs w:val="20"/>
              </w:rPr>
              <w:t>Access to oncologists (Medical and Radiation)</w:t>
            </w:r>
          </w:p>
          <w:p w14:paraId="21FFDA08" w14:textId="77777777" w:rsidR="00893380" w:rsidRPr="00D83F9F" w:rsidRDefault="00893380" w:rsidP="00230723">
            <w:pPr>
              <w:pStyle w:val="ListParagraph"/>
              <w:numPr>
                <w:ilvl w:val="0"/>
                <w:numId w:val="16"/>
              </w:numPr>
              <w:ind w:left="365"/>
              <w:rPr>
                <w:rFonts w:cstheme="minorHAnsi"/>
                <w:sz w:val="18"/>
                <w:szCs w:val="20"/>
              </w:rPr>
            </w:pPr>
            <w:r w:rsidRPr="00D83F9F">
              <w:rPr>
                <w:rFonts w:cstheme="minorHAnsi"/>
                <w:sz w:val="18"/>
                <w:szCs w:val="20"/>
              </w:rPr>
              <w:t>Access to nuclear medicine (Bone scanner, Gamma Camera, etc.)</w:t>
            </w:r>
          </w:p>
        </w:tc>
      </w:tr>
    </w:tbl>
    <w:p w14:paraId="342C480F" w14:textId="77777777" w:rsidR="00893380" w:rsidRPr="00D83F9F" w:rsidRDefault="00893380" w:rsidP="00893380"/>
    <w:p w14:paraId="255292AD" w14:textId="66A2A651" w:rsidR="00A81210" w:rsidRPr="00D83F9F" w:rsidRDefault="00A81210" w:rsidP="00A81210">
      <w:pPr>
        <w:pStyle w:val="Heading2"/>
        <w:numPr>
          <w:ilvl w:val="0"/>
          <w:numId w:val="0"/>
        </w:numPr>
      </w:pPr>
      <w:bookmarkStart w:id="61" w:name="_Toc512340326"/>
      <w:bookmarkStart w:id="62" w:name="_Toc512340469"/>
      <w:bookmarkStart w:id="63" w:name="_Toc2870380"/>
      <w:r w:rsidRPr="00D83F9F">
        <w:t xml:space="preserve">Standard 2.2: </w:t>
      </w:r>
      <w:bookmarkEnd w:id="61"/>
      <w:bookmarkEnd w:id="62"/>
      <w:r w:rsidRPr="00D83F9F">
        <w:t>SBUs should allow rapid referral and access for Specialist Breast Assessment (SBA) within 1 – 62 days according to referral triage</w:t>
      </w:r>
      <w:bookmarkEnd w:id="63"/>
    </w:p>
    <w:p w14:paraId="57800DEA" w14:textId="77777777" w:rsidR="00A81210" w:rsidRPr="00D83F9F" w:rsidRDefault="00A81210" w:rsidP="00A81210"/>
    <w:p w14:paraId="6BD1BE41" w14:textId="3D2BE1BE" w:rsidR="00A81210" w:rsidRPr="00D83F9F" w:rsidRDefault="00A81210" w:rsidP="00A81210">
      <w:r w:rsidRPr="00D83F9F">
        <w:t>Open access is required at certain institutions; however as regional structures improve, appointments via referral pathways will be preferable. Nevertheless, patients should not wait longer than 62 days.</w:t>
      </w:r>
    </w:p>
    <w:p w14:paraId="31790DA5" w14:textId="77777777" w:rsidR="00A81210" w:rsidRPr="00D83F9F" w:rsidRDefault="00A81210" w:rsidP="00A81210">
      <w:bookmarkStart w:id="64" w:name="_Toc512340327"/>
      <w:bookmarkStart w:id="65" w:name="_Toc512340470"/>
    </w:p>
    <w:p w14:paraId="687CA16C" w14:textId="75642508" w:rsidR="00A81210" w:rsidRPr="00D83F9F" w:rsidRDefault="00A81210" w:rsidP="00A81210">
      <w:pPr>
        <w:rPr>
          <w:b/>
        </w:rPr>
      </w:pPr>
      <w:r w:rsidRPr="00D83F9F">
        <w:rPr>
          <w:b/>
        </w:rPr>
        <w:t>Hub and spoke system:</w:t>
      </w:r>
      <w:bookmarkEnd w:id="64"/>
      <w:bookmarkEnd w:id="65"/>
      <w:r w:rsidRPr="00D83F9F">
        <w:rPr>
          <w:b/>
        </w:rPr>
        <w:t xml:space="preserve"> </w:t>
      </w:r>
    </w:p>
    <w:p w14:paraId="3D85D986" w14:textId="5EC7D656" w:rsidR="00A81210" w:rsidRPr="00D83F9F" w:rsidRDefault="00A81210" w:rsidP="00A81210">
      <w:r w:rsidRPr="00D83F9F">
        <w:rPr>
          <w:noProof/>
          <w:lang w:val="en-ZA" w:eastAsia="en-ZA"/>
        </w:rPr>
        <mc:AlternateContent>
          <mc:Choice Requires="wps">
            <w:drawing>
              <wp:anchor distT="0" distB="0" distL="114300" distR="114300" simplePos="0" relativeHeight="251663360" behindDoc="0" locked="0" layoutInCell="1" allowOverlap="1" wp14:anchorId="33769130" wp14:editId="09340573">
                <wp:simplePos x="0" y="0"/>
                <wp:positionH relativeFrom="column">
                  <wp:posOffset>0</wp:posOffset>
                </wp:positionH>
                <wp:positionV relativeFrom="paragraph">
                  <wp:posOffset>0</wp:posOffset>
                </wp:positionV>
                <wp:extent cx="1828800" cy="1828800"/>
                <wp:effectExtent l="0" t="0" r="6350" b="1270"/>
                <wp:wrapSquare wrapText="bothSides"/>
                <wp:docPr id="34" name="Text Box 3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54BC81AE" w14:textId="466DF0B2" w:rsidR="00D51B9C" w:rsidRPr="00A81210" w:rsidRDefault="00D51B9C" w:rsidP="00B95F86">
                            <w:pPr>
                              <w:rPr>
                                <w:sz w:val="20"/>
                                <w:szCs w:val="20"/>
                              </w:rPr>
                            </w:pPr>
                            <w:r w:rsidRPr="00A81210">
                              <w:rPr>
                                <w:sz w:val="20"/>
                                <w:szCs w:val="20"/>
                              </w:rPr>
                              <w:t>Patient care is jeopardized by the lengthy pathways for continuum of care. Timely transition from screening and early detection to treatment (radiotherapy, chemotherapy, surgery, or palliative) is imperative for the survivorship of a patient s</w:t>
                            </w:r>
                            <w:r w:rsidR="003D1A20">
                              <w:rPr>
                                <w:sz w:val="20"/>
                                <w:szCs w:val="20"/>
                              </w:rPr>
                              <w:t>uspected of breast cancer. I</w:t>
                            </w:r>
                            <w:r w:rsidRPr="00A81210">
                              <w:rPr>
                                <w:sz w:val="20"/>
                                <w:szCs w:val="20"/>
                              </w:rPr>
                              <w:t xml:space="preserve">n instances of advanced disease presentation, direct referral to a SBU after passing through a RBU must be expedient and uninterrupted.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3769130" id="Text Box 34" o:spid="_x0000_s1028" type="#_x0000_t202" style="position:absolute;margin-left:0;margin-top:0;width:2in;height:2in;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" fillcolor="#e2efd9 [665]" stroked="f" strokeweight=".5pt">
                <v:textbox style="mso-fit-shape-to-text:t">
                  <w:txbxContent>
                    <w:p w14:paraId="54BC81AE" w14:textId="466DF0B2" w:rsidR="00D51B9C" w:rsidRPr="00A81210" w:rsidRDefault="00D51B9C" w:rsidP="00B95F86">
                      <w:pPr>
                        <w:rPr>
                          <w:sz w:val="20"/>
                          <w:szCs w:val="20"/>
                        </w:rPr>
                      </w:pPr>
                      <w:r w:rsidRPr="00A81210">
                        <w:rPr>
                          <w:sz w:val="20"/>
                          <w:szCs w:val="20"/>
                        </w:rPr>
                        <w:t>Patient care is jeopardized by the lengthy pathways for continuum of care. Timely transition from screening and early detection to treatment (radiotherapy, chemotherapy, surgery, or palliative) is imperative for the survivorship of a patient s</w:t>
                      </w:r>
                      <w:r w:rsidR="003D1A20">
                        <w:rPr>
                          <w:sz w:val="20"/>
                          <w:szCs w:val="20"/>
                        </w:rPr>
                        <w:t>uspected of breast cancer. I</w:t>
                      </w:r>
                      <w:r w:rsidRPr="00A81210">
                        <w:rPr>
                          <w:sz w:val="20"/>
                          <w:szCs w:val="20"/>
                        </w:rPr>
                        <w:t xml:space="preserve">n instances of advanced disease presentation, direct referral to a SBU after passing through a RBU must be expedient and uninterrupted. </w:t>
                      </w:r>
                    </w:p>
                  </w:txbxContent>
                </v:textbox>
                <w10:wrap type="square"/>
              </v:shape>
            </w:pict>
          </mc:Fallback>
        </mc:AlternateContent>
      </w:r>
    </w:p>
    <w:p w14:paraId="104995F6" w14:textId="1DD38A1F" w:rsidR="00A81210" w:rsidRPr="00D83F9F" w:rsidRDefault="00A81210" w:rsidP="00A81210">
      <w:r w:rsidRPr="00D83F9F">
        <w:t>Hindrances to timely treatment are primarily due to, but not limited, the following:</w:t>
      </w:r>
    </w:p>
    <w:p w14:paraId="720ABD28" w14:textId="7EA9A5E4" w:rsidR="00A81210" w:rsidRPr="00D83F9F" w:rsidRDefault="00A81210" w:rsidP="00230723">
      <w:pPr>
        <w:pStyle w:val="ListParagraph"/>
        <w:numPr>
          <w:ilvl w:val="0"/>
          <w:numId w:val="17"/>
        </w:numPr>
      </w:pPr>
      <w:r w:rsidRPr="00D83F9F">
        <w:t>Shortage of qualified human resource (both specialized and support) for clinical assessment, medical imaging and nuclear medicine, surgery, clinical laboratory and pathology, radiotherapy, systemic therapy</w:t>
      </w:r>
      <w:r w:rsidR="00742C8E" w:rsidRPr="00D83F9F">
        <w:t>,</w:t>
      </w:r>
      <w:r w:rsidRPr="00D83F9F">
        <w:t xml:space="preserve"> and palliative and end of life care at all levels</w:t>
      </w:r>
    </w:p>
    <w:p w14:paraId="2107899D" w14:textId="77777777" w:rsidR="00A81210" w:rsidRPr="00D83F9F" w:rsidRDefault="00A81210" w:rsidP="00230723">
      <w:pPr>
        <w:pStyle w:val="ListParagraph"/>
        <w:numPr>
          <w:ilvl w:val="0"/>
          <w:numId w:val="17"/>
        </w:numPr>
      </w:pPr>
      <w:r w:rsidRPr="00D83F9F">
        <w:t>Availability and maintenance of medical devices and equipment</w:t>
      </w:r>
    </w:p>
    <w:p w14:paraId="39371D09" w14:textId="77777777" w:rsidR="00A81210" w:rsidRPr="00D83F9F" w:rsidRDefault="00A81210" w:rsidP="00230723">
      <w:pPr>
        <w:pStyle w:val="ListParagraph"/>
        <w:numPr>
          <w:ilvl w:val="0"/>
          <w:numId w:val="17"/>
        </w:numPr>
      </w:pPr>
      <w:r w:rsidRPr="00D83F9F">
        <w:t>Poor infrastructure</w:t>
      </w:r>
    </w:p>
    <w:p w14:paraId="1261A34F" w14:textId="77777777" w:rsidR="00A81210" w:rsidRPr="00D83F9F" w:rsidRDefault="00A81210" w:rsidP="00230723">
      <w:pPr>
        <w:pStyle w:val="ListParagraph"/>
        <w:numPr>
          <w:ilvl w:val="0"/>
          <w:numId w:val="17"/>
        </w:numPr>
      </w:pPr>
      <w:r w:rsidRPr="00D83F9F">
        <w:t xml:space="preserve">Patient transport and accommodation </w:t>
      </w:r>
    </w:p>
    <w:p w14:paraId="46C2DAA7" w14:textId="77777777" w:rsidR="00A81210" w:rsidRPr="00D83F9F" w:rsidRDefault="00A81210" w:rsidP="00230723">
      <w:pPr>
        <w:pStyle w:val="ListParagraph"/>
        <w:numPr>
          <w:ilvl w:val="0"/>
          <w:numId w:val="17"/>
        </w:numPr>
      </w:pPr>
      <w:r w:rsidRPr="00D83F9F">
        <w:t>Burdensome costs to the patient (and his/her loved ones)</w:t>
      </w:r>
    </w:p>
    <w:p w14:paraId="3C4B010D" w14:textId="77777777" w:rsidR="00A81210" w:rsidRPr="00D83F9F" w:rsidRDefault="00A81210" w:rsidP="00230723">
      <w:pPr>
        <w:pStyle w:val="ListParagraph"/>
        <w:numPr>
          <w:ilvl w:val="0"/>
          <w:numId w:val="17"/>
        </w:numPr>
      </w:pPr>
      <w:r w:rsidRPr="00D83F9F">
        <w:t>Disjointed referral requirements (repeated referrals for unnecessary tests, referrals to another facility or the same facility that in actuality serve as an impasse, etc.)</w:t>
      </w:r>
    </w:p>
    <w:p w14:paraId="4A849A69" w14:textId="77777777" w:rsidR="00742C8E" w:rsidRPr="00D83F9F" w:rsidRDefault="00742C8E" w:rsidP="00A81210"/>
    <w:p w14:paraId="1457AE6C" w14:textId="187C193A" w:rsidR="00A81210" w:rsidRPr="00D83F9F" w:rsidRDefault="00A81210" w:rsidP="00A81210">
      <w:r w:rsidRPr="00D83F9F">
        <w:t>Given the aforementioned limitations in the continuum of care, linkages must be established in the interim between RBUs and SBUs.</w:t>
      </w:r>
      <w:r w:rsidR="00CD727B" w:rsidRPr="00D83F9F">
        <w:t xml:space="preserve"> </w:t>
      </w:r>
      <w:r w:rsidRPr="00D83F9F">
        <w:t xml:space="preserve">It is important to note that an RBU-SBU relationship is a contextual decision dependent on the services and capabilities available. The prerequisites for a direct referral must be agreed between the RBU and SBU. The aim is that patients who have been properly worked up and diagnosed are not overburdened by the disjointed referral pathways (for any of the aforementioned limitations) while the disease progresses. </w:t>
      </w:r>
      <w:r w:rsidR="00CD727B" w:rsidRPr="00D83F9F">
        <w:t xml:space="preserve">It is </w:t>
      </w:r>
      <w:r w:rsidR="00DD3D28" w:rsidRPr="00D83F9F">
        <w:t>also</w:t>
      </w:r>
      <w:r w:rsidR="00CD727B" w:rsidRPr="00D83F9F">
        <w:t xml:space="preserve"> important on the health sector side that </w:t>
      </w:r>
      <w:r w:rsidRPr="00D83F9F">
        <w:t xml:space="preserve">human resource capabilities </w:t>
      </w:r>
      <w:r w:rsidR="00CD727B" w:rsidRPr="00D83F9F">
        <w:t>are</w:t>
      </w:r>
      <w:r w:rsidRPr="00D83F9F">
        <w:t xml:space="preserve"> maximized at all levels. </w:t>
      </w:r>
    </w:p>
    <w:p w14:paraId="58C98C67" w14:textId="651CD2BA" w:rsidR="00DD3D28" w:rsidRPr="00D83F9F" w:rsidRDefault="00DD3D28" w:rsidP="00A81210"/>
    <w:p w14:paraId="301CFF18" w14:textId="2E8ADB91" w:rsidR="007A3731" w:rsidRPr="00D83F9F" w:rsidRDefault="007A3731" w:rsidP="007A3731">
      <w:pPr>
        <w:pStyle w:val="Caption"/>
        <w:keepNext/>
      </w:pPr>
      <w:bookmarkStart w:id="66" w:name="_Toc2869308"/>
      <w:r w:rsidRPr="00D83F9F">
        <w:t xml:space="preserve">Table </w:t>
      </w:r>
      <w:r w:rsidRPr="00D83F9F">
        <w:fldChar w:fldCharType="begin"/>
      </w:r>
      <w:r w:rsidRPr="00D83F9F">
        <w:instrText xml:space="preserve"> SEQ Table \* ARABIC </w:instrText>
      </w:r>
      <w:r w:rsidRPr="00D83F9F">
        <w:fldChar w:fldCharType="separate"/>
      </w:r>
      <w:r w:rsidR="000514E2" w:rsidRPr="00D83F9F">
        <w:rPr>
          <w:noProof/>
        </w:rPr>
        <w:t>5</w:t>
      </w:r>
      <w:r w:rsidRPr="00D83F9F">
        <w:fldChar w:fldCharType="end"/>
      </w:r>
      <w:r w:rsidRPr="00D83F9F">
        <w:t>. List of proposed RBUs and SBUs by province</w:t>
      </w:r>
      <w:bookmarkEnd w:id="66"/>
    </w:p>
    <w:tbl>
      <w:tblPr>
        <w:tblStyle w:val="TableGrid"/>
        <w:tblW w:w="0" w:type="auto"/>
        <w:tblLook w:val="04A0" w:firstRow="1" w:lastRow="0" w:firstColumn="1" w:lastColumn="0" w:noHBand="0" w:noVBand="1"/>
      </w:tblPr>
      <w:tblGrid>
        <w:gridCol w:w="1252"/>
        <w:gridCol w:w="3884"/>
        <w:gridCol w:w="3880"/>
      </w:tblGrid>
      <w:tr w:rsidR="003C3B62" w:rsidRPr="00D83F9F" w14:paraId="5522FD46" w14:textId="77777777" w:rsidTr="003C3B62">
        <w:tc>
          <w:tcPr>
            <w:tcW w:w="1255" w:type="dxa"/>
            <w:shd w:val="clear" w:color="auto" w:fill="A5A5A5" w:themeFill="accent3"/>
          </w:tcPr>
          <w:p w14:paraId="42587089" w14:textId="1868062A" w:rsidR="007A3731" w:rsidRPr="00D83F9F" w:rsidRDefault="007A3731" w:rsidP="007A3731">
            <w:pPr>
              <w:jc w:val="center"/>
              <w:rPr>
                <w:color w:val="FFFFFF" w:themeColor="background1"/>
              </w:rPr>
            </w:pPr>
            <w:r w:rsidRPr="00D83F9F">
              <w:rPr>
                <w:rFonts w:cstheme="minorHAnsi"/>
                <w:b/>
                <w:color w:val="FFFFFF" w:themeColor="background1"/>
                <w:sz w:val="18"/>
                <w:szCs w:val="18"/>
              </w:rPr>
              <w:t>Province</w:t>
            </w:r>
          </w:p>
        </w:tc>
        <w:tc>
          <w:tcPr>
            <w:tcW w:w="4047" w:type="dxa"/>
            <w:shd w:val="clear" w:color="auto" w:fill="A5A5A5" w:themeFill="accent3"/>
          </w:tcPr>
          <w:p w14:paraId="55E204A5" w14:textId="358442AB" w:rsidR="007A3731" w:rsidRPr="00D83F9F" w:rsidRDefault="007A3731" w:rsidP="007A3731">
            <w:pPr>
              <w:jc w:val="center"/>
              <w:rPr>
                <w:color w:val="FFFFFF" w:themeColor="background1"/>
              </w:rPr>
            </w:pPr>
            <w:r w:rsidRPr="00D83F9F">
              <w:rPr>
                <w:rFonts w:cstheme="minorHAnsi"/>
                <w:b/>
                <w:color w:val="FFFFFF" w:themeColor="background1"/>
                <w:sz w:val="18"/>
                <w:szCs w:val="18"/>
              </w:rPr>
              <w:t>Proposed Regional Breast Units (RBUs) pending accreditation</w:t>
            </w:r>
          </w:p>
        </w:tc>
        <w:tc>
          <w:tcPr>
            <w:tcW w:w="4048" w:type="dxa"/>
            <w:shd w:val="clear" w:color="auto" w:fill="A5A5A5" w:themeFill="accent3"/>
          </w:tcPr>
          <w:p w14:paraId="5AD915B7" w14:textId="3DBDA5B2" w:rsidR="007A3731" w:rsidRPr="00D83F9F" w:rsidRDefault="007A3731" w:rsidP="007A3731">
            <w:pPr>
              <w:jc w:val="center"/>
              <w:rPr>
                <w:color w:val="FFFFFF" w:themeColor="background1"/>
              </w:rPr>
            </w:pPr>
            <w:r w:rsidRPr="00D83F9F">
              <w:rPr>
                <w:rFonts w:cstheme="minorHAnsi"/>
                <w:b/>
                <w:color w:val="FFFFFF" w:themeColor="background1"/>
                <w:sz w:val="18"/>
                <w:szCs w:val="18"/>
              </w:rPr>
              <w:t>Proposed Specialised Breast Units (SBUs) pending accreditation</w:t>
            </w:r>
          </w:p>
        </w:tc>
      </w:tr>
      <w:tr w:rsidR="007A3731" w:rsidRPr="00D83F9F" w14:paraId="063BA5C3" w14:textId="77777777" w:rsidTr="007A3731">
        <w:tc>
          <w:tcPr>
            <w:tcW w:w="1255" w:type="dxa"/>
          </w:tcPr>
          <w:p w14:paraId="3A5B4092" w14:textId="39923347" w:rsidR="007A3731" w:rsidRPr="00D83F9F" w:rsidRDefault="007A3731" w:rsidP="007A3731">
            <w:r w:rsidRPr="00D83F9F">
              <w:rPr>
                <w:rFonts w:cstheme="minorHAnsi"/>
                <w:b/>
                <w:sz w:val="18"/>
                <w:szCs w:val="18"/>
              </w:rPr>
              <w:t>Eastern Cape</w:t>
            </w:r>
          </w:p>
        </w:tc>
        <w:tc>
          <w:tcPr>
            <w:tcW w:w="4047" w:type="dxa"/>
          </w:tcPr>
          <w:p w14:paraId="38C604DC" w14:textId="77777777" w:rsidR="007A3731" w:rsidRPr="00D83F9F" w:rsidRDefault="007A3731" w:rsidP="007A3731">
            <w:pPr>
              <w:rPr>
                <w:rFonts w:cstheme="minorHAnsi"/>
                <w:sz w:val="18"/>
                <w:szCs w:val="18"/>
              </w:rPr>
            </w:pPr>
            <w:r w:rsidRPr="00D83F9F">
              <w:rPr>
                <w:rFonts w:cstheme="minorHAnsi"/>
                <w:sz w:val="18"/>
                <w:szCs w:val="18"/>
              </w:rPr>
              <w:t xml:space="preserve">Nelson Mandela Academic Hospital </w:t>
            </w:r>
          </w:p>
          <w:p w14:paraId="59C8E838" w14:textId="1FB52C23" w:rsidR="007A3731" w:rsidRPr="00D83F9F" w:rsidRDefault="007A3731" w:rsidP="007A3731">
            <w:r w:rsidRPr="00D83F9F">
              <w:rPr>
                <w:rFonts w:cstheme="minorHAnsi"/>
                <w:sz w:val="18"/>
                <w:szCs w:val="18"/>
              </w:rPr>
              <w:t>Cecilia Makiwane Hospital</w:t>
            </w:r>
          </w:p>
        </w:tc>
        <w:tc>
          <w:tcPr>
            <w:tcW w:w="4048" w:type="dxa"/>
          </w:tcPr>
          <w:p w14:paraId="4EFDCB10" w14:textId="77777777" w:rsidR="007A3731" w:rsidRPr="00D83F9F" w:rsidRDefault="007A3731" w:rsidP="007A3731">
            <w:pPr>
              <w:rPr>
                <w:rFonts w:cstheme="minorHAnsi"/>
                <w:sz w:val="18"/>
                <w:szCs w:val="18"/>
              </w:rPr>
            </w:pPr>
            <w:r w:rsidRPr="00D83F9F">
              <w:rPr>
                <w:rFonts w:cstheme="minorHAnsi"/>
                <w:sz w:val="18"/>
                <w:szCs w:val="18"/>
              </w:rPr>
              <w:t>Frere Hospital</w:t>
            </w:r>
          </w:p>
          <w:p w14:paraId="0B819B9E" w14:textId="7963FFB3" w:rsidR="007A3731" w:rsidRPr="00D83F9F" w:rsidRDefault="007A3731" w:rsidP="007A3731">
            <w:r w:rsidRPr="00D83F9F">
              <w:rPr>
                <w:rFonts w:cstheme="minorHAnsi"/>
                <w:sz w:val="18"/>
                <w:szCs w:val="18"/>
              </w:rPr>
              <w:t>Livingstone Hospital</w:t>
            </w:r>
          </w:p>
        </w:tc>
      </w:tr>
      <w:tr w:rsidR="007A3731" w:rsidRPr="00D83F9F" w14:paraId="280071C3" w14:textId="77777777" w:rsidTr="007A3731">
        <w:tc>
          <w:tcPr>
            <w:tcW w:w="1255" w:type="dxa"/>
          </w:tcPr>
          <w:p w14:paraId="3952E782" w14:textId="3BCBF9FC" w:rsidR="007A3731" w:rsidRPr="00D83F9F" w:rsidRDefault="007A3731" w:rsidP="007A3731">
            <w:r w:rsidRPr="00D83F9F">
              <w:rPr>
                <w:rFonts w:cstheme="minorHAnsi"/>
                <w:b/>
                <w:sz w:val="18"/>
                <w:szCs w:val="18"/>
              </w:rPr>
              <w:t>Free State</w:t>
            </w:r>
          </w:p>
        </w:tc>
        <w:tc>
          <w:tcPr>
            <w:tcW w:w="4047" w:type="dxa"/>
          </w:tcPr>
          <w:p w14:paraId="1B4212EA" w14:textId="77777777" w:rsidR="007A3731" w:rsidRPr="00D83F9F" w:rsidRDefault="007A3731" w:rsidP="007A3731">
            <w:pPr>
              <w:rPr>
                <w:rFonts w:cstheme="minorHAnsi"/>
                <w:sz w:val="18"/>
                <w:szCs w:val="18"/>
              </w:rPr>
            </w:pPr>
            <w:r w:rsidRPr="00D83F9F">
              <w:rPr>
                <w:rFonts w:cstheme="minorHAnsi"/>
                <w:sz w:val="18"/>
                <w:szCs w:val="18"/>
              </w:rPr>
              <w:t>Boitumelo Regional Hospital</w:t>
            </w:r>
          </w:p>
          <w:p w14:paraId="50DC50BB" w14:textId="77777777" w:rsidR="007A3731" w:rsidRPr="00D83F9F" w:rsidRDefault="007A3731" w:rsidP="007A3731">
            <w:pPr>
              <w:rPr>
                <w:rFonts w:cstheme="minorHAnsi"/>
                <w:sz w:val="18"/>
                <w:szCs w:val="18"/>
              </w:rPr>
            </w:pPr>
            <w:r w:rsidRPr="00D83F9F">
              <w:rPr>
                <w:rFonts w:cstheme="minorHAnsi"/>
                <w:sz w:val="18"/>
                <w:szCs w:val="18"/>
              </w:rPr>
              <w:t>Dihlabeng Provincial Hospital</w:t>
            </w:r>
          </w:p>
          <w:p w14:paraId="2F11F8D7" w14:textId="77777777" w:rsidR="007A3731" w:rsidRPr="00D83F9F" w:rsidRDefault="007A3731" w:rsidP="007A3731">
            <w:pPr>
              <w:rPr>
                <w:rFonts w:cstheme="minorHAnsi"/>
                <w:sz w:val="18"/>
                <w:szCs w:val="18"/>
              </w:rPr>
            </w:pPr>
            <w:r w:rsidRPr="00D83F9F">
              <w:rPr>
                <w:rFonts w:cstheme="minorHAnsi"/>
                <w:sz w:val="18"/>
                <w:szCs w:val="18"/>
              </w:rPr>
              <w:t>Bongani Regional Hospital</w:t>
            </w:r>
          </w:p>
          <w:p w14:paraId="5F8420F4" w14:textId="77777777" w:rsidR="007A3731" w:rsidRPr="00D83F9F" w:rsidRDefault="007A3731" w:rsidP="007A3731">
            <w:pPr>
              <w:rPr>
                <w:rFonts w:cstheme="minorHAnsi"/>
                <w:sz w:val="18"/>
                <w:szCs w:val="18"/>
              </w:rPr>
            </w:pPr>
            <w:r w:rsidRPr="00D83F9F">
              <w:rPr>
                <w:rFonts w:cstheme="minorHAnsi"/>
                <w:sz w:val="18"/>
                <w:szCs w:val="18"/>
              </w:rPr>
              <w:t>Botshabelo District Hospital</w:t>
            </w:r>
          </w:p>
          <w:p w14:paraId="3C882C83" w14:textId="6AF10A1A" w:rsidR="007A3731" w:rsidRPr="00D83F9F" w:rsidRDefault="007A3731" w:rsidP="007A3731">
            <w:r w:rsidRPr="00D83F9F">
              <w:rPr>
                <w:rFonts w:cstheme="minorHAnsi"/>
                <w:sz w:val="18"/>
                <w:szCs w:val="18"/>
              </w:rPr>
              <w:t>Mofumahadi Manapo Mopeli Regional Hospital</w:t>
            </w:r>
          </w:p>
        </w:tc>
        <w:tc>
          <w:tcPr>
            <w:tcW w:w="4048" w:type="dxa"/>
          </w:tcPr>
          <w:p w14:paraId="4F205F9A" w14:textId="53378512" w:rsidR="007A3731" w:rsidRPr="00D83F9F" w:rsidRDefault="007A3731" w:rsidP="007A3731">
            <w:r w:rsidRPr="00D83F9F">
              <w:rPr>
                <w:rFonts w:cstheme="minorHAnsi"/>
                <w:sz w:val="18"/>
                <w:szCs w:val="18"/>
              </w:rPr>
              <w:t>Universitas Annex</w:t>
            </w:r>
          </w:p>
        </w:tc>
      </w:tr>
      <w:tr w:rsidR="007A3731" w:rsidRPr="00D83F9F" w14:paraId="21DC3198" w14:textId="77777777" w:rsidTr="007A3731">
        <w:tc>
          <w:tcPr>
            <w:tcW w:w="1255" w:type="dxa"/>
          </w:tcPr>
          <w:p w14:paraId="3418FF03" w14:textId="3790A245" w:rsidR="007A3731" w:rsidRPr="00D83F9F" w:rsidRDefault="007A3731" w:rsidP="007A3731">
            <w:r w:rsidRPr="00D83F9F">
              <w:rPr>
                <w:rFonts w:cstheme="minorHAnsi"/>
                <w:b/>
                <w:sz w:val="18"/>
                <w:szCs w:val="18"/>
              </w:rPr>
              <w:t>Gauteng</w:t>
            </w:r>
          </w:p>
        </w:tc>
        <w:tc>
          <w:tcPr>
            <w:tcW w:w="4047" w:type="dxa"/>
          </w:tcPr>
          <w:p w14:paraId="42ADF7CD" w14:textId="77777777" w:rsidR="007A3731" w:rsidRPr="00D83F9F" w:rsidRDefault="007A3731" w:rsidP="007A3731">
            <w:pPr>
              <w:rPr>
                <w:rFonts w:cstheme="minorHAnsi"/>
                <w:sz w:val="18"/>
                <w:szCs w:val="18"/>
              </w:rPr>
            </w:pPr>
            <w:r w:rsidRPr="00D83F9F">
              <w:rPr>
                <w:rFonts w:cstheme="minorHAnsi"/>
                <w:sz w:val="18"/>
                <w:szCs w:val="18"/>
              </w:rPr>
              <w:t>Pholosong Hospital</w:t>
            </w:r>
          </w:p>
          <w:p w14:paraId="270838EF" w14:textId="77777777" w:rsidR="007A3731" w:rsidRPr="00D83F9F" w:rsidRDefault="007A3731" w:rsidP="007A3731">
            <w:pPr>
              <w:rPr>
                <w:rFonts w:cstheme="minorHAnsi"/>
                <w:sz w:val="18"/>
                <w:szCs w:val="18"/>
              </w:rPr>
            </w:pPr>
            <w:r w:rsidRPr="00D83F9F">
              <w:rPr>
                <w:rFonts w:cstheme="minorHAnsi"/>
                <w:sz w:val="18"/>
                <w:szCs w:val="18"/>
              </w:rPr>
              <w:t>Tambo Memorial Hospital</w:t>
            </w:r>
          </w:p>
          <w:p w14:paraId="017CEAEA" w14:textId="77777777" w:rsidR="007A3731" w:rsidRPr="00D83F9F" w:rsidRDefault="007A3731" w:rsidP="007A3731">
            <w:pPr>
              <w:rPr>
                <w:rFonts w:cstheme="minorHAnsi"/>
                <w:sz w:val="18"/>
                <w:szCs w:val="18"/>
              </w:rPr>
            </w:pPr>
            <w:r w:rsidRPr="00D83F9F">
              <w:rPr>
                <w:rFonts w:cstheme="minorHAnsi"/>
                <w:sz w:val="18"/>
                <w:szCs w:val="18"/>
              </w:rPr>
              <w:t>Sebokeng Hospital</w:t>
            </w:r>
          </w:p>
          <w:p w14:paraId="3DFBE045" w14:textId="304CCE6D" w:rsidR="007A3731" w:rsidRPr="00D83F9F" w:rsidRDefault="007A3731" w:rsidP="007A3731">
            <w:r w:rsidRPr="00D83F9F">
              <w:rPr>
                <w:rFonts w:cstheme="minorHAnsi"/>
                <w:sz w:val="18"/>
                <w:szCs w:val="18"/>
              </w:rPr>
              <w:t>Kalafong Hospital</w:t>
            </w:r>
          </w:p>
        </w:tc>
        <w:tc>
          <w:tcPr>
            <w:tcW w:w="4048" w:type="dxa"/>
          </w:tcPr>
          <w:p w14:paraId="230BDDE8" w14:textId="77777777" w:rsidR="007A3731" w:rsidRPr="00D83F9F" w:rsidRDefault="007A3731" w:rsidP="007A3731">
            <w:pPr>
              <w:rPr>
                <w:rFonts w:cstheme="minorHAnsi"/>
                <w:sz w:val="18"/>
                <w:szCs w:val="18"/>
              </w:rPr>
            </w:pPr>
            <w:r w:rsidRPr="00D83F9F">
              <w:rPr>
                <w:rFonts w:cstheme="minorHAnsi"/>
                <w:sz w:val="18"/>
                <w:szCs w:val="18"/>
              </w:rPr>
              <w:t xml:space="preserve">Steve Biko Academic Hospital </w:t>
            </w:r>
          </w:p>
          <w:p w14:paraId="194CE181" w14:textId="77777777" w:rsidR="007A3731" w:rsidRPr="00D83F9F" w:rsidRDefault="007A3731" w:rsidP="007A3731">
            <w:pPr>
              <w:rPr>
                <w:rFonts w:cstheme="minorHAnsi"/>
                <w:sz w:val="18"/>
                <w:szCs w:val="18"/>
              </w:rPr>
            </w:pPr>
            <w:r w:rsidRPr="00D83F9F">
              <w:rPr>
                <w:rFonts w:cstheme="minorHAnsi"/>
                <w:sz w:val="18"/>
                <w:szCs w:val="18"/>
              </w:rPr>
              <w:t xml:space="preserve">Charlotte Maxeke Johannesburg Academic Hospital </w:t>
            </w:r>
          </w:p>
          <w:p w14:paraId="3573CBA2" w14:textId="77777777" w:rsidR="007A3731" w:rsidRPr="00D83F9F" w:rsidRDefault="007A3731" w:rsidP="007A3731">
            <w:pPr>
              <w:rPr>
                <w:rFonts w:cstheme="minorHAnsi"/>
                <w:sz w:val="18"/>
                <w:szCs w:val="18"/>
              </w:rPr>
            </w:pPr>
            <w:r w:rsidRPr="00D83F9F">
              <w:rPr>
                <w:rFonts w:cstheme="minorHAnsi"/>
                <w:sz w:val="18"/>
                <w:szCs w:val="18"/>
              </w:rPr>
              <w:t xml:space="preserve">Chris Hani Baragwanath Hospital </w:t>
            </w:r>
          </w:p>
          <w:p w14:paraId="3657E16A" w14:textId="77777777" w:rsidR="007A3731" w:rsidRPr="00D83F9F" w:rsidRDefault="007A3731" w:rsidP="007A3731">
            <w:pPr>
              <w:rPr>
                <w:rFonts w:cstheme="minorHAnsi"/>
                <w:sz w:val="18"/>
                <w:szCs w:val="18"/>
              </w:rPr>
            </w:pPr>
            <w:r w:rsidRPr="00D83F9F">
              <w:rPr>
                <w:rFonts w:cstheme="minorHAnsi"/>
                <w:sz w:val="18"/>
                <w:szCs w:val="18"/>
              </w:rPr>
              <w:t xml:space="preserve">Helen Joseph Hospital </w:t>
            </w:r>
          </w:p>
          <w:p w14:paraId="02D78A2A" w14:textId="646F77FF" w:rsidR="007A3731" w:rsidRPr="00D83F9F" w:rsidRDefault="007A3731" w:rsidP="007A3731">
            <w:r w:rsidRPr="00D83F9F">
              <w:rPr>
                <w:rFonts w:cstheme="minorHAnsi"/>
                <w:sz w:val="18"/>
                <w:szCs w:val="18"/>
              </w:rPr>
              <w:t>Dr George Mukhari Academic Hospital</w:t>
            </w:r>
          </w:p>
        </w:tc>
      </w:tr>
      <w:tr w:rsidR="007A3731" w:rsidRPr="00D83F9F" w14:paraId="7D84F2A3" w14:textId="77777777" w:rsidTr="007A3731">
        <w:tc>
          <w:tcPr>
            <w:tcW w:w="1255" w:type="dxa"/>
          </w:tcPr>
          <w:p w14:paraId="176760E0" w14:textId="49FC6825" w:rsidR="007A3731" w:rsidRPr="00D83F9F" w:rsidRDefault="007A3731" w:rsidP="007A3731">
            <w:r w:rsidRPr="00D83F9F">
              <w:rPr>
                <w:rFonts w:cstheme="minorHAnsi"/>
                <w:b/>
                <w:sz w:val="18"/>
                <w:szCs w:val="18"/>
              </w:rPr>
              <w:t xml:space="preserve">KwaZulu-Natal </w:t>
            </w:r>
          </w:p>
        </w:tc>
        <w:tc>
          <w:tcPr>
            <w:tcW w:w="4047" w:type="dxa"/>
          </w:tcPr>
          <w:p w14:paraId="73342B8E" w14:textId="77777777" w:rsidR="007A3731" w:rsidRPr="00D83F9F" w:rsidRDefault="007A3731" w:rsidP="007A3731">
            <w:pPr>
              <w:rPr>
                <w:rFonts w:cstheme="minorHAnsi"/>
                <w:sz w:val="18"/>
                <w:szCs w:val="18"/>
              </w:rPr>
            </w:pPr>
            <w:r w:rsidRPr="00D83F9F">
              <w:rPr>
                <w:rFonts w:cstheme="minorHAnsi"/>
                <w:sz w:val="18"/>
                <w:szCs w:val="18"/>
              </w:rPr>
              <w:t>Addington Hospital</w:t>
            </w:r>
          </w:p>
          <w:p w14:paraId="3377D7CE" w14:textId="77777777" w:rsidR="007A3731" w:rsidRPr="00D83F9F" w:rsidRDefault="007A3731" w:rsidP="007A3731">
            <w:pPr>
              <w:rPr>
                <w:rFonts w:cstheme="minorHAnsi"/>
                <w:sz w:val="18"/>
                <w:szCs w:val="18"/>
              </w:rPr>
            </w:pPr>
            <w:r w:rsidRPr="00D83F9F">
              <w:rPr>
                <w:rFonts w:cstheme="minorHAnsi"/>
                <w:sz w:val="18"/>
                <w:szCs w:val="18"/>
              </w:rPr>
              <w:t>Port Shepstone Regional Hospital</w:t>
            </w:r>
          </w:p>
          <w:p w14:paraId="179EBEFF" w14:textId="77777777" w:rsidR="007A3731" w:rsidRPr="00D83F9F" w:rsidRDefault="007A3731" w:rsidP="007A3731">
            <w:pPr>
              <w:rPr>
                <w:rFonts w:cstheme="minorHAnsi"/>
                <w:sz w:val="18"/>
                <w:szCs w:val="18"/>
              </w:rPr>
            </w:pPr>
            <w:r w:rsidRPr="00D83F9F">
              <w:rPr>
                <w:rFonts w:cstheme="minorHAnsi"/>
                <w:sz w:val="18"/>
                <w:szCs w:val="18"/>
              </w:rPr>
              <w:t>R.K.Khan Hospital</w:t>
            </w:r>
          </w:p>
          <w:p w14:paraId="73FC34E2" w14:textId="40120937" w:rsidR="007A3731" w:rsidRPr="00D83F9F" w:rsidRDefault="007A3731" w:rsidP="007A3731">
            <w:r w:rsidRPr="00D83F9F">
              <w:rPr>
                <w:rFonts w:cstheme="minorHAnsi"/>
                <w:sz w:val="18"/>
                <w:szCs w:val="18"/>
              </w:rPr>
              <w:t>Ngwelezana Hospital</w:t>
            </w:r>
          </w:p>
        </w:tc>
        <w:tc>
          <w:tcPr>
            <w:tcW w:w="4048" w:type="dxa"/>
          </w:tcPr>
          <w:p w14:paraId="2EE18818" w14:textId="77777777" w:rsidR="007A3731" w:rsidRPr="00D83F9F" w:rsidRDefault="007A3731" w:rsidP="007A3731">
            <w:pPr>
              <w:rPr>
                <w:rFonts w:cstheme="minorHAnsi"/>
                <w:sz w:val="18"/>
                <w:szCs w:val="18"/>
              </w:rPr>
            </w:pPr>
            <w:r w:rsidRPr="00D83F9F">
              <w:rPr>
                <w:rFonts w:cstheme="minorHAnsi"/>
                <w:sz w:val="18"/>
                <w:szCs w:val="18"/>
              </w:rPr>
              <w:t>Grey’s Hospital</w:t>
            </w:r>
          </w:p>
          <w:p w14:paraId="2D85B531" w14:textId="1D2ED5FD" w:rsidR="007A3731" w:rsidRPr="00D83F9F" w:rsidRDefault="007A3731" w:rsidP="007A3731">
            <w:r w:rsidRPr="00D83F9F">
              <w:rPr>
                <w:rFonts w:cstheme="minorHAnsi"/>
                <w:sz w:val="18"/>
                <w:szCs w:val="18"/>
              </w:rPr>
              <w:t>Inkosi Albert Luthuli Central Hospital</w:t>
            </w:r>
          </w:p>
        </w:tc>
      </w:tr>
      <w:tr w:rsidR="007A3731" w:rsidRPr="00D83F9F" w14:paraId="7A8E163D" w14:textId="77777777" w:rsidTr="007A3731">
        <w:tc>
          <w:tcPr>
            <w:tcW w:w="1255" w:type="dxa"/>
          </w:tcPr>
          <w:p w14:paraId="705D4F3F" w14:textId="354CB90B" w:rsidR="007A3731" w:rsidRPr="00D83F9F" w:rsidRDefault="007A3731" w:rsidP="007A3731">
            <w:r w:rsidRPr="00D83F9F">
              <w:rPr>
                <w:rFonts w:cstheme="minorHAnsi"/>
                <w:b/>
                <w:sz w:val="18"/>
                <w:szCs w:val="18"/>
              </w:rPr>
              <w:t>Limpopo</w:t>
            </w:r>
          </w:p>
        </w:tc>
        <w:tc>
          <w:tcPr>
            <w:tcW w:w="4047" w:type="dxa"/>
          </w:tcPr>
          <w:p w14:paraId="46B623CA" w14:textId="5B63AB18" w:rsidR="007A3731" w:rsidRPr="00D83F9F" w:rsidRDefault="007A3731" w:rsidP="007A3731">
            <w:r w:rsidRPr="00D83F9F">
              <w:rPr>
                <w:rFonts w:cstheme="minorHAnsi"/>
                <w:sz w:val="18"/>
                <w:szCs w:val="18"/>
              </w:rPr>
              <w:t xml:space="preserve">Mankweng Hospital </w:t>
            </w:r>
          </w:p>
        </w:tc>
        <w:tc>
          <w:tcPr>
            <w:tcW w:w="4048" w:type="dxa"/>
          </w:tcPr>
          <w:p w14:paraId="5487D89E" w14:textId="34A2EB69" w:rsidR="007A3731" w:rsidRPr="00D83F9F" w:rsidRDefault="007A3731" w:rsidP="007A3731">
            <w:r w:rsidRPr="00D83F9F">
              <w:rPr>
                <w:rFonts w:cstheme="minorHAnsi"/>
                <w:sz w:val="18"/>
                <w:szCs w:val="18"/>
              </w:rPr>
              <w:t>Polokwane Hospital</w:t>
            </w:r>
          </w:p>
        </w:tc>
      </w:tr>
      <w:tr w:rsidR="007A3731" w:rsidRPr="00D83F9F" w14:paraId="034A5809" w14:textId="77777777" w:rsidTr="007A3731">
        <w:tc>
          <w:tcPr>
            <w:tcW w:w="1255" w:type="dxa"/>
          </w:tcPr>
          <w:p w14:paraId="3A90F503" w14:textId="19A7983B" w:rsidR="007A3731" w:rsidRPr="00D83F9F" w:rsidRDefault="007A3731" w:rsidP="007A3731">
            <w:r w:rsidRPr="00D83F9F">
              <w:rPr>
                <w:rFonts w:cstheme="minorHAnsi"/>
                <w:b/>
                <w:sz w:val="18"/>
                <w:szCs w:val="18"/>
              </w:rPr>
              <w:t>Mpumalanga</w:t>
            </w:r>
          </w:p>
        </w:tc>
        <w:tc>
          <w:tcPr>
            <w:tcW w:w="4047" w:type="dxa"/>
          </w:tcPr>
          <w:p w14:paraId="66143DF8" w14:textId="4D87C11C" w:rsidR="007A3731" w:rsidRPr="00D83F9F" w:rsidRDefault="007A3731" w:rsidP="007A3731">
            <w:r w:rsidRPr="00D83F9F">
              <w:rPr>
                <w:rFonts w:cstheme="minorHAnsi"/>
                <w:sz w:val="18"/>
                <w:szCs w:val="18"/>
              </w:rPr>
              <w:t xml:space="preserve">Emalahleni Hospital </w:t>
            </w:r>
          </w:p>
        </w:tc>
        <w:tc>
          <w:tcPr>
            <w:tcW w:w="4048" w:type="dxa"/>
          </w:tcPr>
          <w:p w14:paraId="319A30AE" w14:textId="77777777" w:rsidR="007A3731" w:rsidRPr="00D83F9F" w:rsidRDefault="007A3731" w:rsidP="007A3731"/>
        </w:tc>
      </w:tr>
      <w:tr w:rsidR="007A3731" w:rsidRPr="00D83F9F" w14:paraId="694F40CB" w14:textId="77777777" w:rsidTr="007A3731">
        <w:tc>
          <w:tcPr>
            <w:tcW w:w="1255" w:type="dxa"/>
          </w:tcPr>
          <w:p w14:paraId="62F49BE2" w14:textId="1A4D568E" w:rsidR="007A3731" w:rsidRPr="00D83F9F" w:rsidRDefault="007A3731" w:rsidP="007A3731">
            <w:r w:rsidRPr="00D83F9F">
              <w:rPr>
                <w:rFonts w:cstheme="minorHAnsi"/>
                <w:b/>
                <w:sz w:val="18"/>
                <w:szCs w:val="18"/>
              </w:rPr>
              <w:lastRenderedPageBreak/>
              <w:t>Northern Cape</w:t>
            </w:r>
          </w:p>
        </w:tc>
        <w:tc>
          <w:tcPr>
            <w:tcW w:w="4047" w:type="dxa"/>
          </w:tcPr>
          <w:p w14:paraId="23FE4D4B" w14:textId="77777777" w:rsidR="007A3731" w:rsidRPr="00D83F9F" w:rsidRDefault="007A3731" w:rsidP="007A3731">
            <w:pPr>
              <w:rPr>
                <w:rFonts w:cstheme="minorHAnsi"/>
                <w:sz w:val="18"/>
                <w:szCs w:val="18"/>
              </w:rPr>
            </w:pPr>
            <w:r w:rsidRPr="00D83F9F">
              <w:rPr>
                <w:rFonts w:cstheme="minorHAnsi"/>
                <w:sz w:val="18"/>
                <w:szCs w:val="18"/>
              </w:rPr>
              <w:t xml:space="preserve">Kimberley Hospital </w:t>
            </w:r>
          </w:p>
          <w:p w14:paraId="5D0D1FD1" w14:textId="6DE80990" w:rsidR="007A3731" w:rsidRPr="00D83F9F" w:rsidRDefault="007A3731" w:rsidP="007A3731">
            <w:r w:rsidRPr="00D83F9F">
              <w:rPr>
                <w:rFonts w:cstheme="minorHAnsi"/>
                <w:sz w:val="18"/>
                <w:szCs w:val="18"/>
              </w:rPr>
              <w:t xml:space="preserve">Upington Hospital  </w:t>
            </w:r>
          </w:p>
        </w:tc>
        <w:tc>
          <w:tcPr>
            <w:tcW w:w="4048" w:type="dxa"/>
          </w:tcPr>
          <w:p w14:paraId="5B8A7249" w14:textId="77777777" w:rsidR="007A3731" w:rsidRPr="00D83F9F" w:rsidRDefault="007A3731" w:rsidP="007A3731"/>
        </w:tc>
      </w:tr>
      <w:tr w:rsidR="007A3731" w:rsidRPr="00D83F9F" w14:paraId="04C1FE44" w14:textId="77777777" w:rsidTr="007A3731">
        <w:tc>
          <w:tcPr>
            <w:tcW w:w="1255" w:type="dxa"/>
          </w:tcPr>
          <w:p w14:paraId="1DDAB910" w14:textId="79C3D8EA" w:rsidR="007A3731" w:rsidRPr="00D83F9F" w:rsidRDefault="007A3731" w:rsidP="007A3731">
            <w:r w:rsidRPr="00D83F9F">
              <w:rPr>
                <w:rFonts w:cstheme="minorHAnsi"/>
                <w:b/>
                <w:sz w:val="18"/>
                <w:szCs w:val="18"/>
              </w:rPr>
              <w:t>North West</w:t>
            </w:r>
          </w:p>
        </w:tc>
        <w:tc>
          <w:tcPr>
            <w:tcW w:w="4047" w:type="dxa"/>
          </w:tcPr>
          <w:p w14:paraId="69656FBB" w14:textId="77777777" w:rsidR="007A3731" w:rsidRPr="00D83F9F" w:rsidRDefault="007A3731" w:rsidP="007A3731">
            <w:pPr>
              <w:rPr>
                <w:rFonts w:cstheme="minorHAnsi"/>
                <w:sz w:val="18"/>
                <w:szCs w:val="18"/>
              </w:rPr>
            </w:pPr>
            <w:r w:rsidRPr="00D83F9F">
              <w:rPr>
                <w:rFonts w:cstheme="minorHAnsi"/>
                <w:sz w:val="18"/>
                <w:szCs w:val="18"/>
              </w:rPr>
              <w:t xml:space="preserve">Klerksdorp Tshepong Complex </w:t>
            </w:r>
          </w:p>
          <w:p w14:paraId="6AFA60A5" w14:textId="737C5A55" w:rsidR="007A3731" w:rsidRPr="00D83F9F" w:rsidRDefault="007A3731" w:rsidP="007A3731">
            <w:r w:rsidRPr="00D83F9F">
              <w:rPr>
                <w:rFonts w:cstheme="minorHAnsi"/>
                <w:sz w:val="18"/>
                <w:szCs w:val="18"/>
              </w:rPr>
              <w:t>Potchefstroom Hospital</w:t>
            </w:r>
          </w:p>
        </w:tc>
        <w:tc>
          <w:tcPr>
            <w:tcW w:w="4048" w:type="dxa"/>
          </w:tcPr>
          <w:p w14:paraId="225A7EDF" w14:textId="77777777" w:rsidR="007A3731" w:rsidRPr="00D83F9F" w:rsidRDefault="007A3731" w:rsidP="007A3731"/>
        </w:tc>
      </w:tr>
      <w:tr w:rsidR="007A3731" w:rsidRPr="00D83F9F" w14:paraId="33F09C06" w14:textId="77777777" w:rsidTr="007A3731">
        <w:tc>
          <w:tcPr>
            <w:tcW w:w="1255" w:type="dxa"/>
          </w:tcPr>
          <w:p w14:paraId="73CF8AAE" w14:textId="04A26352" w:rsidR="007A3731" w:rsidRPr="00D83F9F" w:rsidRDefault="007A3731" w:rsidP="007A3731">
            <w:r w:rsidRPr="00D83F9F">
              <w:rPr>
                <w:rFonts w:cstheme="minorHAnsi"/>
                <w:b/>
                <w:sz w:val="18"/>
                <w:szCs w:val="18"/>
              </w:rPr>
              <w:t>Western Cape</w:t>
            </w:r>
          </w:p>
        </w:tc>
        <w:tc>
          <w:tcPr>
            <w:tcW w:w="4047" w:type="dxa"/>
          </w:tcPr>
          <w:p w14:paraId="64C8FEC1" w14:textId="77777777" w:rsidR="007A3731" w:rsidRPr="00D83F9F" w:rsidRDefault="007A3731" w:rsidP="007A3731">
            <w:pPr>
              <w:rPr>
                <w:rFonts w:cstheme="minorHAnsi"/>
                <w:sz w:val="18"/>
                <w:szCs w:val="18"/>
              </w:rPr>
            </w:pPr>
            <w:r w:rsidRPr="00D83F9F">
              <w:rPr>
                <w:rFonts w:cstheme="minorHAnsi"/>
                <w:sz w:val="18"/>
                <w:szCs w:val="18"/>
              </w:rPr>
              <w:t xml:space="preserve">Karl Bremer Hospital </w:t>
            </w:r>
          </w:p>
          <w:p w14:paraId="0DE21446" w14:textId="77777777" w:rsidR="007A3731" w:rsidRPr="00D83F9F" w:rsidRDefault="007A3731" w:rsidP="007A3731">
            <w:pPr>
              <w:rPr>
                <w:rFonts w:cstheme="minorHAnsi"/>
                <w:sz w:val="18"/>
                <w:szCs w:val="18"/>
              </w:rPr>
            </w:pPr>
            <w:r w:rsidRPr="00D83F9F">
              <w:rPr>
                <w:rFonts w:cstheme="minorHAnsi"/>
                <w:sz w:val="18"/>
                <w:szCs w:val="18"/>
              </w:rPr>
              <w:t xml:space="preserve">Khayelitsha Hospital </w:t>
            </w:r>
          </w:p>
          <w:p w14:paraId="353072F5" w14:textId="77777777" w:rsidR="007A3731" w:rsidRPr="00D83F9F" w:rsidRDefault="007A3731" w:rsidP="007A3731">
            <w:pPr>
              <w:rPr>
                <w:rFonts w:cstheme="minorHAnsi"/>
                <w:sz w:val="18"/>
                <w:szCs w:val="18"/>
              </w:rPr>
            </w:pPr>
            <w:r w:rsidRPr="00D83F9F">
              <w:rPr>
                <w:rFonts w:cstheme="minorHAnsi"/>
                <w:sz w:val="18"/>
                <w:szCs w:val="18"/>
              </w:rPr>
              <w:t xml:space="preserve">Mitchell's Plain District Hospital </w:t>
            </w:r>
          </w:p>
          <w:p w14:paraId="1EB6FD51" w14:textId="77777777" w:rsidR="007A3731" w:rsidRPr="00D83F9F" w:rsidRDefault="007A3731" w:rsidP="007A3731">
            <w:pPr>
              <w:rPr>
                <w:rFonts w:cstheme="minorHAnsi"/>
                <w:sz w:val="18"/>
                <w:szCs w:val="18"/>
              </w:rPr>
            </w:pPr>
            <w:r w:rsidRPr="00D83F9F">
              <w:rPr>
                <w:rFonts w:cstheme="minorHAnsi"/>
                <w:sz w:val="18"/>
                <w:szCs w:val="18"/>
              </w:rPr>
              <w:t xml:space="preserve">Paarl Provincial Hospital </w:t>
            </w:r>
          </w:p>
          <w:p w14:paraId="6D20DDDF" w14:textId="77777777" w:rsidR="007A3731" w:rsidRPr="00D83F9F" w:rsidRDefault="007A3731" w:rsidP="007A3731">
            <w:pPr>
              <w:rPr>
                <w:rFonts w:cstheme="minorHAnsi"/>
                <w:sz w:val="18"/>
                <w:szCs w:val="18"/>
              </w:rPr>
            </w:pPr>
            <w:r w:rsidRPr="00D83F9F">
              <w:rPr>
                <w:rFonts w:cstheme="minorHAnsi"/>
                <w:sz w:val="18"/>
                <w:szCs w:val="18"/>
              </w:rPr>
              <w:t xml:space="preserve">Somerset Hospital </w:t>
            </w:r>
          </w:p>
          <w:p w14:paraId="20EC9EDD" w14:textId="77777777" w:rsidR="007A3731" w:rsidRPr="00D83F9F" w:rsidRDefault="007A3731" w:rsidP="007A3731">
            <w:pPr>
              <w:rPr>
                <w:rFonts w:cstheme="minorHAnsi"/>
                <w:sz w:val="18"/>
                <w:szCs w:val="18"/>
              </w:rPr>
            </w:pPr>
            <w:r w:rsidRPr="00D83F9F">
              <w:rPr>
                <w:rFonts w:cstheme="minorHAnsi"/>
                <w:sz w:val="18"/>
                <w:szCs w:val="18"/>
              </w:rPr>
              <w:t xml:space="preserve">Victoria Hospital </w:t>
            </w:r>
          </w:p>
          <w:p w14:paraId="7C08308A" w14:textId="309738A9" w:rsidR="007A3731" w:rsidRPr="00D83F9F" w:rsidRDefault="007A3731" w:rsidP="007A3731">
            <w:r w:rsidRPr="00D83F9F">
              <w:rPr>
                <w:rFonts w:cstheme="minorHAnsi"/>
                <w:sz w:val="18"/>
                <w:szCs w:val="18"/>
              </w:rPr>
              <w:t>Worcester Hospital</w:t>
            </w:r>
          </w:p>
        </w:tc>
        <w:tc>
          <w:tcPr>
            <w:tcW w:w="4048" w:type="dxa"/>
          </w:tcPr>
          <w:p w14:paraId="2BC76EE4" w14:textId="77777777" w:rsidR="007A3731" w:rsidRPr="00D83F9F" w:rsidRDefault="007A3731" w:rsidP="007A3731">
            <w:pPr>
              <w:rPr>
                <w:rFonts w:cstheme="minorHAnsi"/>
                <w:sz w:val="18"/>
                <w:szCs w:val="18"/>
              </w:rPr>
            </w:pPr>
            <w:r w:rsidRPr="00D83F9F">
              <w:rPr>
                <w:rFonts w:cstheme="minorHAnsi"/>
                <w:sz w:val="18"/>
                <w:szCs w:val="18"/>
              </w:rPr>
              <w:t xml:space="preserve">George Hospital </w:t>
            </w:r>
          </w:p>
          <w:p w14:paraId="1CF5FB59" w14:textId="77777777" w:rsidR="007A3731" w:rsidRPr="00D83F9F" w:rsidRDefault="007A3731" w:rsidP="007A3731">
            <w:pPr>
              <w:rPr>
                <w:rFonts w:cstheme="minorHAnsi"/>
                <w:sz w:val="18"/>
                <w:szCs w:val="18"/>
              </w:rPr>
            </w:pPr>
            <w:r w:rsidRPr="00D83F9F">
              <w:rPr>
                <w:rFonts w:cstheme="minorHAnsi"/>
                <w:sz w:val="18"/>
                <w:szCs w:val="18"/>
              </w:rPr>
              <w:t xml:space="preserve">Groote Schuur Hospital </w:t>
            </w:r>
          </w:p>
          <w:p w14:paraId="613B1DBC" w14:textId="23B839A2" w:rsidR="007A3731" w:rsidRPr="00D83F9F" w:rsidRDefault="007A3731" w:rsidP="007A3731">
            <w:r w:rsidRPr="00D83F9F">
              <w:rPr>
                <w:rFonts w:cstheme="minorHAnsi"/>
                <w:sz w:val="18"/>
                <w:szCs w:val="18"/>
              </w:rPr>
              <w:t>Tygerberg Hospital</w:t>
            </w:r>
          </w:p>
        </w:tc>
      </w:tr>
    </w:tbl>
    <w:p w14:paraId="1DCD23EE" w14:textId="61E82CB0" w:rsidR="007A3731" w:rsidRPr="00D83F9F" w:rsidRDefault="007A3731" w:rsidP="00A81210"/>
    <w:p w14:paraId="389C566C" w14:textId="77777777" w:rsidR="00482E0B" w:rsidRPr="00D83F9F" w:rsidRDefault="0065781D" w:rsidP="00482E0B">
      <w:r w:rsidRPr="00D83F9F">
        <w:t>It is envisaged that all these centres will require an accreditation process in order to ensure that they meet the minimum standards as set in this guideline (or identify the level of support required to meet the standard</w:t>
      </w:r>
      <w:r w:rsidR="004C6DB4" w:rsidRPr="00D83F9F">
        <w:t>)</w:t>
      </w:r>
      <w:r w:rsidRPr="00D83F9F">
        <w:t>.</w:t>
      </w:r>
      <w:r w:rsidR="00482E0B" w:rsidRPr="00D83F9F">
        <w:t xml:space="preserve"> </w:t>
      </w:r>
    </w:p>
    <w:p w14:paraId="489D5EB3" w14:textId="77777777" w:rsidR="00482E0B" w:rsidRPr="00D83F9F" w:rsidRDefault="00482E0B" w:rsidP="00482E0B"/>
    <w:p w14:paraId="37E68F32" w14:textId="60AC2F3F" w:rsidR="00482E0B" w:rsidRPr="00D83F9F" w:rsidRDefault="00482E0B" w:rsidP="00482E0B">
      <w:r w:rsidRPr="00D83F9F">
        <w:t>Until SBUs (with specialised and multi-disciplinary capabilities) can be established across the country, RBUs with linkages and coordinated relationships with SBUs must be established. Linkages between SBUs within a province and between provinces may also exist as needed.</w:t>
      </w:r>
    </w:p>
    <w:p w14:paraId="61FC0E8F" w14:textId="145092B1" w:rsidR="0065781D" w:rsidRPr="00D83F9F" w:rsidRDefault="0065781D" w:rsidP="004C6DB4"/>
    <w:p w14:paraId="1EAE63EE" w14:textId="77777777" w:rsidR="00482E0B" w:rsidRPr="00D83F9F" w:rsidRDefault="004C6DB4" w:rsidP="00482E0B">
      <w:pPr>
        <w:keepNext/>
      </w:pPr>
      <w:r w:rsidRPr="00D83F9F">
        <w:rPr>
          <w:rFonts w:cstheme="minorHAnsi"/>
          <w:b/>
          <w:noProof/>
          <w:color w:val="000000" w:themeColor="text1"/>
          <w:sz w:val="20"/>
          <w:lang w:val="en-ZA" w:eastAsia="en-ZA"/>
        </w:rPr>
        <w:drawing>
          <wp:inline distT="0" distB="0" distL="0" distR="0" wp14:anchorId="5AFF5268" wp14:editId="44BFFCC3">
            <wp:extent cx="5669280" cy="1784433"/>
            <wp:effectExtent l="12700" t="12700" r="7620" b="190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U - RBU relationshpi.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69280" cy="1784433"/>
                    </a:xfrm>
                    <a:prstGeom prst="rect">
                      <a:avLst/>
                    </a:prstGeom>
                    <a:ln>
                      <a:solidFill>
                        <a:schemeClr val="bg1">
                          <a:lumMod val="85000"/>
                        </a:schemeClr>
                      </a:solidFill>
                    </a:ln>
                  </pic:spPr>
                </pic:pic>
              </a:graphicData>
            </a:graphic>
          </wp:inline>
        </w:drawing>
      </w:r>
    </w:p>
    <w:p w14:paraId="6B2F7E34" w14:textId="433FDF91" w:rsidR="004C6DB4" w:rsidRPr="00D83F9F" w:rsidRDefault="00482E0B" w:rsidP="00482E0B">
      <w:pPr>
        <w:pStyle w:val="Caption"/>
      </w:pPr>
      <w:bookmarkStart w:id="67" w:name="_Toc2869321"/>
      <w:r w:rsidRPr="00D83F9F">
        <w:t xml:space="preserve">Figure </w:t>
      </w:r>
      <w:r w:rsidRPr="00D83F9F">
        <w:fldChar w:fldCharType="begin"/>
      </w:r>
      <w:r w:rsidRPr="00D83F9F">
        <w:instrText xml:space="preserve"> SEQ Figure \* ARABIC </w:instrText>
      </w:r>
      <w:r w:rsidRPr="00D83F9F">
        <w:fldChar w:fldCharType="separate"/>
      </w:r>
      <w:r w:rsidR="007E7046" w:rsidRPr="00D83F9F">
        <w:rPr>
          <w:noProof/>
        </w:rPr>
        <w:t>4</w:t>
      </w:r>
      <w:r w:rsidRPr="00D83F9F">
        <w:fldChar w:fldCharType="end"/>
      </w:r>
      <w:r w:rsidRPr="00D83F9F">
        <w:t>. Spoke-Hub model demonstrating a centralised model of care for breast cancer.</w:t>
      </w:r>
      <w:bookmarkEnd w:id="67"/>
      <w:r w:rsidRPr="00D83F9F">
        <w:t xml:space="preserve"> </w:t>
      </w:r>
    </w:p>
    <w:p w14:paraId="793E6051" w14:textId="77777777" w:rsidR="00476A6F" w:rsidRPr="00D83F9F" w:rsidRDefault="00476A6F" w:rsidP="00476A6F">
      <w:pPr>
        <w:pStyle w:val="Heading2"/>
        <w:numPr>
          <w:ilvl w:val="0"/>
          <w:numId w:val="0"/>
        </w:numPr>
      </w:pPr>
      <w:bookmarkStart w:id="68" w:name="_Toc512340328"/>
      <w:bookmarkStart w:id="69" w:name="_Toc512340471"/>
    </w:p>
    <w:p w14:paraId="24EB0FC7" w14:textId="5079003F" w:rsidR="00476A6F" w:rsidRPr="00D83F9F" w:rsidRDefault="00476A6F" w:rsidP="00476A6F">
      <w:pPr>
        <w:pStyle w:val="Heading2"/>
        <w:numPr>
          <w:ilvl w:val="0"/>
          <w:numId w:val="0"/>
        </w:numPr>
      </w:pPr>
      <w:bookmarkStart w:id="70" w:name="_Toc2870381"/>
      <w:r w:rsidRPr="00D83F9F">
        <w:t>Standard 2.3: SBUs have multidisciplinary capability for diagnosis and appropriate management of benign breast disease</w:t>
      </w:r>
      <w:bookmarkEnd w:id="68"/>
      <w:bookmarkEnd w:id="69"/>
      <w:bookmarkEnd w:id="70"/>
    </w:p>
    <w:p w14:paraId="4D0B5D9B" w14:textId="77777777" w:rsidR="00476A6F" w:rsidRPr="00D83F9F" w:rsidRDefault="00476A6F" w:rsidP="00476A6F"/>
    <w:p w14:paraId="68C91DDB" w14:textId="3833F455" w:rsidR="00476A6F" w:rsidRPr="00D83F9F" w:rsidRDefault="00476A6F" w:rsidP="00476A6F">
      <w:r w:rsidRPr="00D83F9F">
        <w:t xml:space="preserve">SBUs must have multidisciplinary capacity for diagnosis and appropriate management of benign breast disease and malignant breast disease. Some institutions will offer both the RBU and SBU service packages. In such instance, the diagnostic procedure will be done at the RBU level, which may be called a diagnostic clinic. </w:t>
      </w:r>
    </w:p>
    <w:p w14:paraId="3C312789" w14:textId="77777777" w:rsidR="00476A6F" w:rsidRPr="00D83F9F" w:rsidRDefault="00476A6F" w:rsidP="00476A6F"/>
    <w:p w14:paraId="068B4F3A" w14:textId="77777777" w:rsidR="00476A6F" w:rsidRPr="00D83F9F" w:rsidRDefault="00476A6F" w:rsidP="00476A6F">
      <w:pPr>
        <w:rPr>
          <w:b/>
        </w:rPr>
      </w:pPr>
      <w:r w:rsidRPr="00D83F9F">
        <w:rPr>
          <w:b/>
        </w:rPr>
        <w:t>Breast clinics/Diagnostic clinics (RBU Service Package)</w:t>
      </w:r>
    </w:p>
    <w:p w14:paraId="296B106E" w14:textId="77777777" w:rsidR="00476A6F" w:rsidRPr="00D83F9F" w:rsidRDefault="00476A6F" w:rsidP="00476A6F">
      <w:pPr>
        <w:ind w:left="360"/>
        <w:rPr>
          <w:b/>
          <w:i/>
        </w:rPr>
      </w:pPr>
      <w:r w:rsidRPr="00D83F9F">
        <w:rPr>
          <w:b/>
          <w:i/>
        </w:rPr>
        <w:t>Diagnostic clinic</w:t>
      </w:r>
    </w:p>
    <w:p w14:paraId="2B92E8F4" w14:textId="07426E0C" w:rsidR="00476A6F" w:rsidRPr="00D83F9F" w:rsidRDefault="00476A6F" w:rsidP="00476A6F">
      <w:r w:rsidRPr="00D83F9F">
        <w:t xml:space="preserve">SBUs should run diagnostic </w:t>
      </w:r>
      <w:r w:rsidR="00184577" w:rsidRPr="00D83F9F">
        <w:t>b</w:t>
      </w:r>
      <w:r w:rsidRPr="00D83F9F">
        <w:t xml:space="preserve">reast </w:t>
      </w:r>
      <w:r w:rsidR="00184577" w:rsidRPr="00D83F9F">
        <w:t>c</w:t>
      </w:r>
      <w:r w:rsidRPr="00D83F9F">
        <w:t xml:space="preserve">linics for women who are referred from primary care facilities or health practitioners with breast complaints. These diagnostic breast clinics should over time develop into one stop diagnostic units where patients are able to access same day clinical evaluation, radiological assessment, and tissue diagnosis as appropriate to each clinical scenario. </w:t>
      </w:r>
    </w:p>
    <w:p w14:paraId="11E2933A" w14:textId="77777777" w:rsidR="00476A6F" w:rsidRPr="00D83F9F" w:rsidRDefault="00476A6F" w:rsidP="00476A6F"/>
    <w:p w14:paraId="690BEFF0" w14:textId="6DCA5618" w:rsidR="00476A6F" w:rsidRPr="00D83F9F" w:rsidRDefault="00476A6F" w:rsidP="00476A6F">
      <w:r w:rsidRPr="00D83F9F">
        <w:lastRenderedPageBreak/>
        <w:t xml:space="preserve">A one-stop diagnostic model implies that after a single visit a patient may be </w:t>
      </w:r>
      <w:r w:rsidR="00184577" w:rsidRPr="00D83F9F">
        <w:t xml:space="preserve">directed </w:t>
      </w:r>
      <w:r w:rsidRPr="00D83F9F">
        <w:t>into the relevant referral pathway for malignant disease, benign disease, or discharge. The advantages of one</w:t>
      </w:r>
      <w:r w:rsidR="00184577" w:rsidRPr="00D83F9F">
        <w:t>-</w:t>
      </w:r>
      <w:r w:rsidRPr="00D83F9F">
        <w:t>stop diagnostic clinics</w:t>
      </w:r>
      <w:r w:rsidR="00184577" w:rsidRPr="00D83F9F">
        <w:t xml:space="preserve"> are</w:t>
      </w:r>
      <w:r w:rsidRPr="00D83F9F">
        <w:t>:</w:t>
      </w:r>
    </w:p>
    <w:p w14:paraId="0A00BD81" w14:textId="77777777" w:rsidR="00476A6F" w:rsidRPr="00D83F9F" w:rsidRDefault="00476A6F" w:rsidP="00230723">
      <w:pPr>
        <w:pStyle w:val="ListParagraph"/>
        <w:numPr>
          <w:ilvl w:val="0"/>
          <w:numId w:val="18"/>
        </w:numPr>
      </w:pPr>
      <w:r w:rsidRPr="00D83F9F">
        <w:t>Immediate referral to oncology for malignant disease</w:t>
      </w:r>
    </w:p>
    <w:p w14:paraId="5972C63E" w14:textId="77777777" w:rsidR="00476A6F" w:rsidRPr="00D83F9F" w:rsidRDefault="00476A6F" w:rsidP="00230723">
      <w:pPr>
        <w:pStyle w:val="ListParagraph"/>
        <w:numPr>
          <w:ilvl w:val="0"/>
          <w:numId w:val="18"/>
        </w:numPr>
      </w:pPr>
      <w:r w:rsidRPr="00D83F9F">
        <w:t>Decrease in multiple clinic visits for investigation and results</w:t>
      </w:r>
    </w:p>
    <w:p w14:paraId="232C2433" w14:textId="77777777" w:rsidR="00476A6F" w:rsidRPr="00D83F9F" w:rsidRDefault="00476A6F" w:rsidP="00230723">
      <w:pPr>
        <w:pStyle w:val="ListParagraph"/>
        <w:numPr>
          <w:ilvl w:val="0"/>
          <w:numId w:val="18"/>
        </w:numPr>
      </w:pPr>
      <w:r w:rsidRPr="00D83F9F">
        <w:t>Decrease in transport costs and loss of income</w:t>
      </w:r>
    </w:p>
    <w:p w14:paraId="6F756CAD" w14:textId="77777777" w:rsidR="00476A6F" w:rsidRPr="00D83F9F" w:rsidRDefault="00476A6F" w:rsidP="00230723">
      <w:pPr>
        <w:pStyle w:val="ListParagraph"/>
        <w:numPr>
          <w:ilvl w:val="0"/>
          <w:numId w:val="18"/>
        </w:numPr>
      </w:pPr>
      <w:r w:rsidRPr="00D83F9F">
        <w:t>Increased efficiency of evaluation and discharge where appropriate</w:t>
      </w:r>
    </w:p>
    <w:p w14:paraId="06D712E0" w14:textId="77777777" w:rsidR="00476A6F" w:rsidRPr="00D83F9F" w:rsidRDefault="00476A6F" w:rsidP="00230723">
      <w:pPr>
        <w:pStyle w:val="ListParagraph"/>
        <w:numPr>
          <w:ilvl w:val="0"/>
          <w:numId w:val="18"/>
        </w:numPr>
      </w:pPr>
      <w:r w:rsidRPr="00D83F9F">
        <w:t>Alleviation of anxiety by eliminating waiting time for a diagnosis</w:t>
      </w:r>
    </w:p>
    <w:p w14:paraId="03FBCFC1" w14:textId="77777777" w:rsidR="00476A6F" w:rsidRPr="00D83F9F" w:rsidRDefault="00476A6F" w:rsidP="00230723">
      <w:pPr>
        <w:pStyle w:val="ListParagraph"/>
        <w:numPr>
          <w:ilvl w:val="0"/>
          <w:numId w:val="18"/>
        </w:numPr>
      </w:pPr>
      <w:r w:rsidRPr="00D83F9F">
        <w:t xml:space="preserve">Reducing loss to follow up, particularly for patients with malignant disease </w:t>
      </w:r>
    </w:p>
    <w:p w14:paraId="05790551" w14:textId="77777777" w:rsidR="00476A6F" w:rsidRPr="00D83F9F" w:rsidRDefault="00476A6F" w:rsidP="00476A6F">
      <w:bookmarkStart w:id="71" w:name="_Hlk509906711"/>
    </w:p>
    <w:p w14:paraId="6E5DD150" w14:textId="22FFD36D" w:rsidR="00476A6F" w:rsidRPr="00D83F9F" w:rsidRDefault="00476A6F" w:rsidP="00476A6F">
      <w:r w:rsidRPr="00D83F9F">
        <w:t xml:space="preserve">On </w:t>
      </w:r>
      <w:r w:rsidR="00D70A63" w:rsidRPr="00D83F9F">
        <w:t>s</w:t>
      </w:r>
      <w:r w:rsidRPr="00D83F9F">
        <w:t xml:space="preserve">ite </w:t>
      </w:r>
      <w:r w:rsidR="00D70A63" w:rsidRPr="00D83F9F">
        <w:t>r</w:t>
      </w:r>
      <w:r w:rsidRPr="00D83F9F">
        <w:t>esources required for a one</w:t>
      </w:r>
      <w:r w:rsidR="00D70A63" w:rsidRPr="00D83F9F">
        <w:t>-</w:t>
      </w:r>
      <w:r w:rsidRPr="00D83F9F">
        <w:t>stop diagnostic clinic for symptomatic women</w:t>
      </w:r>
      <w:r w:rsidR="00D70A63" w:rsidRPr="00D83F9F">
        <w:t xml:space="preserve"> include</w:t>
      </w:r>
      <w:r w:rsidRPr="00D83F9F">
        <w:t>:</w:t>
      </w:r>
    </w:p>
    <w:p w14:paraId="2033DEBA" w14:textId="6A62550A" w:rsidR="00476A6F" w:rsidRPr="00D83F9F" w:rsidRDefault="00476A6F" w:rsidP="00230723">
      <w:pPr>
        <w:pStyle w:val="ListParagraph"/>
        <w:numPr>
          <w:ilvl w:val="0"/>
          <w:numId w:val="19"/>
        </w:numPr>
      </w:pPr>
      <w:bookmarkStart w:id="72" w:name="_Hlk509906640"/>
      <w:r w:rsidRPr="00D83F9F">
        <w:t xml:space="preserve">Breast surgeon or </w:t>
      </w:r>
      <w:r w:rsidR="00D70A63" w:rsidRPr="00D83F9F">
        <w:t>b</w:t>
      </w:r>
      <w:r w:rsidRPr="00D83F9F">
        <w:t xml:space="preserve">reast </w:t>
      </w:r>
      <w:r w:rsidR="00D70A63" w:rsidRPr="00D83F9F">
        <w:t>c</w:t>
      </w:r>
      <w:r w:rsidRPr="00D83F9F">
        <w:t>linician</w:t>
      </w:r>
      <w:r w:rsidRPr="00D83F9F">
        <w:rPr>
          <w:b/>
          <w:i/>
        </w:rPr>
        <w:t xml:space="preserve"> </w:t>
      </w:r>
      <w:r w:rsidRPr="00D83F9F">
        <w:t>trained in the diagnosis of breast conditions supported by a medical and nursing team appropriate to the volume of patients seen</w:t>
      </w:r>
    </w:p>
    <w:bookmarkEnd w:id="72"/>
    <w:p w14:paraId="00F4585F" w14:textId="3691E308" w:rsidR="00476A6F" w:rsidRPr="00D83F9F" w:rsidRDefault="00476A6F" w:rsidP="00230723">
      <w:pPr>
        <w:pStyle w:val="ListParagraph"/>
        <w:numPr>
          <w:ilvl w:val="0"/>
          <w:numId w:val="19"/>
        </w:numPr>
      </w:pPr>
      <w:r w:rsidRPr="00D83F9F">
        <w:t xml:space="preserve">Capacity to perform </w:t>
      </w:r>
      <w:r w:rsidR="008F5976" w:rsidRPr="00D83F9F">
        <w:t>fine needle aspiration biopsy (</w:t>
      </w:r>
      <w:r w:rsidRPr="00D83F9F">
        <w:t>FNAB</w:t>
      </w:r>
      <w:r w:rsidR="008F5976" w:rsidRPr="00D83F9F">
        <w:t>)</w:t>
      </w:r>
      <w:r w:rsidRPr="00D83F9F">
        <w:t xml:space="preserve"> and core needle breast biopsies </w:t>
      </w:r>
    </w:p>
    <w:p w14:paraId="38EEDCF9" w14:textId="77777777" w:rsidR="00476A6F" w:rsidRPr="00D83F9F" w:rsidRDefault="00476A6F" w:rsidP="00230723">
      <w:pPr>
        <w:pStyle w:val="ListParagraph"/>
        <w:numPr>
          <w:ilvl w:val="0"/>
          <w:numId w:val="19"/>
        </w:numPr>
      </w:pPr>
      <w:r w:rsidRPr="00D83F9F">
        <w:t>On site cytology and cytotechnologist for preliminary cytological analysis where available</w:t>
      </w:r>
    </w:p>
    <w:p w14:paraId="3EA01998" w14:textId="77777777" w:rsidR="00476A6F" w:rsidRPr="00D83F9F" w:rsidRDefault="00476A6F" w:rsidP="00230723">
      <w:pPr>
        <w:pStyle w:val="ListParagraph"/>
        <w:numPr>
          <w:ilvl w:val="0"/>
          <w:numId w:val="19"/>
        </w:numPr>
      </w:pPr>
      <w:r w:rsidRPr="00D83F9F">
        <w:t>A Breast Specialist Nurse</w:t>
      </w:r>
      <w:r w:rsidRPr="00D83F9F">
        <w:rPr>
          <w:rStyle w:val="FootnoteReference"/>
          <w:rFonts w:cstheme="minorHAnsi"/>
        </w:rPr>
        <w:footnoteReference w:id="5"/>
      </w:r>
      <w:r w:rsidRPr="00D83F9F">
        <w:t xml:space="preserve"> </w:t>
      </w:r>
    </w:p>
    <w:p w14:paraId="1F02B90F" w14:textId="77777777" w:rsidR="00476A6F" w:rsidRPr="00D83F9F" w:rsidRDefault="00476A6F" w:rsidP="00230723">
      <w:pPr>
        <w:pStyle w:val="ListParagraph"/>
        <w:numPr>
          <w:ilvl w:val="0"/>
          <w:numId w:val="19"/>
        </w:numPr>
      </w:pPr>
      <w:r w:rsidRPr="00D83F9F">
        <w:t xml:space="preserve">Breast ultrasound and a clinician trained in ultrasound and ultrasound guided biopsies </w:t>
      </w:r>
    </w:p>
    <w:p w14:paraId="468229F3" w14:textId="77777777" w:rsidR="00476A6F" w:rsidRPr="00D83F9F" w:rsidRDefault="00476A6F" w:rsidP="00230723">
      <w:pPr>
        <w:pStyle w:val="ListParagraph"/>
        <w:numPr>
          <w:ilvl w:val="0"/>
          <w:numId w:val="19"/>
        </w:numPr>
      </w:pPr>
      <w:r w:rsidRPr="00D83F9F">
        <w:t>Mammography</w:t>
      </w:r>
      <w:bookmarkEnd w:id="71"/>
    </w:p>
    <w:p w14:paraId="0C8D34A6" w14:textId="77777777" w:rsidR="00476A6F" w:rsidRPr="00D83F9F" w:rsidRDefault="00476A6F" w:rsidP="00476A6F"/>
    <w:p w14:paraId="0A901D48" w14:textId="3F99DBAC" w:rsidR="00476A6F" w:rsidRPr="00D83F9F" w:rsidRDefault="00476A6F" w:rsidP="00476A6F">
      <w:pPr>
        <w:ind w:left="360"/>
        <w:rPr>
          <w:b/>
          <w:i/>
        </w:rPr>
      </w:pPr>
      <w:r w:rsidRPr="00D83F9F">
        <w:rPr>
          <w:b/>
          <w:i/>
        </w:rPr>
        <w:t>Radiology services</w:t>
      </w:r>
    </w:p>
    <w:p w14:paraId="55C00A01" w14:textId="48245988" w:rsidR="00476A6F" w:rsidRPr="00D83F9F" w:rsidRDefault="00476A6F" w:rsidP="00230723">
      <w:pPr>
        <w:pStyle w:val="ListParagraph"/>
        <w:numPr>
          <w:ilvl w:val="0"/>
          <w:numId w:val="20"/>
        </w:numPr>
      </w:pPr>
      <w:r w:rsidRPr="00D83F9F">
        <w:t>SBU must have at least one radiologist trained in breast imaging and image guided biopsy supported by an appropriate team of radiographers and administrative staff</w:t>
      </w:r>
      <w:r w:rsidR="00FF0BFA" w:rsidRPr="00D83F9F">
        <w:t>.</w:t>
      </w:r>
    </w:p>
    <w:p w14:paraId="434CA0B4" w14:textId="358B9FFB" w:rsidR="00476A6F" w:rsidRPr="00D83F9F" w:rsidRDefault="00476A6F" w:rsidP="00230723">
      <w:pPr>
        <w:pStyle w:val="ListParagraph"/>
        <w:numPr>
          <w:ilvl w:val="0"/>
          <w:numId w:val="20"/>
        </w:numPr>
      </w:pPr>
      <w:r w:rsidRPr="00D83F9F">
        <w:t>Mammography and ultrasound services should be resourced appropriately, proportional to the volume of benign and malignant disease seen in the SBU annually</w:t>
      </w:r>
      <w:r w:rsidR="00FF0BFA" w:rsidRPr="00D83F9F">
        <w:t>.</w:t>
      </w:r>
    </w:p>
    <w:p w14:paraId="6DBDF926" w14:textId="48853766" w:rsidR="00476A6F" w:rsidRPr="00D83F9F" w:rsidRDefault="00476A6F" w:rsidP="00230723">
      <w:pPr>
        <w:pStyle w:val="ListParagraph"/>
        <w:numPr>
          <w:ilvl w:val="0"/>
          <w:numId w:val="20"/>
        </w:numPr>
      </w:pPr>
      <w:r w:rsidRPr="00D83F9F">
        <w:t>Mammography and ultrasound for women with signs suspicious for breast cancer should ideally be at the date of the initial visit but (in case of delay at initial visit) should not exceed 14 days thereafter</w:t>
      </w:r>
      <w:r w:rsidR="00FF0BFA" w:rsidRPr="00D83F9F">
        <w:t>.</w:t>
      </w:r>
    </w:p>
    <w:p w14:paraId="2C0C05E4" w14:textId="39AB2E61" w:rsidR="00476A6F" w:rsidRPr="00D83F9F" w:rsidRDefault="00476A6F" w:rsidP="00230723">
      <w:pPr>
        <w:pStyle w:val="ListParagraph"/>
        <w:numPr>
          <w:ilvl w:val="0"/>
          <w:numId w:val="20"/>
        </w:numPr>
      </w:pPr>
      <w:r w:rsidRPr="00D83F9F">
        <w:t>Mammography and ultrasound for patients with clinically benign disease should be at the date of the initial visit but (in case of delay at initial visit) should not exceed 62 days thereafter</w:t>
      </w:r>
      <w:r w:rsidR="00FF0BFA" w:rsidRPr="00D83F9F">
        <w:t>.</w:t>
      </w:r>
    </w:p>
    <w:p w14:paraId="644AC2A2" w14:textId="5B33A5C1" w:rsidR="00476A6F" w:rsidRPr="00D83F9F" w:rsidRDefault="00476A6F" w:rsidP="00230723">
      <w:pPr>
        <w:pStyle w:val="ListParagraph"/>
        <w:numPr>
          <w:ilvl w:val="0"/>
          <w:numId w:val="20"/>
        </w:numPr>
      </w:pPr>
      <w:r w:rsidRPr="00D83F9F">
        <w:t>Patients who require breast imaging as part of surveillance for gene mutations or strong family history should ideally have this done at booked intervals or within 60 days of initial visit in the context of a normal clinical examination</w:t>
      </w:r>
      <w:r w:rsidR="00FF0BFA" w:rsidRPr="00D83F9F">
        <w:t>.</w:t>
      </w:r>
      <w:r w:rsidRPr="00D83F9F">
        <w:t xml:space="preserve"> </w:t>
      </w:r>
    </w:p>
    <w:p w14:paraId="078B9731" w14:textId="77777777" w:rsidR="00FF0BFA" w:rsidRPr="00D83F9F" w:rsidRDefault="00FF0BFA" w:rsidP="00476A6F">
      <w:bookmarkStart w:id="73" w:name="_Toc512340330"/>
      <w:bookmarkStart w:id="74" w:name="_Toc512340473"/>
    </w:p>
    <w:p w14:paraId="2319B3A5" w14:textId="676ACEC7" w:rsidR="00476A6F" w:rsidRPr="00D83F9F" w:rsidRDefault="00476A6F" w:rsidP="00476A6F">
      <w:pPr>
        <w:rPr>
          <w:b/>
        </w:rPr>
      </w:pPr>
      <w:r w:rsidRPr="00D83F9F">
        <w:rPr>
          <w:b/>
        </w:rPr>
        <w:t>Management of Benign and Malignant Breast Disease at the SBU:</w:t>
      </w:r>
      <w:bookmarkEnd w:id="73"/>
      <w:bookmarkEnd w:id="74"/>
    </w:p>
    <w:p w14:paraId="2C0D7EE9" w14:textId="016B70EE" w:rsidR="00476A6F" w:rsidRPr="00D83F9F" w:rsidRDefault="00476A6F" w:rsidP="00230723">
      <w:pPr>
        <w:pStyle w:val="ListParagraph"/>
        <w:numPr>
          <w:ilvl w:val="0"/>
          <w:numId w:val="21"/>
        </w:numPr>
      </w:pPr>
      <w:r w:rsidRPr="00D83F9F">
        <w:t>After</w:t>
      </w:r>
      <w:r w:rsidR="006A5F67" w:rsidRPr="00D83F9F">
        <w:t xml:space="preserve"> an</w:t>
      </w:r>
      <w:r w:rsidRPr="00D83F9F">
        <w:t xml:space="preserve"> initial evaluation at the RBU (on-site/off-site)</w:t>
      </w:r>
      <w:r w:rsidR="003D1A20" w:rsidRPr="00D83F9F">
        <w:t>,</w:t>
      </w:r>
      <w:r w:rsidR="003D1A20">
        <w:t xml:space="preserve"> </w:t>
      </w:r>
      <w:r w:rsidR="003D1A20" w:rsidRPr="00D83F9F">
        <w:t>a</w:t>
      </w:r>
      <w:r w:rsidRPr="00D83F9F">
        <w:t xml:space="preserve"> woman with benign disease will either be discharged, undergo appropriate surgery</w:t>
      </w:r>
      <w:r w:rsidR="006A5F67" w:rsidRPr="00D83F9F">
        <w:t>,</w:t>
      </w:r>
      <w:r w:rsidRPr="00D83F9F">
        <w:t xml:space="preserve"> or have a follow up appointment</w:t>
      </w:r>
      <w:r w:rsidR="006A5F67" w:rsidRPr="00D83F9F">
        <w:t>.</w:t>
      </w:r>
    </w:p>
    <w:p w14:paraId="1CCA6C71" w14:textId="77777777" w:rsidR="00476A6F" w:rsidRPr="00D83F9F" w:rsidRDefault="00476A6F" w:rsidP="00230723">
      <w:pPr>
        <w:pStyle w:val="ListParagraph"/>
        <w:numPr>
          <w:ilvl w:val="0"/>
          <w:numId w:val="21"/>
        </w:numPr>
      </w:pPr>
      <w:r w:rsidRPr="00D83F9F">
        <w:t>Women with malignant disease will be referred for evaluation at the MDT (see Standard 2.5)</w:t>
      </w:r>
    </w:p>
    <w:p w14:paraId="1CAEDC95" w14:textId="77777777" w:rsidR="00476A6F" w:rsidRPr="00D83F9F" w:rsidRDefault="00476A6F" w:rsidP="00230723">
      <w:pPr>
        <w:pStyle w:val="ListParagraph"/>
        <w:numPr>
          <w:ilvl w:val="0"/>
          <w:numId w:val="21"/>
        </w:numPr>
      </w:pPr>
      <w:r w:rsidRPr="00D83F9F">
        <w:t xml:space="preserve">The MDT will make the decision regarding initial management of malignant disease (surgery, chemotherapy, hormonal treatment, etc.) </w:t>
      </w:r>
    </w:p>
    <w:p w14:paraId="54AF0A3B" w14:textId="77777777" w:rsidR="006A5F67" w:rsidRPr="00D83F9F" w:rsidRDefault="006A5F67" w:rsidP="00476A6F"/>
    <w:p w14:paraId="7B50F613" w14:textId="33801B96" w:rsidR="00476A6F" w:rsidRPr="00D83F9F" w:rsidRDefault="00476A6F" w:rsidP="006A5F67">
      <w:pPr>
        <w:ind w:left="360"/>
        <w:rPr>
          <w:b/>
          <w:i/>
        </w:rPr>
      </w:pPr>
      <w:r w:rsidRPr="00D83F9F">
        <w:rPr>
          <w:b/>
          <w:i/>
        </w:rPr>
        <w:t>Surgical services</w:t>
      </w:r>
    </w:p>
    <w:p w14:paraId="6BFD2EB6" w14:textId="42F00109" w:rsidR="00476A6F" w:rsidRPr="00D83F9F" w:rsidRDefault="006A5F67" w:rsidP="00230723">
      <w:pPr>
        <w:pStyle w:val="ListParagraph"/>
        <w:numPr>
          <w:ilvl w:val="0"/>
          <w:numId w:val="22"/>
        </w:numPr>
      </w:pPr>
      <w:r w:rsidRPr="00D83F9F">
        <w:lastRenderedPageBreak/>
        <w:t xml:space="preserve">The </w:t>
      </w:r>
      <w:r w:rsidR="00476A6F" w:rsidRPr="00D83F9F">
        <w:t>SBU should have at least two specialist surgeons supported by an appropriate team of doctors, nurses</w:t>
      </w:r>
      <w:r w:rsidRPr="00D83F9F">
        <w:t>,</w:t>
      </w:r>
      <w:r w:rsidR="00476A6F" w:rsidRPr="00D83F9F">
        <w:t xml:space="preserve"> and administrators to perform necessary surgery for women with benign and malignant breast disease</w:t>
      </w:r>
    </w:p>
    <w:p w14:paraId="6AF5E70A" w14:textId="77777777" w:rsidR="00476A6F" w:rsidRPr="00D83F9F" w:rsidRDefault="00476A6F" w:rsidP="00230723">
      <w:pPr>
        <w:pStyle w:val="ListParagraph"/>
        <w:numPr>
          <w:ilvl w:val="0"/>
          <w:numId w:val="22"/>
        </w:numPr>
      </w:pPr>
      <w:r w:rsidRPr="00D83F9F">
        <w:t xml:space="preserve">Adequate theatre time must be allocated proportional to the number of breast cancer cases operated on at each SBU (100 patients per year = one full day list per week) </w:t>
      </w:r>
    </w:p>
    <w:p w14:paraId="76AD4C43" w14:textId="7A64E089" w:rsidR="00476A6F" w:rsidRPr="00D83F9F" w:rsidRDefault="00476A6F" w:rsidP="00230723">
      <w:pPr>
        <w:pStyle w:val="ListParagraph"/>
        <w:numPr>
          <w:ilvl w:val="1"/>
          <w:numId w:val="22"/>
        </w:numPr>
      </w:pPr>
      <w:r w:rsidRPr="00D83F9F">
        <w:t>This theatre time and staffing allocation must be calculated to ensure that where surgery is the first treatment modality for breast cancer, treatment takes place within 62 days of first point of contact with the health system PHC/</w:t>
      </w:r>
      <w:r w:rsidR="00A31505" w:rsidRPr="00D83F9F">
        <w:t>District Hospital (</w:t>
      </w:r>
      <w:r w:rsidRPr="00D83F9F">
        <w:t>DH</w:t>
      </w:r>
      <w:r w:rsidR="00A31505" w:rsidRPr="00D83F9F">
        <w:t>)</w:t>
      </w:r>
      <w:r w:rsidRPr="00D83F9F">
        <w:t xml:space="preserve"> or within 31 days of the decision to treat</w:t>
      </w:r>
    </w:p>
    <w:p w14:paraId="0A2FC5E1" w14:textId="77777777" w:rsidR="006A5F67" w:rsidRPr="00D83F9F" w:rsidRDefault="006A5F67" w:rsidP="00476A6F"/>
    <w:p w14:paraId="71539A40" w14:textId="0C649834" w:rsidR="00476A6F" w:rsidRPr="00D83F9F" w:rsidRDefault="00476A6F" w:rsidP="006A5F67">
      <w:pPr>
        <w:ind w:left="360"/>
        <w:rPr>
          <w:b/>
          <w:i/>
        </w:rPr>
      </w:pPr>
      <w:r w:rsidRPr="00D83F9F">
        <w:rPr>
          <w:b/>
          <w:i/>
        </w:rPr>
        <w:t>Oncology Services</w:t>
      </w:r>
    </w:p>
    <w:p w14:paraId="2F518974" w14:textId="77777777" w:rsidR="00476A6F" w:rsidRPr="00D83F9F" w:rsidRDefault="00476A6F" w:rsidP="00230723">
      <w:pPr>
        <w:pStyle w:val="ListParagraph"/>
        <w:numPr>
          <w:ilvl w:val="0"/>
          <w:numId w:val="23"/>
        </w:numPr>
      </w:pPr>
      <w:r w:rsidRPr="00D83F9F">
        <w:t>Oncology services should be staffed with at least one oncologist supported by a team of medical and nursing practitioners</w:t>
      </w:r>
    </w:p>
    <w:p w14:paraId="6612F8E3" w14:textId="77777777" w:rsidR="00476A6F" w:rsidRPr="00D83F9F" w:rsidRDefault="00476A6F" w:rsidP="00230723">
      <w:pPr>
        <w:pStyle w:val="ListParagraph"/>
        <w:numPr>
          <w:ilvl w:val="0"/>
          <w:numId w:val="23"/>
        </w:numPr>
      </w:pPr>
      <w:r w:rsidRPr="00D83F9F">
        <w:t>Appropriate resources should be allocated proportional to number of breast cancer patient seen per year</w:t>
      </w:r>
    </w:p>
    <w:p w14:paraId="00E2FCD4" w14:textId="03FDB381" w:rsidR="00476A6F" w:rsidRPr="00D83F9F" w:rsidRDefault="00476A6F" w:rsidP="00230723">
      <w:pPr>
        <w:pStyle w:val="ListParagraph"/>
        <w:numPr>
          <w:ilvl w:val="1"/>
          <w:numId w:val="23"/>
        </w:numPr>
      </w:pPr>
      <w:r w:rsidRPr="00D83F9F">
        <w:t>The allocation of oncology resources should be calculated to ensure that where chemotherapy is the first treatment modality, treatment takes place within 62 days of first point of contact with the health system at PHC/DH or within 31 days of decision to treat</w:t>
      </w:r>
    </w:p>
    <w:p w14:paraId="1F09F4C2" w14:textId="34B54939" w:rsidR="00476A6F" w:rsidRPr="00D83F9F" w:rsidRDefault="00476A6F" w:rsidP="00230723">
      <w:pPr>
        <w:pStyle w:val="ListParagraph"/>
        <w:numPr>
          <w:ilvl w:val="1"/>
          <w:numId w:val="23"/>
        </w:numPr>
      </w:pPr>
      <w:r w:rsidRPr="00D83F9F">
        <w:t>Radiotherapy resources should be allocated to ensure that adjuvant treatment occurs within 60 days of surgery and no more than 90 days after surgery</w:t>
      </w:r>
    </w:p>
    <w:p w14:paraId="035C2356" w14:textId="77777777" w:rsidR="006A5F67" w:rsidRPr="00D83F9F" w:rsidRDefault="006A5F67" w:rsidP="00476A6F"/>
    <w:p w14:paraId="5BFF829A" w14:textId="5712B2A4" w:rsidR="00476A6F" w:rsidRPr="00D83F9F" w:rsidRDefault="00476A6F" w:rsidP="006A5F67">
      <w:pPr>
        <w:ind w:left="360"/>
        <w:rPr>
          <w:b/>
          <w:i/>
        </w:rPr>
      </w:pPr>
      <w:r w:rsidRPr="00D83F9F">
        <w:rPr>
          <w:b/>
          <w:i/>
        </w:rPr>
        <w:t>Pathology Services</w:t>
      </w:r>
    </w:p>
    <w:p w14:paraId="74424843" w14:textId="77777777" w:rsidR="00476A6F" w:rsidRPr="00D83F9F" w:rsidRDefault="00476A6F" w:rsidP="00230723">
      <w:pPr>
        <w:pStyle w:val="ListParagraph"/>
        <w:numPr>
          <w:ilvl w:val="0"/>
          <w:numId w:val="24"/>
        </w:numPr>
      </w:pPr>
      <w:r w:rsidRPr="00D83F9F">
        <w:t>Each SBU should have at least one pathologist supported by an appropriate team and be able to fully interpret breast biopsies</w:t>
      </w:r>
    </w:p>
    <w:p w14:paraId="2DDB33AB" w14:textId="1E1B5732" w:rsidR="00476A6F" w:rsidRPr="00D83F9F" w:rsidRDefault="00476A6F" w:rsidP="00230723">
      <w:pPr>
        <w:pStyle w:val="ListParagraph"/>
        <w:numPr>
          <w:ilvl w:val="0"/>
          <w:numId w:val="24"/>
        </w:numPr>
      </w:pPr>
      <w:r w:rsidRPr="00D83F9F">
        <w:t>Pathology services should be resourced proportional to the number of breast cancer patients seen annually to ensure that breast biopsy results are available within ten days of biopsy</w:t>
      </w:r>
    </w:p>
    <w:p w14:paraId="4D59EE61" w14:textId="78063E5F" w:rsidR="00476A6F" w:rsidRPr="00D83F9F" w:rsidRDefault="00476A6F" w:rsidP="00230723">
      <w:pPr>
        <w:pStyle w:val="ListParagraph"/>
        <w:numPr>
          <w:ilvl w:val="0"/>
          <w:numId w:val="24"/>
        </w:numPr>
      </w:pPr>
      <w:r w:rsidRPr="00D83F9F">
        <w:t xml:space="preserve">Where available, cytotechnologists should be allocated to </w:t>
      </w:r>
      <w:r w:rsidR="00061D56" w:rsidRPr="00D83F9F">
        <w:t>b</w:t>
      </w:r>
      <w:r w:rsidRPr="00D83F9F">
        <w:t xml:space="preserve">reast </w:t>
      </w:r>
      <w:r w:rsidR="00061D56" w:rsidRPr="00D83F9F">
        <w:t>c</w:t>
      </w:r>
      <w:r w:rsidRPr="00D83F9F">
        <w:t>linics within the SBU for immediate provisional interpretation of cytology slides</w:t>
      </w:r>
      <w:r w:rsidR="00C84D26" w:rsidRPr="00D83F9F">
        <w:t>,</w:t>
      </w:r>
      <w:r w:rsidRPr="00D83F9F">
        <w:t xml:space="preserve"> facilitating early triage into benign or malignant pathways </w:t>
      </w:r>
    </w:p>
    <w:p w14:paraId="41274204" w14:textId="72185F92" w:rsidR="004C6DB4" w:rsidRPr="00D83F9F" w:rsidRDefault="004C6DB4" w:rsidP="00482E0B"/>
    <w:p w14:paraId="67953D30" w14:textId="53974C28" w:rsidR="005464CF" w:rsidRPr="00D83F9F" w:rsidRDefault="00BB2574" w:rsidP="00BB2574">
      <w:r w:rsidRPr="00D83F9F">
        <w:rPr>
          <w:noProof/>
          <w:lang w:val="en-ZA" w:eastAsia="en-ZA"/>
        </w:rPr>
        <w:lastRenderedPageBreak/>
        <w:drawing>
          <wp:inline distT="0" distB="0" distL="0" distR="0" wp14:anchorId="62E2328D" wp14:editId="17876109">
            <wp:extent cx="5731510" cy="3862705"/>
            <wp:effectExtent l="12700" t="12700" r="8890" b="1079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862705"/>
                    </a:xfrm>
                    <a:prstGeom prst="rect">
                      <a:avLst/>
                    </a:prstGeom>
                    <a:ln>
                      <a:solidFill>
                        <a:schemeClr val="bg1">
                          <a:lumMod val="85000"/>
                        </a:schemeClr>
                      </a:solidFill>
                    </a:ln>
                  </pic:spPr>
                </pic:pic>
              </a:graphicData>
            </a:graphic>
          </wp:inline>
        </w:drawing>
      </w:r>
    </w:p>
    <w:p w14:paraId="1164F181" w14:textId="2117BE4A" w:rsidR="005464CF" w:rsidRPr="00D83F9F" w:rsidRDefault="005464CF" w:rsidP="005464CF">
      <w:pPr>
        <w:pStyle w:val="Caption"/>
      </w:pPr>
      <w:bookmarkStart w:id="75" w:name="_Toc2869322"/>
      <w:r w:rsidRPr="00D83F9F">
        <w:t xml:space="preserve">Figure </w:t>
      </w:r>
      <w:r w:rsidRPr="00D83F9F">
        <w:fldChar w:fldCharType="begin"/>
      </w:r>
      <w:r w:rsidRPr="00D83F9F">
        <w:instrText xml:space="preserve"> SEQ Figure \* ARABIC </w:instrText>
      </w:r>
      <w:r w:rsidRPr="00D83F9F">
        <w:fldChar w:fldCharType="separate"/>
      </w:r>
      <w:r w:rsidR="007E7046" w:rsidRPr="00D83F9F">
        <w:rPr>
          <w:noProof/>
        </w:rPr>
        <w:t>5</w:t>
      </w:r>
      <w:r w:rsidRPr="00D83F9F">
        <w:fldChar w:fldCharType="end"/>
      </w:r>
      <w:r w:rsidRPr="00D83F9F">
        <w:t>. Service requirements for a Special Breast Unit (SBU)</w:t>
      </w:r>
      <w:bookmarkEnd w:id="75"/>
    </w:p>
    <w:p w14:paraId="26176143" w14:textId="1DB24983" w:rsidR="004D347D" w:rsidRPr="00D83F9F" w:rsidRDefault="004D347D" w:rsidP="004D347D">
      <w:pPr>
        <w:pStyle w:val="Heading2"/>
        <w:numPr>
          <w:ilvl w:val="0"/>
          <w:numId w:val="0"/>
        </w:numPr>
      </w:pPr>
      <w:bookmarkStart w:id="76" w:name="_Toc512340331"/>
      <w:bookmarkStart w:id="77" w:name="_Toc512340474"/>
      <w:bookmarkStart w:id="78" w:name="_Toc2870382"/>
      <w:r w:rsidRPr="00D83F9F">
        <w:t>Standard 2.4: Regional Breast Units have direct link to MDT</w:t>
      </w:r>
      <w:bookmarkEnd w:id="76"/>
      <w:bookmarkEnd w:id="77"/>
      <w:bookmarkEnd w:id="78"/>
    </w:p>
    <w:p w14:paraId="2AF62838" w14:textId="77777777" w:rsidR="004D347D" w:rsidRPr="00D83F9F" w:rsidRDefault="004D347D" w:rsidP="004D347D"/>
    <w:p w14:paraId="69FB1C75" w14:textId="4FEC2CBF" w:rsidR="004D347D" w:rsidRPr="00D83F9F" w:rsidRDefault="004D347D" w:rsidP="004D347D">
      <w:r w:rsidRPr="00D83F9F">
        <w:t>RBU</w:t>
      </w:r>
      <w:r w:rsidR="0078165E" w:rsidRPr="00D83F9F">
        <w:t>s</w:t>
      </w:r>
      <w:r w:rsidRPr="00D83F9F">
        <w:t xml:space="preserve"> have multidisciplinary capacity for the diagnosis of benign and malignant disease</w:t>
      </w:r>
      <w:r w:rsidR="0078165E" w:rsidRPr="00D83F9F">
        <w:t xml:space="preserve">. Additionally they have </w:t>
      </w:r>
      <w:r w:rsidRPr="00D83F9F">
        <w:t xml:space="preserve">capacity for </w:t>
      </w:r>
      <w:r w:rsidR="0078165E" w:rsidRPr="00D83F9F">
        <w:t xml:space="preserve">the </w:t>
      </w:r>
      <w:r w:rsidRPr="00D83F9F">
        <w:t>surgical management of benign disease and basic surgical management of malignant disease</w:t>
      </w:r>
      <w:r w:rsidR="0078165E" w:rsidRPr="00D83F9F">
        <w:t>,</w:t>
      </w:r>
      <w:r w:rsidRPr="00D83F9F">
        <w:t xml:space="preserve"> once referred back from MDT evaluation at the SBU.</w:t>
      </w:r>
    </w:p>
    <w:p w14:paraId="617F9B87" w14:textId="77777777" w:rsidR="004D347D" w:rsidRPr="00D83F9F" w:rsidRDefault="004D347D" w:rsidP="004D347D"/>
    <w:p w14:paraId="4B2314B9" w14:textId="758A18E9" w:rsidR="004D347D" w:rsidRPr="00D83F9F" w:rsidRDefault="004D347D" w:rsidP="004D347D">
      <w:pPr>
        <w:rPr>
          <w:b/>
        </w:rPr>
      </w:pPr>
      <w:r w:rsidRPr="00D83F9F">
        <w:rPr>
          <w:b/>
        </w:rPr>
        <w:t>Diagnos</w:t>
      </w:r>
      <w:r w:rsidR="0078165E" w:rsidRPr="00D83F9F">
        <w:rPr>
          <w:b/>
        </w:rPr>
        <w:t>tics</w:t>
      </w:r>
    </w:p>
    <w:p w14:paraId="0A37DA3B" w14:textId="2E53C217" w:rsidR="004D347D" w:rsidRPr="00D83F9F" w:rsidRDefault="004D347D" w:rsidP="004D347D">
      <w:r w:rsidRPr="00D83F9F">
        <w:t xml:space="preserve">In areas where SBU’s have not been established or are geographically too far to access, </w:t>
      </w:r>
      <w:r w:rsidR="0078165E" w:rsidRPr="00D83F9F">
        <w:t>RBUs</w:t>
      </w:r>
      <w:r w:rsidRPr="00D83F9F">
        <w:t xml:space="preserve"> should be capacitated to undertake timely and accurate diagnosis of patients with breast symptoms</w:t>
      </w:r>
      <w:r w:rsidR="0078165E" w:rsidRPr="00D83F9F">
        <w:t>.</w:t>
      </w:r>
      <w:r w:rsidR="005F076C" w:rsidRPr="00D83F9F">
        <w:t xml:space="preserve"> </w:t>
      </w:r>
      <w:r w:rsidRPr="00D83F9F">
        <w:t>Appropriate district and/or regional hospitals should be identified for the establishment of RBU</w:t>
      </w:r>
      <w:r w:rsidR="0078165E" w:rsidRPr="00D83F9F">
        <w:t>s,</w:t>
      </w:r>
      <w:r w:rsidRPr="00D83F9F">
        <w:t xml:space="preserve"> which should be capacitated to run diagnostic </w:t>
      </w:r>
      <w:r w:rsidR="0078165E" w:rsidRPr="00D83F9F">
        <w:t>b</w:t>
      </w:r>
      <w:r w:rsidRPr="00D83F9F">
        <w:t xml:space="preserve">reast </w:t>
      </w:r>
      <w:r w:rsidR="0078165E" w:rsidRPr="00D83F9F">
        <w:t>c</w:t>
      </w:r>
      <w:r w:rsidRPr="00D83F9F">
        <w:t>linics</w:t>
      </w:r>
      <w:r w:rsidR="0078165E" w:rsidRPr="00D83F9F">
        <w:t xml:space="preserve">. </w:t>
      </w:r>
      <w:r w:rsidRPr="00D83F9F">
        <w:t xml:space="preserve">These RBU based </w:t>
      </w:r>
      <w:r w:rsidR="0078165E" w:rsidRPr="00D83F9F">
        <w:t>b</w:t>
      </w:r>
      <w:r w:rsidRPr="00D83F9F">
        <w:t xml:space="preserve">reast </w:t>
      </w:r>
      <w:r w:rsidR="0078165E" w:rsidRPr="00D83F9F">
        <w:t>c</w:t>
      </w:r>
      <w:r w:rsidRPr="00D83F9F">
        <w:t>linics should over time develop into one</w:t>
      </w:r>
      <w:r w:rsidR="0078165E" w:rsidRPr="00D83F9F">
        <w:t>-</w:t>
      </w:r>
      <w:r w:rsidRPr="00D83F9F">
        <w:t>stop diagnostic clinics</w:t>
      </w:r>
      <w:r w:rsidR="0078165E" w:rsidRPr="00D83F9F">
        <w:t xml:space="preserve"> (see </w:t>
      </w:r>
      <w:r w:rsidR="00F66292" w:rsidRPr="00D83F9F">
        <w:t>section above</w:t>
      </w:r>
      <w:r w:rsidR="0078165E" w:rsidRPr="00D83F9F">
        <w:t>)</w:t>
      </w:r>
      <w:r w:rsidR="005F076C" w:rsidRPr="00D83F9F">
        <w:t xml:space="preserve">. </w:t>
      </w:r>
      <w:r w:rsidRPr="00D83F9F">
        <w:t>On Site Resources required for a one</w:t>
      </w:r>
      <w:r w:rsidR="005F076C" w:rsidRPr="00D83F9F">
        <w:t>-</w:t>
      </w:r>
      <w:r w:rsidRPr="00D83F9F">
        <w:t>stop diagnostic Breast Clinic for symptomatic women:</w:t>
      </w:r>
    </w:p>
    <w:p w14:paraId="1BBBBC76" w14:textId="77777777" w:rsidR="004D347D" w:rsidRPr="00D83F9F" w:rsidRDefault="004D347D" w:rsidP="00230723">
      <w:pPr>
        <w:pStyle w:val="ListParagraph"/>
        <w:numPr>
          <w:ilvl w:val="0"/>
          <w:numId w:val="25"/>
        </w:numPr>
      </w:pPr>
      <w:r w:rsidRPr="00D83F9F">
        <w:t>Dedicated allocation of an outpatient facility and regular weekly time slot in the designated regional facility (usually secondary hospital)</w:t>
      </w:r>
    </w:p>
    <w:p w14:paraId="0C39C919" w14:textId="33540DC0" w:rsidR="004D347D" w:rsidRPr="00D83F9F" w:rsidRDefault="004D347D" w:rsidP="00230723">
      <w:pPr>
        <w:pStyle w:val="ListParagraph"/>
        <w:numPr>
          <w:ilvl w:val="0"/>
          <w:numId w:val="25"/>
        </w:numPr>
      </w:pPr>
      <w:r w:rsidRPr="00D83F9F">
        <w:t xml:space="preserve">Breast surgeon or </w:t>
      </w:r>
      <w:r w:rsidR="005F076C" w:rsidRPr="00D83F9F">
        <w:t>b</w:t>
      </w:r>
      <w:r w:rsidRPr="00D83F9F">
        <w:t xml:space="preserve">reast </w:t>
      </w:r>
      <w:r w:rsidR="005F076C" w:rsidRPr="00D83F9F">
        <w:t>c</w:t>
      </w:r>
      <w:r w:rsidRPr="00D83F9F">
        <w:t>linician</w:t>
      </w:r>
      <w:r w:rsidRPr="00D83F9F">
        <w:rPr>
          <w:b/>
          <w:i/>
        </w:rPr>
        <w:t xml:space="preserve"> </w:t>
      </w:r>
      <w:r w:rsidRPr="00D83F9F">
        <w:t>trained in the diagnosis of breast conditions</w:t>
      </w:r>
      <w:r w:rsidR="005F076C" w:rsidRPr="00D83F9F">
        <w:t>,</w:t>
      </w:r>
      <w:r w:rsidRPr="00D83F9F">
        <w:t xml:space="preserve"> supported by a medical and nursing team appropriate to the volume of patients seen</w:t>
      </w:r>
    </w:p>
    <w:p w14:paraId="1FE46979" w14:textId="77777777" w:rsidR="004D347D" w:rsidRPr="00D83F9F" w:rsidRDefault="004D347D" w:rsidP="00230723">
      <w:pPr>
        <w:pStyle w:val="ListParagraph"/>
        <w:numPr>
          <w:ilvl w:val="0"/>
          <w:numId w:val="25"/>
        </w:numPr>
      </w:pPr>
      <w:r w:rsidRPr="00D83F9F">
        <w:t xml:space="preserve">Capacity to perform FNAB and core breast biopsies </w:t>
      </w:r>
    </w:p>
    <w:p w14:paraId="18AF12F0" w14:textId="3AA05811" w:rsidR="004D347D" w:rsidRPr="00D83F9F" w:rsidRDefault="004D347D" w:rsidP="00230723">
      <w:pPr>
        <w:pStyle w:val="ListParagraph"/>
        <w:numPr>
          <w:ilvl w:val="0"/>
          <w:numId w:val="25"/>
        </w:numPr>
      </w:pPr>
      <w:r w:rsidRPr="00D83F9F">
        <w:t>On site cytology and cytotechnologist for preliminary cytological analysis</w:t>
      </w:r>
      <w:r w:rsidR="005F076C" w:rsidRPr="00D83F9F">
        <w:t>,</w:t>
      </w:r>
      <w:r w:rsidRPr="00D83F9F">
        <w:t xml:space="preserve"> where available</w:t>
      </w:r>
    </w:p>
    <w:p w14:paraId="0F763BB6" w14:textId="3787E886" w:rsidR="004D347D" w:rsidRPr="00D83F9F" w:rsidRDefault="004D347D" w:rsidP="00230723">
      <w:pPr>
        <w:pStyle w:val="ListParagraph"/>
        <w:numPr>
          <w:ilvl w:val="0"/>
          <w:numId w:val="25"/>
        </w:numPr>
      </w:pPr>
      <w:r w:rsidRPr="00D83F9F">
        <w:t>A Breast Specialist Nurse</w:t>
      </w:r>
      <w:r w:rsidR="00CA6A46" w:rsidRPr="00D83F9F">
        <w:rPr>
          <w:rStyle w:val="FootnoteReference"/>
        </w:rPr>
        <w:footnoteReference w:id="6"/>
      </w:r>
    </w:p>
    <w:p w14:paraId="45DD6346" w14:textId="77777777" w:rsidR="004D347D" w:rsidRPr="00D83F9F" w:rsidRDefault="004D347D" w:rsidP="00230723">
      <w:pPr>
        <w:pStyle w:val="ListParagraph"/>
        <w:numPr>
          <w:ilvl w:val="0"/>
          <w:numId w:val="25"/>
        </w:numPr>
      </w:pPr>
      <w:r w:rsidRPr="00D83F9F">
        <w:t xml:space="preserve">Breast ultrasound and a clinician trained in breast ultrasound and ultrasound guided biopsies </w:t>
      </w:r>
    </w:p>
    <w:p w14:paraId="59364A12" w14:textId="77777777" w:rsidR="004D347D" w:rsidRPr="00D83F9F" w:rsidRDefault="004D347D" w:rsidP="00230723">
      <w:pPr>
        <w:pStyle w:val="ListParagraph"/>
        <w:numPr>
          <w:ilvl w:val="0"/>
          <w:numId w:val="25"/>
        </w:numPr>
      </w:pPr>
      <w:r w:rsidRPr="00D83F9F">
        <w:t xml:space="preserve">Mammography </w:t>
      </w:r>
    </w:p>
    <w:p w14:paraId="46DDB133" w14:textId="77777777" w:rsidR="005F076C" w:rsidRPr="00D83F9F" w:rsidRDefault="005F076C" w:rsidP="004D347D"/>
    <w:p w14:paraId="1854C82D" w14:textId="77B30873" w:rsidR="004D347D" w:rsidRPr="00D83F9F" w:rsidRDefault="004D347D" w:rsidP="004D347D">
      <w:r w:rsidRPr="00D83F9F">
        <w:t>Patients who have been diagnosed with benign disease may be managed at the RBU</w:t>
      </w:r>
      <w:r w:rsidR="005F076C" w:rsidRPr="00D83F9F">
        <w:t xml:space="preserve">. </w:t>
      </w:r>
      <w:r w:rsidRPr="00D83F9F">
        <w:t>Once evaluated, the following patients should be referred to the SBU:</w:t>
      </w:r>
    </w:p>
    <w:p w14:paraId="07901F99" w14:textId="77777777" w:rsidR="004D347D" w:rsidRPr="00D83F9F" w:rsidRDefault="004D347D" w:rsidP="00230723">
      <w:pPr>
        <w:pStyle w:val="ListParagraph"/>
        <w:numPr>
          <w:ilvl w:val="0"/>
          <w:numId w:val="26"/>
        </w:numPr>
      </w:pPr>
      <w:r w:rsidRPr="00D83F9F">
        <w:t xml:space="preserve">Patients with confirmed malignancy </w:t>
      </w:r>
    </w:p>
    <w:p w14:paraId="3F18DB5E" w14:textId="6CDD32B2" w:rsidR="004D347D" w:rsidRPr="00D83F9F" w:rsidRDefault="004D347D" w:rsidP="00230723">
      <w:pPr>
        <w:pStyle w:val="ListParagraph"/>
        <w:numPr>
          <w:ilvl w:val="0"/>
          <w:numId w:val="26"/>
        </w:numPr>
      </w:pPr>
      <w:r w:rsidRPr="00D83F9F">
        <w:t>Patients with a clinical, radiological</w:t>
      </w:r>
      <w:r w:rsidR="005F076C" w:rsidRPr="00D83F9F">
        <w:t>,</w:t>
      </w:r>
      <w:r w:rsidRPr="00D83F9F">
        <w:t xml:space="preserve"> or pathological suspicion of malignan</w:t>
      </w:r>
      <w:r w:rsidR="005F076C" w:rsidRPr="00D83F9F">
        <w:t>cy</w:t>
      </w:r>
    </w:p>
    <w:p w14:paraId="37A47420" w14:textId="77777777" w:rsidR="004D347D" w:rsidRPr="00D83F9F" w:rsidRDefault="004D347D" w:rsidP="00230723">
      <w:pPr>
        <w:pStyle w:val="ListParagraph"/>
        <w:numPr>
          <w:ilvl w:val="0"/>
          <w:numId w:val="26"/>
        </w:numPr>
      </w:pPr>
      <w:r w:rsidRPr="00D83F9F">
        <w:t xml:space="preserve">Patients with indeterminate or uncertain results </w:t>
      </w:r>
    </w:p>
    <w:p w14:paraId="3B07B456" w14:textId="77777777" w:rsidR="004D347D" w:rsidRPr="00D83F9F" w:rsidRDefault="004D347D" w:rsidP="00230723">
      <w:pPr>
        <w:pStyle w:val="ListParagraph"/>
        <w:numPr>
          <w:ilvl w:val="0"/>
          <w:numId w:val="26"/>
        </w:numPr>
      </w:pPr>
      <w:r w:rsidRPr="00D83F9F">
        <w:t>High risk patients who require genetic testing or ongoing surveillance</w:t>
      </w:r>
    </w:p>
    <w:p w14:paraId="319E1060" w14:textId="77777777" w:rsidR="004D347D" w:rsidRPr="00D83F9F" w:rsidRDefault="004D347D" w:rsidP="00230723">
      <w:pPr>
        <w:pStyle w:val="ListParagraph"/>
        <w:numPr>
          <w:ilvl w:val="0"/>
          <w:numId w:val="26"/>
        </w:numPr>
      </w:pPr>
      <w:r w:rsidRPr="00D83F9F">
        <w:t>Women over 55 with a breast lump</w:t>
      </w:r>
    </w:p>
    <w:p w14:paraId="4A16D942" w14:textId="77777777" w:rsidR="005F076C" w:rsidRPr="00D83F9F" w:rsidRDefault="005F076C" w:rsidP="005F076C"/>
    <w:p w14:paraId="11BDC9BF" w14:textId="0A0875DE" w:rsidR="004D347D" w:rsidRPr="00D83F9F" w:rsidRDefault="004D347D" w:rsidP="004D347D">
      <w:r w:rsidRPr="00D83F9F">
        <w:t>After assessment at the SBU including surgical, oncological</w:t>
      </w:r>
      <w:r w:rsidR="0022797D" w:rsidRPr="00D83F9F">
        <w:t>,</w:t>
      </w:r>
      <w:r w:rsidRPr="00D83F9F">
        <w:t xml:space="preserve"> and MDT review, a patient may be referred back to the RBU with a recommendation for the appropriate surgery if this is within the capabilities of the RBU surgical team</w:t>
      </w:r>
      <w:r w:rsidR="0022797D" w:rsidRPr="00D83F9F">
        <w:t xml:space="preserve">. </w:t>
      </w:r>
      <w:r w:rsidRPr="00D83F9F">
        <w:t>Where SBU’s and RBU’s are remote, it is possible for these MDT reviews to be done via telemedicine or an alternative distance communication platform</w:t>
      </w:r>
      <w:r w:rsidR="0022797D" w:rsidRPr="00D83F9F">
        <w:t>.</w:t>
      </w:r>
    </w:p>
    <w:p w14:paraId="019E8651" w14:textId="39937B89" w:rsidR="00BB2574" w:rsidRPr="00D83F9F" w:rsidRDefault="00BB2574" w:rsidP="004D347D"/>
    <w:p w14:paraId="42916B31" w14:textId="77777777" w:rsidR="00BB2574" w:rsidRPr="00D83F9F" w:rsidRDefault="00BB2574" w:rsidP="00BB2574">
      <w:pPr>
        <w:keepNext/>
      </w:pPr>
      <w:r w:rsidRPr="00D83F9F">
        <w:rPr>
          <w:noProof/>
          <w:lang w:val="en-ZA" w:eastAsia="en-ZA"/>
        </w:rPr>
        <w:drawing>
          <wp:inline distT="0" distB="0" distL="0" distR="0" wp14:anchorId="62B4F11C" wp14:editId="12B7EB00">
            <wp:extent cx="5731510" cy="4130675"/>
            <wp:effectExtent l="12700" t="12700" r="889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4130675"/>
                    </a:xfrm>
                    <a:prstGeom prst="rect">
                      <a:avLst/>
                    </a:prstGeom>
                    <a:ln>
                      <a:solidFill>
                        <a:schemeClr val="bg1">
                          <a:lumMod val="85000"/>
                        </a:schemeClr>
                      </a:solidFill>
                    </a:ln>
                  </pic:spPr>
                </pic:pic>
              </a:graphicData>
            </a:graphic>
          </wp:inline>
        </w:drawing>
      </w:r>
    </w:p>
    <w:p w14:paraId="69F713C1" w14:textId="135DC013" w:rsidR="00BB2574" w:rsidRPr="00D83F9F" w:rsidRDefault="00BB2574" w:rsidP="00BB2574">
      <w:pPr>
        <w:pStyle w:val="Caption"/>
      </w:pPr>
      <w:bookmarkStart w:id="79" w:name="_Toc2869323"/>
      <w:r w:rsidRPr="00D83F9F">
        <w:t xml:space="preserve">Figure </w:t>
      </w:r>
      <w:r w:rsidRPr="00D83F9F">
        <w:fldChar w:fldCharType="begin"/>
      </w:r>
      <w:r w:rsidRPr="00D83F9F">
        <w:instrText xml:space="preserve"> SEQ Figure \* ARABIC </w:instrText>
      </w:r>
      <w:r w:rsidRPr="00D83F9F">
        <w:fldChar w:fldCharType="separate"/>
      </w:r>
      <w:r w:rsidR="007E7046" w:rsidRPr="00D83F9F">
        <w:rPr>
          <w:noProof/>
        </w:rPr>
        <w:t>6</w:t>
      </w:r>
      <w:r w:rsidRPr="00D83F9F">
        <w:fldChar w:fldCharType="end"/>
      </w:r>
      <w:r w:rsidRPr="00D83F9F">
        <w:t>. Service requirements for a Regional Breast Unit (RBU)</w:t>
      </w:r>
      <w:bookmarkEnd w:id="79"/>
    </w:p>
    <w:p w14:paraId="0DDE0343" w14:textId="192FE407" w:rsidR="00BB2574" w:rsidRPr="00D83F9F" w:rsidRDefault="00BB2574" w:rsidP="00BB2574"/>
    <w:p w14:paraId="3309D08C" w14:textId="6EC216F6" w:rsidR="003C4223" w:rsidRPr="00D83F9F" w:rsidRDefault="003C4223" w:rsidP="0080064D">
      <w:pPr>
        <w:pStyle w:val="Heading2"/>
        <w:numPr>
          <w:ilvl w:val="0"/>
          <w:numId w:val="0"/>
        </w:numPr>
      </w:pPr>
      <w:bookmarkStart w:id="80" w:name="_Toc512340332"/>
      <w:bookmarkStart w:id="81" w:name="_Toc512340475"/>
      <w:bookmarkStart w:id="82" w:name="_Toc2870383"/>
      <w:r w:rsidRPr="00D83F9F">
        <w:t>Standard 2.5: Mandatory multidisciplinary teams</w:t>
      </w:r>
      <w:r w:rsidR="0080064D" w:rsidRPr="00D83F9F">
        <w:t xml:space="preserve"> </w:t>
      </w:r>
      <w:r w:rsidRPr="00D83F9F">
        <w:t>and meetings with provincial oncology units</w:t>
      </w:r>
      <w:bookmarkEnd w:id="80"/>
      <w:bookmarkEnd w:id="81"/>
      <w:bookmarkEnd w:id="82"/>
    </w:p>
    <w:p w14:paraId="7AF3F8FB" w14:textId="77777777" w:rsidR="0080064D" w:rsidRPr="00D83F9F" w:rsidRDefault="0080064D" w:rsidP="003C4223">
      <w:bookmarkStart w:id="83" w:name="_Toc512340333"/>
      <w:bookmarkStart w:id="84" w:name="_Toc512340476"/>
    </w:p>
    <w:p w14:paraId="1F9EB4C6" w14:textId="12CB10C2" w:rsidR="0080064D" w:rsidRPr="00D83F9F" w:rsidRDefault="003C4223" w:rsidP="003C4223">
      <w:pPr>
        <w:rPr>
          <w:b/>
        </w:rPr>
      </w:pPr>
      <w:r w:rsidRPr="00D83F9F">
        <w:rPr>
          <w:b/>
        </w:rPr>
        <w:t>The Multidisciplinary Team (MDT)</w:t>
      </w:r>
      <w:bookmarkEnd w:id="83"/>
      <w:bookmarkEnd w:id="84"/>
    </w:p>
    <w:p w14:paraId="78C44B85" w14:textId="134E9522" w:rsidR="003C4223" w:rsidRPr="00D83F9F" w:rsidRDefault="003C4223" w:rsidP="003C4223">
      <w:r w:rsidRPr="00D83F9F">
        <w:t>The MDT model in cancer care ensures that cancer care delivery is consistent with the best available evidence. The MDT appropriately utilizes the knowledge, skills</w:t>
      </w:r>
      <w:r w:rsidR="00ED7ADC" w:rsidRPr="00D83F9F">
        <w:t>,</w:t>
      </w:r>
      <w:r w:rsidRPr="00D83F9F">
        <w:t xml:space="preserve"> and best practice from multiple disciplines to ensure that the health care professionals together consider all treatment options and </w:t>
      </w:r>
      <w:r w:rsidRPr="00D83F9F">
        <w:lastRenderedPageBreak/>
        <w:t xml:space="preserve">develop an individual treatment plan for each patient to reduce mortality and improve quality of life </w:t>
      </w:r>
      <w:bookmarkStart w:id="85" w:name="_GoBack"/>
      <w:bookmarkEnd w:id="85"/>
      <w:r w:rsidRPr="00D83F9F">
        <w:t>for the patient.</w:t>
      </w:r>
    </w:p>
    <w:p w14:paraId="162148C4" w14:textId="77777777" w:rsidR="00675A14" w:rsidRPr="00D83F9F" w:rsidRDefault="00675A14" w:rsidP="003C4223"/>
    <w:p w14:paraId="1D923563" w14:textId="662ACB6D" w:rsidR="003C4223" w:rsidRPr="00D83F9F" w:rsidRDefault="003C4223" w:rsidP="003C4223">
      <w:pPr>
        <w:rPr>
          <w:b/>
        </w:rPr>
      </w:pPr>
      <w:bookmarkStart w:id="86" w:name="_Toc512340334"/>
      <w:bookmarkStart w:id="87" w:name="_Toc512340477"/>
      <w:r w:rsidRPr="00D83F9F">
        <w:rPr>
          <w:b/>
        </w:rPr>
        <w:t>Approaches to MDT</w:t>
      </w:r>
      <w:bookmarkEnd w:id="86"/>
      <w:bookmarkEnd w:id="87"/>
    </w:p>
    <w:p w14:paraId="0D16EB6A" w14:textId="77777777" w:rsidR="003C4223" w:rsidRPr="00D83F9F" w:rsidRDefault="003C4223" w:rsidP="00230723">
      <w:pPr>
        <w:pStyle w:val="ListParagraph"/>
        <w:numPr>
          <w:ilvl w:val="0"/>
          <w:numId w:val="27"/>
        </w:numPr>
      </w:pPr>
      <w:r w:rsidRPr="00D83F9F">
        <w:t>Physical meetings</w:t>
      </w:r>
    </w:p>
    <w:p w14:paraId="4351E9D2" w14:textId="2B0B8AFE" w:rsidR="003C4223" w:rsidRPr="00D83F9F" w:rsidRDefault="003C4223" w:rsidP="00230723">
      <w:pPr>
        <w:pStyle w:val="ListParagraph"/>
        <w:numPr>
          <w:ilvl w:val="0"/>
          <w:numId w:val="27"/>
        </w:numPr>
      </w:pPr>
      <w:r w:rsidRPr="00D83F9F">
        <w:t>mHealth (In regional sites, teleconferencing or videoconferencing should be considered)</w:t>
      </w:r>
    </w:p>
    <w:p w14:paraId="3883EC7D" w14:textId="77777777" w:rsidR="003C4223" w:rsidRPr="00D83F9F" w:rsidRDefault="003C4223" w:rsidP="00230723">
      <w:pPr>
        <w:pStyle w:val="ListParagraph"/>
        <w:numPr>
          <w:ilvl w:val="0"/>
          <w:numId w:val="27"/>
        </w:numPr>
      </w:pPr>
      <w:r w:rsidRPr="00D83F9F">
        <w:t>Combined</w:t>
      </w:r>
    </w:p>
    <w:p w14:paraId="4D0AA216" w14:textId="77777777" w:rsidR="00675A14" w:rsidRPr="00D83F9F" w:rsidRDefault="00675A14" w:rsidP="003C4223">
      <w:bookmarkStart w:id="88" w:name="_Toc512340335"/>
      <w:bookmarkStart w:id="89" w:name="_Toc512340478"/>
    </w:p>
    <w:p w14:paraId="38145106" w14:textId="08E8F229" w:rsidR="003C4223" w:rsidRPr="00D83F9F" w:rsidRDefault="003C4223" w:rsidP="003C4223">
      <w:pPr>
        <w:rPr>
          <w:b/>
        </w:rPr>
      </w:pPr>
      <w:r w:rsidRPr="00D83F9F">
        <w:rPr>
          <w:b/>
        </w:rPr>
        <w:t>Principles</w:t>
      </w:r>
      <w:bookmarkEnd w:id="88"/>
      <w:bookmarkEnd w:id="89"/>
    </w:p>
    <w:p w14:paraId="7E75364E" w14:textId="77777777" w:rsidR="003C4223" w:rsidRPr="00D83F9F" w:rsidRDefault="003C4223" w:rsidP="003C4223">
      <w:r w:rsidRPr="00D83F9F">
        <w:t xml:space="preserve">Discussion and decisions about the patient’s treatment options should only be considered when all relevant patient results and information are available for review and the patient has given consent for the discussion to take place. </w:t>
      </w:r>
    </w:p>
    <w:p w14:paraId="060A9AAB" w14:textId="77777777" w:rsidR="00675A14" w:rsidRPr="00D83F9F" w:rsidRDefault="00675A14" w:rsidP="003C4223"/>
    <w:p w14:paraId="6A2AA948" w14:textId="77777777" w:rsidR="00675A14" w:rsidRPr="00D83F9F" w:rsidRDefault="00675A14" w:rsidP="003C4223">
      <w:r w:rsidRPr="00D83F9F">
        <w:rPr>
          <w:noProof/>
          <w:lang w:val="en-ZA" w:eastAsia="en-ZA"/>
        </w:rPr>
        <mc:AlternateContent>
          <mc:Choice Requires="wps">
            <w:drawing>
              <wp:inline distT="0" distB="0" distL="0" distR="0" wp14:anchorId="72965BDD" wp14:editId="1F2A9E7B">
                <wp:extent cx="1828800" cy="1828800"/>
                <wp:effectExtent l="0" t="0" r="2540" b="5080"/>
                <wp:docPr id="123" name="Text Box 123"/>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4ECE176C" w14:textId="050968DB" w:rsidR="00D51B9C" w:rsidRPr="00143484" w:rsidRDefault="006A286A" w:rsidP="00230723">
                            <w:pPr>
                              <w:pStyle w:val="ListParagraph"/>
                              <w:numPr>
                                <w:ilvl w:val="0"/>
                                <w:numId w:val="28"/>
                              </w:numPr>
                              <w:rPr>
                                <w:sz w:val="20"/>
                                <w:szCs w:val="20"/>
                              </w:rPr>
                            </w:pPr>
                            <w:r w:rsidRPr="00143484">
                              <w:rPr>
                                <w:sz w:val="20"/>
                                <w:szCs w:val="20"/>
                              </w:rPr>
                              <w:t>The multidisciplinary team should discuss all patients with a newly diagnosed cancer</w:t>
                            </w:r>
                            <w:r w:rsidR="00D51B9C" w:rsidRPr="00143484">
                              <w:rPr>
                                <w:sz w:val="20"/>
                                <w:szCs w:val="20"/>
                              </w:rPr>
                              <w:t xml:space="preserve">. The level of discussion may vary depending on the clinical features. </w:t>
                            </w:r>
                          </w:p>
                          <w:p w14:paraId="71724A31" w14:textId="77777777" w:rsidR="00D51B9C" w:rsidRPr="00143484" w:rsidRDefault="00D51B9C" w:rsidP="00230723">
                            <w:pPr>
                              <w:pStyle w:val="ListParagraph"/>
                              <w:numPr>
                                <w:ilvl w:val="0"/>
                                <w:numId w:val="28"/>
                              </w:numPr>
                              <w:rPr>
                                <w:sz w:val="20"/>
                                <w:szCs w:val="20"/>
                              </w:rPr>
                            </w:pPr>
                            <w:r w:rsidRPr="00143484">
                              <w:rPr>
                                <w:sz w:val="20"/>
                                <w:szCs w:val="20"/>
                              </w:rPr>
                              <w:t xml:space="preserve">The treatment plan for a patient should consider individual patient preferences and circumstances, and be acceptable to the patient. </w:t>
                            </w:r>
                          </w:p>
                          <w:p w14:paraId="48951BA8" w14:textId="152848C2" w:rsidR="00D51B9C" w:rsidRPr="00143484" w:rsidRDefault="00D51B9C" w:rsidP="00230723">
                            <w:pPr>
                              <w:pStyle w:val="ListParagraph"/>
                              <w:numPr>
                                <w:ilvl w:val="0"/>
                                <w:numId w:val="28"/>
                              </w:numPr>
                              <w:rPr>
                                <w:sz w:val="20"/>
                                <w:szCs w:val="20"/>
                              </w:rPr>
                            </w:pPr>
                            <w:r w:rsidRPr="00143484">
                              <w:rPr>
                                <w:sz w:val="20"/>
                                <w:szCs w:val="20"/>
                              </w:rPr>
                              <w:t>The patient should be fully informed of their treatment options as well as the benefits, risks</w:t>
                            </w:r>
                            <w:r>
                              <w:rPr>
                                <w:sz w:val="20"/>
                                <w:szCs w:val="20"/>
                              </w:rPr>
                              <w:t>,</w:t>
                            </w:r>
                            <w:r w:rsidRPr="00143484">
                              <w:rPr>
                                <w:sz w:val="20"/>
                                <w:szCs w:val="20"/>
                              </w:rPr>
                              <w:t xml:space="preserve"> and possible complications of treatments offered and the basis on which the MDT came to the decision</w:t>
                            </w:r>
                            <w:r>
                              <w:rPr>
                                <w:sz w:val="20"/>
                                <w:szCs w:val="20"/>
                              </w:rPr>
                              <w:t xml:space="preserve"> </w:t>
                            </w:r>
                            <w:r w:rsidRPr="00143484">
                              <w:rPr>
                                <w:sz w:val="20"/>
                                <w:szCs w:val="20"/>
                              </w:rPr>
                              <w:t>(</w:t>
                            </w:r>
                            <w:r>
                              <w:rPr>
                                <w:sz w:val="20"/>
                                <w:szCs w:val="20"/>
                              </w:rPr>
                              <w:t>p</w:t>
                            </w:r>
                            <w:r w:rsidRPr="00143484">
                              <w:rPr>
                                <w:sz w:val="20"/>
                                <w:szCs w:val="20"/>
                              </w:rPr>
                              <w:t>atient's preferred support system be made part of treatment plan discussion)</w:t>
                            </w:r>
                            <w:r>
                              <w:rPr>
                                <w:sz w:val="20"/>
                                <w:szCs w:val="20"/>
                              </w:rPr>
                              <w:t>.</w:t>
                            </w:r>
                          </w:p>
                          <w:p w14:paraId="1B52DE91" w14:textId="0B11FFC5" w:rsidR="00D51B9C" w:rsidRPr="00143484" w:rsidRDefault="00D51B9C" w:rsidP="00230723">
                            <w:pPr>
                              <w:pStyle w:val="ListParagraph"/>
                              <w:numPr>
                                <w:ilvl w:val="0"/>
                                <w:numId w:val="28"/>
                              </w:numPr>
                              <w:rPr>
                                <w:sz w:val="20"/>
                                <w:szCs w:val="20"/>
                              </w:rPr>
                            </w:pPr>
                            <w:r w:rsidRPr="00143484">
                              <w:rPr>
                                <w:sz w:val="20"/>
                                <w:szCs w:val="20"/>
                              </w:rPr>
                              <w:t xml:space="preserve">Appropriate literature should be offered to assist the patient’s </w:t>
                            </w:r>
                            <w:r w:rsidR="006A286A" w:rsidRPr="00143484">
                              <w:rPr>
                                <w:sz w:val="20"/>
                                <w:szCs w:val="20"/>
                              </w:rPr>
                              <w:t>decision-making</w:t>
                            </w:r>
                            <w:r w:rsidRPr="00143484">
                              <w:rPr>
                                <w:sz w:val="20"/>
                                <w:szCs w:val="20"/>
                              </w:rPr>
                              <w:t>. This information should be made available to the patient in a form that is appropriate to their level of education, language</w:t>
                            </w:r>
                            <w:r>
                              <w:rPr>
                                <w:sz w:val="20"/>
                                <w:szCs w:val="20"/>
                              </w:rPr>
                              <w:t>,</w:t>
                            </w:r>
                            <w:r w:rsidRPr="00143484">
                              <w:rPr>
                                <w:sz w:val="20"/>
                                <w:szCs w:val="20"/>
                              </w:rPr>
                              <w:t xml:space="preserve"> and culture. </w:t>
                            </w:r>
                          </w:p>
                          <w:p w14:paraId="598F81C5" w14:textId="36C956B3" w:rsidR="00D51B9C" w:rsidRPr="00143484" w:rsidRDefault="00D51B9C" w:rsidP="00230723">
                            <w:pPr>
                              <w:pStyle w:val="ListParagraph"/>
                              <w:numPr>
                                <w:ilvl w:val="0"/>
                                <w:numId w:val="28"/>
                              </w:numPr>
                              <w:rPr>
                                <w:sz w:val="20"/>
                                <w:szCs w:val="20"/>
                              </w:rPr>
                            </w:pPr>
                            <w:r w:rsidRPr="00143484">
                              <w:rPr>
                                <w:sz w:val="20"/>
                                <w:szCs w:val="20"/>
                              </w:rPr>
                              <w:t>All clinicians involved in the MDT should ensure that patients have adequate information regarding regional support services and how to access this support.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2965BDD" id="Text Box 123" o:spid="_x0000_s1029"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" fillcolor="#e2efd9 [665]" stroked="f" strokeweight=".5pt">
                <v:textbox style="mso-fit-shape-to-text:t">
                  <w:txbxContent>
                    <w:p w14:paraId="4ECE176C" w14:textId="050968DB" w:rsidR="00D51B9C" w:rsidRPr="00143484" w:rsidRDefault="006A286A" w:rsidP="00230723">
                      <w:pPr>
                        <w:pStyle w:val="ListParagraph"/>
                        <w:numPr>
                          <w:ilvl w:val="0"/>
                          <w:numId w:val="28"/>
                        </w:numPr>
                        <w:rPr>
                          <w:sz w:val="20"/>
                          <w:szCs w:val="20"/>
                        </w:rPr>
                      </w:pPr>
                      <w:r w:rsidRPr="00143484">
                        <w:rPr>
                          <w:sz w:val="20"/>
                          <w:szCs w:val="20"/>
                        </w:rPr>
                        <w:t>The multidisciplinary team should discuss all patients with a newly diagnosed cancer</w:t>
                      </w:r>
                      <w:r w:rsidR="00D51B9C" w:rsidRPr="00143484">
                        <w:rPr>
                          <w:sz w:val="20"/>
                          <w:szCs w:val="20"/>
                        </w:rPr>
                        <w:t xml:space="preserve">. The level of discussion may vary depending on the clinical features. </w:t>
                      </w:r>
                    </w:p>
                    <w:p w14:paraId="71724A31" w14:textId="77777777" w:rsidR="00D51B9C" w:rsidRPr="00143484" w:rsidRDefault="00D51B9C" w:rsidP="00230723">
                      <w:pPr>
                        <w:pStyle w:val="ListParagraph"/>
                        <w:numPr>
                          <w:ilvl w:val="0"/>
                          <w:numId w:val="28"/>
                        </w:numPr>
                        <w:rPr>
                          <w:sz w:val="20"/>
                          <w:szCs w:val="20"/>
                        </w:rPr>
                      </w:pPr>
                      <w:r w:rsidRPr="00143484">
                        <w:rPr>
                          <w:sz w:val="20"/>
                          <w:szCs w:val="20"/>
                        </w:rPr>
                        <w:t xml:space="preserve">The treatment plan for a patient should consider individual patient preferences and circumstances, and be acceptable to the patient. </w:t>
                      </w:r>
                    </w:p>
                    <w:p w14:paraId="48951BA8" w14:textId="152848C2" w:rsidR="00D51B9C" w:rsidRPr="00143484" w:rsidRDefault="00D51B9C" w:rsidP="00230723">
                      <w:pPr>
                        <w:pStyle w:val="ListParagraph"/>
                        <w:numPr>
                          <w:ilvl w:val="0"/>
                          <w:numId w:val="28"/>
                        </w:numPr>
                        <w:rPr>
                          <w:sz w:val="20"/>
                          <w:szCs w:val="20"/>
                        </w:rPr>
                      </w:pPr>
                      <w:r w:rsidRPr="00143484">
                        <w:rPr>
                          <w:sz w:val="20"/>
                          <w:szCs w:val="20"/>
                        </w:rPr>
                        <w:t>The patient should be fully informed of their treatment options as well as the benefits, risks</w:t>
                      </w:r>
                      <w:r>
                        <w:rPr>
                          <w:sz w:val="20"/>
                          <w:szCs w:val="20"/>
                        </w:rPr>
                        <w:t>,</w:t>
                      </w:r>
                      <w:r w:rsidRPr="00143484">
                        <w:rPr>
                          <w:sz w:val="20"/>
                          <w:szCs w:val="20"/>
                        </w:rPr>
                        <w:t xml:space="preserve"> and possible complications of treatments offered and the basis on which the MDT came to the decision</w:t>
                      </w:r>
                      <w:r>
                        <w:rPr>
                          <w:sz w:val="20"/>
                          <w:szCs w:val="20"/>
                        </w:rPr>
                        <w:t xml:space="preserve"> </w:t>
                      </w:r>
                      <w:r w:rsidRPr="00143484">
                        <w:rPr>
                          <w:sz w:val="20"/>
                          <w:szCs w:val="20"/>
                        </w:rPr>
                        <w:t>(</w:t>
                      </w:r>
                      <w:r>
                        <w:rPr>
                          <w:sz w:val="20"/>
                          <w:szCs w:val="20"/>
                        </w:rPr>
                        <w:t>p</w:t>
                      </w:r>
                      <w:r w:rsidRPr="00143484">
                        <w:rPr>
                          <w:sz w:val="20"/>
                          <w:szCs w:val="20"/>
                        </w:rPr>
                        <w:t>atient's preferred support system be made part of treatment plan discussion)</w:t>
                      </w:r>
                      <w:r>
                        <w:rPr>
                          <w:sz w:val="20"/>
                          <w:szCs w:val="20"/>
                        </w:rPr>
                        <w:t>.</w:t>
                      </w:r>
                    </w:p>
                    <w:p w14:paraId="1B52DE91" w14:textId="0B11FFC5" w:rsidR="00D51B9C" w:rsidRPr="00143484" w:rsidRDefault="00D51B9C" w:rsidP="00230723">
                      <w:pPr>
                        <w:pStyle w:val="ListParagraph"/>
                        <w:numPr>
                          <w:ilvl w:val="0"/>
                          <w:numId w:val="28"/>
                        </w:numPr>
                        <w:rPr>
                          <w:sz w:val="20"/>
                          <w:szCs w:val="20"/>
                        </w:rPr>
                      </w:pPr>
                      <w:r w:rsidRPr="00143484">
                        <w:rPr>
                          <w:sz w:val="20"/>
                          <w:szCs w:val="20"/>
                        </w:rPr>
                        <w:t xml:space="preserve">Appropriate literature should be offered to assist the patient’s </w:t>
                      </w:r>
                      <w:r w:rsidR="006A286A" w:rsidRPr="00143484">
                        <w:rPr>
                          <w:sz w:val="20"/>
                          <w:szCs w:val="20"/>
                        </w:rPr>
                        <w:t>decision-making</w:t>
                      </w:r>
                      <w:r w:rsidRPr="00143484">
                        <w:rPr>
                          <w:sz w:val="20"/>
                          <w:szCs w:val="20"/>
                        </w:rPr>
                        <w:t>. This information should be made available to the patient in a form that is appropriate to their level of education, language</w:t>
                      </w:r>
                      <w:r>
                        <w:rPr>
                          <w:sz w:val="20"/>
                          <w:szCs w:val="20"/>
                        </w:rPr>
                        <w:t>,</w:t>
                      </w:r>
                      <w:r w:rsidRPr="00143484">
                        <w:rPr>
                          <w:sz w:val="20"/>
                          <w:szCs w:val="20"/>
                        </w:rPr>
                        <w:t xml:space="preserve"> and culture. </w:t>
                      </w:r>
                    </w:p>
                    <w:p w14:paraId="598F81C5" w14:textId="36C956B3" w:rsidR="00D51B9C" w:rsidRPr="00143484" w:rsidRDefault="00D51B9C" w:rsidP="00230723">
                      <w:pPr>
                        <w:pStyle w:val="ListParagraph"/>
                        <w:numPr>
                          <w:ilvl w:val="0"/>
                          <w:numId w:val="28"/>
                        </w:numPr>
                        <w:rPr>
                          <w:sz w:val="20"/>
                          <w:szCs w:val="20"/>
                        </w:rPr>
                      </w:pPr>
                      <w:r w:rsidRPr="00143484">
                        <w:rPr>
                          <w:sz w:val="20"/>
                          <w:szCs w:val="20"/>
                        </w:rPr>
                        <w:t>All clinicians involved in the MDT should ensure that patients have adequate information regarding regional support services and how to access this support.</w:t>
                      </w:r>
                    </w:p>
                  </w:txbxContent>
                </v:textbox>
                <w10:anchorlock/>
              </v:shape>
            </w:pict>
          </mc:Fallback>
        </mc:AlternateContent>
      </w:r>
    </w:p>
    <w:p w14:paraId="480C8FD4" w14:textId="77777777" w:rsidR="003C4223" w:rsidRPr="00D83F9F" w:rsidRDefault="003C4223" w:rsidP="003C4223"/>
    <w:p w14:paraId="24F68977" w14:textId="72B61DC5" w:rsidR="003C4223" w:rsidRPr="00D83F9F" w:rsidRDefault="003C4223" w:rsidP="003C4223">
      <w:r w:rsidRPr="00D83F9F">
        <w:rPr>
          <w:b/>
        </w:rPr>
        <w:t>The core team of disciplines</w:t>
      </w:r>
      <w:r w:rsidRPr="00D83F9F">
        <w:t xml:space="preserve"> should at a minimum include a surgeon, oncologists (radiation and medical oncologists), pathologist, radiologists</w:t>
      </w:r>
      <w:r w:rsidR="001C3F5F" w:rsidRPr="00D83F9F">
        <w:t>,</w:t>
      </w:r>
      <w:r w:rsidRPr="00D83F9F">
        <w:t xml:space="preserve"> and supportive care physicians. The team must include a breast care coordinator/nurse trained in counselling and communication. </w:t>
      </w:r>
    </w:p>
    <w:p w14:paraId="21045EB8" w14:textId="77777777" w:rsidR="003C4223" w:rsidRPr="00D83F9F" w:rsidRDefault="003C4223" w:rsidP="003C4223"/>
    <w:p w14:paraId="3FB26D12" w14:textId="77777777" w:rsidR="003C4223" w:rsidRPr="00D83F9F" w:rsidRDefault="003C4223" w:rsidP="003C4223">
      <w:r w:rsidRPr="00D83F9F">
        <w:rPr>
          <w:b/>
        </w:rPr>
        <w:t>Allied disciplines</w:t>
      </w:r>
      <w:r w:rsidRPr="00D83F9F">
        <w:t xml:space="preserve"> can be brought into the meeting as required and a referral network in the region should be laid out as part of the MDT working document.</w:t>
      </w:r>
    </w:p>
    <w:p w14:paraId="6CD53A85" w14:textId="77777777" w:rsidR="001C3F5F" w:rsidRPr="00D83F9F" w:rsidRDefault="001C3F5F" w:rsidP="003C4223">
      <w:bookmarkStart w:id="90" w:name="_Toc512340336"/>
      <w:bookmarkStart w:id="91" w:name="_Toc512340479"/>
    </w:p>
    <w:bookmarkEnd w:id="90"/>
    <w:bookmarkEnd w:id="91"/>
    <w:p w14:paraId="5D4BAD58" w14:textId="58D0C97F" w:rsidR="00BB2574" w:rsidRPr="00D83F9F" w:rsidRDefault="00256C49" w:rsidP="00BB2574">
      <w:r w:rsidRPr="00D83F9F">
        <w:rPr>
          <w:noProof/>
          <w:lang w:val="en-ZA" w:eastAsia="en-ZA"/>
        </w:rPr>
        <w:lastRenderedPageBreak/>
        <mc:AlternateContent>
          <mc:Choice Requires="wps">
            <w:drawing>
              <wp:inline distT="0" distB="0" distL="0" distR="0" wp14:anchorId="5CCEF7FC" wp14:editId="79F6FF19">
                <wp:extent cx="1828800" cy="1828800"/>
                <wp:effectExtent l="12700" t="12700" r="19050" b="10795"/>
                <wp:docPr id="124" name="Text Box 1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6919796E" w14:textId="3AE42553" w:rsidR="00D51B9C" w:rsidRDefault="00D51B9C" w:rsidP="003D5F70">
                            <w:pPr>
                              <w:pStyle w:val="Caption"/>
                              <w:keepNext/>
                            </w:pPr>
                            <w:r>
                              <w:t xml:space="preserve">Box </w:t>
                            </w:r>
                            <w:r>
                              <w:fldChar w:fldCharType="begin"/>
                            </w:r>
                            <w:r>
                              <w:instrText xml:space="preserve"> SEQ Box \* ARABIC </w:instrText>
                            </w:r>
                            <w:r>
                              <w:fldChar w:fldCharType="separate"/>
                            </w:r>
                            <w:r>
                              <w:rPr>
                                <w:noProof/>
                              </w:rPr>
                              <w:t>1</w:t>
                            </w:r>
                            <w:r>
                              <w:fldChar w:fldCharType="end"/>
                            </w:r>
                            <w:r>
                              <w:t>. Overall guidance for setting up a Multidisciplinary Team (MDT)</w:t>
                            </w:r>
                          </w:p>
                          <w:p w14:paraId="487060CE" w14:textId="519374DD" w:rsidR="00D51B9C" w:rsidRDefault="00D51B9C" w:rsidP="00230723">
                            <w:pPr>
                              <w:pStyle w:val="ListParagraph"/>
                              <w:numPr>
                                <w:ilvl w:val="0"/>
                                <w:numId w:val="29"/>
                              </w:numPr>
                              <w:rPr>
                                <w:sz w:val="20"/>
                                <w:szCs w:val="22"/>
                              </w:rPr>
                            </w:pPr>
                            <w:r>
                              <w:rPr>
                                <w:sz w:val="20"/>
                                <w:szCs w:val="22"/>
                              </w:rPr>
                              <w:t>Each MDT s</w:t>
                            </w:r>
                            <w:r w:rsidRPr="00256C49">
                              <w:rPr>
                                <w:sz w:val="20"/>
                                <w:szCs w:val="22"/>
                              </w:rPr>
                              <w:t xml:space="preserve">hould have an appointed/delegated </w:t>
                            </w:r>
                            <w:r>
                              <w:rPr>
                                <w:sz w:val="20"/>
                                <w:szCs w:val="22"/>
                              </w:rPr>
                              <w:t>b</w:t>
                            </w:r>
                            <w:r w:rsidRPr="00256C49">
                              <w:rPr>
                                <w:sz w:val="20"/>
                                <w:szCs w:val="22"/>
                              </w:rPr>
                              <w:t>reast care coordinator</w:t>
                            </w:r>
                          </w:p>
                          <w:p w14:paraId="5267A24C" w14:textId="77777777" w:rsidR="00D51B9C" w:rsidRDefault="00D51B9C" w:rsidP="00230723">
                            <w:pPr>
                              <w:pStyle w:val="ListParagraph"/>
                              <w:numPr>
                                <w:ilvl w:val="1"/>
                                <w:numId w:val="29"/>
                              </w:numPr>
                              <w:rPr>
                                <w:sz w:val="20"/>
                                <w:szCs w:val="22"/>
                              </w:rPr>
                            </w:pPr>
                            <w:r w:rsidRPr="00256C49">
                              <w:rPr>
                                <w:sz w:val="20"/>
                                <w:szCs w:val="22"/>
                              </w:rPr>
                              <w:t xml:space="preserve">This can be administrative personnel, an oncology nurse, data manager, or registrar (At larger teaching hospitals registrars may take responsibility for coordinating meetings on an alternating basis). </w:t>
                            </w:r>
                          </w:p>
                          <w:p w14:paraId="5C0E85CC" w14:textId="3E4D867E" w:rsidR="00D51B9C" w:rsidRDefault="00D51B9C" w:rsidP="00230723">
                            <w:pPr>
                              <w:pStyle w:val="ListParagraph"/>
                              <w:numPr>
                                <w:ilvl w:val="1"/>
                                <w:numId w:val="29"/>
                              </w:numPr>
                              <w:rPr>
                                <w:sz w:val="20"/>
                                <w:szCs w:val="22"/>
                              </w:rPr>
                            </w:pPr>
                            <w:r>
                              <w:rPr>
                                <w:b/>
                                <w:sz w:val="20"/>
                                <w:szCs w:val="22"/>
                              </w:rPr>
                              <w:t>NOTE:</w:t>
                            </w:r>
                            <w:r w:rsidRPr="00256C49">
                              <w:rPr>
                                <w:b/>
                                <w:sz w:val="20"/>
                                <w:szCs w:val="22"/>
                              </w:rPr>
                              <w:t xml:space="preserve"> </w:t>
                            </w:r>
                            <w:r w:rsidRPr="00256C49">
                              <w:rPr>
                                <w:sz w:val="20"/>
                                <w:szCs w:val="22"/>
                              </w:rPr>
                              <w:t>Regardless of who fulfils this role it is important that all team members are aware of the delegation of duties with back-up if the primary coordinator is unavailable.</w:t>
                            </w:r>
                          </w:p>
                          <w:p w14:paraId="44C3D33E" w14:textId="5EB49C78" w:rsidR="00D51B9C" w:rsidRPr="00256C49" w:rsidRDefault="00D51B9C" w:rsidP="00230723">
                            <w:pPr>
                              <w:pStyle w:val="ListParagraph"/>
                              <w:numPr>
                                <w:ilvl w:val="1"/>
                                <w:numId w:val="29"/>
                              </w:numPr>
                              <w:rPr>
                                <w:sz w:val="20"/>
                                <w:szCs w:val="22"/>
                              </w:rPr>
                            </w:pPr>
                            <w:r w:rsidRPr="00256C49">
                              <w:rPr>
                                <w:sz w:val="20"/>
                                <w:szCs w:val="22"/>
                              </w:rPr>
                              <w:t xml:space="preserve">Role of </w:t>
                            </w:r>
                            <w:r>
                              <w:rPr>
                                <w:sz w:val="20"/>
                                <w:szCs w:val="22"/>
                              </w:rPr>
                              <w:t>the b</w:t>
                            </w:r>
                            <w:r w:rsidRPr="00256C49">
                              <w:rPr>
                                <w:sz w:val="20"/>
                                <w:szCs w:val="22"/>
                              </w:rPr>
                              <w:t>reast care coordinator</w:t>
                            </w:r>
                            <w:r>
                              <w:rPr>
                                <w:sz w:val="20"/>
                                <w:szCs w:val="22"/>
                              </w:rPr>
                              <w:t>:</w:t>
                            </w:r>
                          </w:p>
                          <w:p w14:paraId="278BBDCD" w14:textId="77777777" w:rsidR="00D51B9C" w:rsidRPr="00256C49" w:rsidRDefault="00D51B9C" w:rsidP="00230723">
                            <w:pPr>
                              <w:pStyle w:val="ListParagraph"/>
                              <w:numPr>
                                <w:ilvl w:val="2"/>
                                <w:numId w:val="30"/>
                              </w:numPr>
                              <w:rPr>
                                <w:sz w:val="20"/>
                              </w:rPr>
                            </w:pPr>
                            <w:r w:rsidRPr="00256C49">
                              <w:rPr>
                                <w:sz w:val="20"/>
                              </w:rPr>
                              <w:t>Organizes meetings</w:t>
                            </w:r>
                          </w:p>
                          <w:p w14:paraId="36FD37DE" w14:textId="77777777" w:rsidR="00D51B9C" w:rsidRPr="00256C49" w:rsidRDefault="00D51B9C" w:rsidP="00230723">
                            <w:pPr>
                              <w:pStyle w:val="ListParagraph"/>
                              <w:numPr>
                                <w:ilvl w:val="2"/>
                                <w:numId w:val="30"/>
                              </w:numPr>
                              <w:rPr>
                                <w:sz w:val="20"/>
                              </w:rPr>
                            </w:pPr>
                            <w:r w:rsidRPr="00256C49">
                              <w:rPr>
                                <w:sz w:val="20"/>
                              </w:rPr>
                              <w:t>Identify patients for discussion during the meetings</w:t>
                            </w:r>
                          </w:p>
                          <w:p w14:paraId="2B5503AF" w14:textId="77777777" w:rsidR="00D51B9C" w:rsidRPr="00256C49" w:rsidRDefault="00D51B9C" w:rsidP="00230723">
                            <w:pPr>
                              <w:pStyle w:val="ListParagraph"/>
                              <w:numPr>
                                <w:ilvl w:val="2"/>
                                <w:numId w:val="30"/>
                              </w:numPr>
                              <w:rPr>
                                <w:sz w:val="20"/>
                              </w:rPr>
                            </w:pPr>
                            <w:r w:rsidRPr="00256C49">
                              <w:rPr>
                                <w:sz w:val="20"/>
                              </w:rPr>
                              <w:t xml:space="preserve">Collates information regarding the patient and ensures availability of relevant information sources for presentation </w:t>
                            </w:r>
                          </w:p>
                          <w:p w14:paraId="777B27B6" w14:textId="77777777" w:rsidR="00D51B9C" w:rsidRPr="00256C49" w:rsidRDefault="00D51B9C" w:rsidP="00230723">
                            <w:pPr>
                              <w:pStyle w:val="ListParagraph"/>
                              <w:numPr>
                                <w:ilvl w:val="2"/>
                                <w:numId w:val="30"/>
                              </w:numPr>
                              <w:rPr>
                                <w:sz w:val="20"/>
                              </w:rPr>
                            </w:pPr>
                            <w:r w:rsidRPr="00256C49">
                              <w:rPr>
                                <w:sz w:val="20"/>
                              </w:rPr>
                              <w:t>Records the outcomes of the case discussions</w:t>
                            </w:r>
                          </w:p>
                          <w:p w14:paraId="4AAF7AD6" w14:textId="77777777" w:rsidR="00D51B9C" w:rsidRPr="00256C49" w:rsidRDefault="00D51B9C" w:rsidP="00230723">
                            <w:pPr>
                              <w:pStyle w:val="ListParagraph"/>
                              <w:numPr>
                                <w:ilvl w:val="2"/>
                                <w:numId w:val="30"/>
                              </w:numPr>
                              <w:rPr>
                                <w:sz w:val="20"/>
                              </w:rPr>
                            </w:pPr>
                            <w:r w:rsidRPr="00256C49">
                              <w:rPr>
                                <w:sz w:val="20"/>
                              </w:rPr>
                              <w:t>Informs the treating clinician and/or the patient’s referring physician of the meeting outcomes and decisions</w:t>
                            </w:r>
                          </w:p>
                          <w:p w14:paraId="49083830" w14:textId="77777777" w:rsidR="00D51B9C" w:rsidRPr="00256C49" w:rsidRDefault="00D51B9C" w:rsidP="003C4223">
                            <w:pPr>
                              <w:rPr>
                                <w:sz w:val="20"/>
                                <w:szCs w:val="22"/>
                              </w:rPr>
                            </w:pPr>
                            <w:r w:rsidRPr="00256C49">
                              <w:rPr>
                                <w:sz w:val="20"/>
                                <w:szCs w:val="22"/>
                              </w:rPr>
                              <w:t xml:space="preserve"> </w:t>
                            </w:r>
                          </w:p>
                          <w:p w14:paraId="03CB48EA" w14:textId="12877849" w:rsidR="00D51B9C" w:rsidRPr="00256C49" w:rsidRDefault="00D51B9C" w:rsidP="00230723">
                            <w:pPr>
                              <w:pStyle w:val="ListParagraph"/>
                              <w:numPr>
                                <w:ilvl w:val="0"/>
                                <w:numId w:val="29"/>
                              </w:numPr>
                              <w:rPr>
                                <w:sz w:val="20"/>
                              </w:rPr>
                            </w:pPr>
                            <w:r>
                              <w:rPr>
                                <w:sz w:val="20"/>
                                <w:szCs w:val="22"/>
                              </w:rPr>
                              <w:t>Regular m</w:t>
                            </w:r>
                            <w:r w:rsidRPr="00256C49">
                              <w:rPr>
                                <w:sz w:val="20"/>
                                <w:szCs w:val="22"/>
                              </w:rPr>
                              <w:t>eetings</w:t>
                            </w:r>
                            <w:r w:rsidRPr="00256C49">
                              <w:rPr>
                                <w:sz w:val="20"/>
                              </w:rPr>
                              <w:t xml:space="preserve"> </w:t>
                            </w:r>
                            <w:r>
                              <w:rPr>
                                <w:sz w:val="20"/>
                              </w:rPr>
                              <w:t>s</w:t>
                            </w:r>
                            <w:r w:rsidRPr="00256C49">
                              <w:rPr>
                                <w:sz w:val="20"/>
                              </w:rPr>
                              <w:t xml:space="preserve">hould be held at the same time and place to maintain </w:t>
                            </w:r>
                            <w:r>
                              <w:rPr>
                                <w:sz w:val="20"/>
                              </w:rPr>
                              <w:t xml:space="preserve">a </w:t>
                            </w:r>
                            <w:r w:rsidRPr="00256C49">
                              <w:rPr>
                                <w:sz w:val="20"/>
                              </w:rPr>
                              <w:t>routine</w:t>
                            </w:r>
                            <w:r>
                              <w:rPr>
                                <w:sz w:val="20"/>
                              </w:rPr>
                              <w:t xml:space="preserve">. </w:t>
                            </w:r>
                            <w:r w:rsidRPr="00256C49">
                              <w:rPr>
                                <w:sz w:val="20"/>
                              </w:rPr>
                              <w:t>The duration of the MDT meetings will be determined by the size of the institution and its drainage area</w:t>
                            </w:r>
                            <w:r>
                              <w:rPr>
                                <w:sz w:val="20"/>
                              </w:rPr>
                              <w:t>,</w:t>
                            </w:r>
                            <w:r w:rsidRPr="00256C49">
                              <w:rPr>
                                <w:sz w:val="20"/>
                              </w:rPr>
                              <w:t xml:space="preserve"> which defines the number of cases needing discussion. </w:t>
                            </w:r>
                          </w:p>
                          <w:p w14:paraId="28B8F5C7" w14:textId="5614E7F8" w:rsidR="00D51B9C" w:rsidRPr="00256C49" w:rsidRDefault="00D51B9C" w:rsidP="00230723">
                            <w:pPr>
                              <w:pStyle w:val="ListParagraph"/>
                              <w:numPr>
                                <w:ilvl w:val="0"/>
                                <w:numId w:val="31"/>
                              </w:numPr>
                              <w:rPr>
                                <w:sz w:val="20"/>
                              </w:rPr>
                            </w:pPr>
                            <w:r>
                              <w:rPr>
                                <w:sz w:val="20"/>
                              </w:rPr>
                              <w:t xml:space="preserve">Meetings need to be </w:t>
                            </w:r>
                            <w:r w:rsidRPr="00256C49">
                              <w:rPr>
                                <w:sz w:val="20"/>
                              </w:rPr>
                              <w:t>held at a time convenient for all attendees</w:t>
                            </w:r>
                          </w:p>
                          <w:p w14:paraId="5AB992AE" w14:textId="2D379B96" w:rsidR="00D51B9C" w:rsidRPr="00256C49" w:rsidRDefault="00D51B9C" w:rsidP="00230723">
                            <w:pPr>
                              <w:pStyle w:val="ListParagraph"/>
                              <w:numPr>
                                <w:ilvl w:val="0"/>
                                <w:numId w:val="31"/>
                              </w:numPr>
                              <w:rPr>
                                <w:sz w:val="20"/>
                              </w:rPr>
                            </w:pPr>
                            <w:r>
                              <w:rPr>
                                <w:sz w:val="20"/>
                              </w:rPr>
                              <w:t>The v</w:t>
                            </w:r>
                            <w:r w:rsidRPr="00256C49">
                              <w:rPr>
                                <w:sz w:val="20"/>
                              </w:rPr>
                              <w:t>enue should have sufficient space for all participants</w:t>
                            </w:r>
                          </w:p>
                          <w:p w14:paraId="1C3D10AE" w14:textId="77777777" w:rsidR="00D51B9C" w:rsidRPr="00256C49" w:rsidRDefault="00D51B9C" w:rsidP="00230723">
                            <w:pPr>
                              <w:pStyle w:val="ListParagraph"/>
                              <w:numPr>
                                <w:ilvl w:val="0"/>
                                <w:numId w:val="31"/>
                              </w:numPr>
                              <w:rPr>
                                <w:sz w:val="20"/>
                              </w:rPr>
                            </w:pPr>
                            <w:r w:rsidRPr="00256C49">
                              <w:rPr>
                                <w:sz w:val="20"/>
                              </w:rPr>
                              <w:t>There should be access to power points for use of projectors and light boxes</w:t>
                            </w:r>
                          </w:p>
                          <w:p w14:paraId="6DB5932A" w14:textId="65E3E38D" w:rsidR="00D51B9C" w:rsidRPr="00256C49" w:rsidRDefault="00D51B9C" w:rsidP="003C4223">
                            <w:pPr>
                              <w:rPr>
                                <w:sz w:val="20"/>
                                <w:szCs w:val="22"/>
                              </w:rPr>
                            </w:pPr>
                          </w:p>
                          <w:p w14:paraId="280A5C47" w14:textId="6129E9B6" w:rsidR="00D51B9C" w:rsidRPr="008B0A19" w:rsidRDefault="00D51B9C" w:rsidP="00230723">
                            <w:pPr>
                              <w:pStyle w:val="ListParagraph"/>
                              <w:numPr>
                                <w:ilvl w:val="0"/>
                                <w:numId w:val="29"/>
                              </w:numPr>
                              <w:rPr>
                                <w:sz w:val="20"/>
                              </w:rPr>
                            </w:pPr>
                            <w:r w:rsidRPr="008B0A19">
                              <w:rPr>
                                <w:sz w:val="20"/>
                              </w:rPr>
                              <w:t>Records for presentation and any other documentation should be made available prior to the meeting to allow for adequate preparation</w:t>
                            </w:r>
                            <w:r>
                              <w:rPr>
                                <w:sz w:val="20"/>
                              </w:rPr>
                              <w:t>, this</w:t>
                            </w:r>
                            <w:r w:rsidRPr="008B0A19">
                              <w:rPr>
                                <w:sz w:val="20"/>
                              </w:rPr>
                              <w:t xml:space="preserve"> includes</w:t>
                            </w:r>
                            <w:r>
                              <w:rPr>
                                <w:sz w:val="20"/>
                              </w:rPr>
                              <w:t>, but is not limited to</w:t>
                            </w:r>
                            <w:r w:rsidRPr="008B0A19">
                              <w:rPr>
                                <w:sz w:val="20"/>
                              </w:rPr>
                              <w:t>:</w:t>
                            </w:r>
                          </w:p>
                          <w:p w14:paraId="3082D361" w14:textId="77777777" w:rsidR="00D51B9C" w:rsidRPr="008B0A19" w:rsidRDefault="00D51B9C" w:rsidP="00230723">
                            <w:pPr>
                              <w:pStyle w:val="ListParagraph"/>
                              <w:numPr>
                                <w:ilvl w:val="0"/>
                                <w:numId w:val="32"/>
                              </w:numPr>
                              <w:rPr>
                                <w:sz w:val="20"/>
                              </w:rPr>
                            </w:pPr>
                            <w:r w:rsidRPr="008B0A19">
                              <w:rPr>
                                <w:sz w:val="20"/>
                              </w:rPr>
                              <w:t>All relevant medical history details</w:t>
                            </w:r>
                          </w:p>
                          <w:p w14:paraId="25F403EF" w14:textId="77777777" w:rsidR="00D51B9C" w:rsidRPr="008B0A19" w:rsidRDefault="00D51B9C" w:rsidP="00230723">
                            <w:pPr>
                              <w:pStyle w:val="ListParagraph"/>
                              <w:numPr>
                                <w:ilvl w:val="0"/>
                                <w:numId w:val="32"/>
                              </w:numPr>
                              <w:rPr>
                                <w:sz w:val="20"/>
                              </w:rPr>
                            </w:pPr>
                            <w:r w:rsidRPr="008B0A19">
                              <w:rPr>
                                <w:sz w:val="20"/>
                              </w:rPr>
                              <w:t>Pathology reports</w:t>
                            </w:r>
                          </w:p>
                          <w:p w14:paraId="1D47BD8B" w14:textId="77777777" w:rsidR="00D51B9C" w:rsidRPr="008B0A19" w:rsidRDefault="00D51B9C" w:rsidP="00230723">
                            <w:pPr>
                              <w:pStyle w:val="ListParagraph"/>
                              <w:numPr>
                                <w:ilvl w:val="0"/>
                                <w:numId w:val="32"/>
                              </w:numPr>
                              <w:rPr>
                                <w:sz w:val="20"/>
                              </w:rPr>
                            </w:pPr>
                            <w:r w:rsidRPr="008B0A19">
                              <w:rPr>
                                <w:sz w:val="20"/>
                              </w:rPr>
                              <w:t>Imaging films and scans</w:t>
                            </w:r>
                          </w:p>
                          <w:p w14:paraId="643F4F8A" w14:textId="77777777" w:rsidR="00D51B9C" w:rsidRPr="008B0A19" w:rsidRDefault="00D51B9C" w:rsidP="00230723">
                            <w:pPr>
                              <w:pStyle w:val="ListParagraph"/>
                              <w:numPr>
                                <w:ilvl w:val="0"/>
                                <w:numId w:val="32"/>
                              </w:numPr>
                              <w:rPr>
                                <w:sz w:val="20"/>
                              </w:rPr>
                            </w:pPr>
                            <w:r w:rsidRPr="008B0A19">
                              <w:rPr>
                                <w:sz w:val="20"/>
                              </w:rPr>
                              <w:t>Results of diagnostic examinations</w:t>
                            </w:r>
                          </w:p>
                          <w:p w14:paraId="6BDB5D5D" w14:textId="77777777" w:rsidR="00D51B9C" w:rsidRPr="008B0A19" w:rsidRDefault="00D51B9C" w:rsidP="00230723">
                            <w:pPr>
                              <w:pStyle w:val="ListParagraph"/>
                              <w:numPr>
                                <w:ilvl w:val="0"/>
                                <w:numId w:val="32"/>
                              </w:numPr>
                              <w:rPr>
                                <w:sz w:val="20"/>
                              </w:rPr>
                            </w:pPr>
                            <w:r w:rsidRPr="008B0A19">
                              <w:rPr>
                                <w:sz w:val="20"/>
                              </w:rPr>
                              <w:t>Blood test results</w:t>
                            </w:r>
                          </w:p>
                          <w:p w14:paraId="599998C4" w14:textId="01EB7AC3" w:rsidR="00D51B9C" w:rsidRPr="008B0A19" w:rsidRDefault="00D51B9C" w:rsidP="00230723">
                            <w:pPr>
                              <w:pStyle w:val="ListParagraph"/>
                              <w:numPr>
                                <w:ilvl w:val="0"/>
                                <w:numId w:val="32"/>
                              </w:numPr>
                              <w:rPr>
                                <w:sz w:val="20"/>
                              </w:rPr>
                            </w:pPr>
                            <w:r w:rsidRPr="008B0A19">
                              <w:rPr>
                                <w:sz w:val="20"/>
                              </w:rPr>
                              <w:t>Previous treatment plans, if not a</w:t>
                            </w:r>
                            <w:r>
                              <w:rPr>
                                <w:sz w:val="20"/>
                              </w:rPr>
                              <w:t xml:space="preserve"> </w:t>
                            </w:r>
                            <w:r w:rsidRPr="008B0A19">
                              <w:rPr>
                                <w:sz w:val="20"/>
                              </w:rPr>
                              <w:t>new presentation</w:t>
                            </w:r>
                          </w:p>
                          <w:p w14:paraId="74868B44" w14:textId="77777777" w:rsidR="00D51B9C" w:rsidRPr="00256C49" w:rsidRDefault="00D51B9C" w:rsidP="003C4223">
                            <w:pPr>
                              <w:rPr>
                                <w:sz w:val="20"/>
                                <w:szCs w:val="22"/>
                              </w:rPr>
                            </w:pPr>
                          </w:p>
                          <w:p w14:paraId="041C9D72" w14:textId="794960DF" w:rsidR="00D51B9C" w:rsidRPr="00B95F86" w:rsidRDefault="00D51B9C" w:rsidP="00230723">
                            <w:pPr>
                              <w:pStyle w:val="ListParagraph"/>
                              <w:numPr>
                                <w:ilvl w:val="0"/>
                                <w:numId w:val="29"/>
                              </w:numPr>
                              <w:rPr>
                                <w:sz w:val="20"/>
                              </w:rPr>
                            </w:pPr>
                            <w:r w:rsidRPr="00B95F86">
                              <w:rPr>
                                <w:sz w:val="20"/>
                              </w:rPr>
                              <w:t xml:space="preserve">Evidence based management guidelines for care should be agreed upon. </w:t>
                            </w:r>
                            <w:r>
                              <w:rPr>
                                <w:sz w:val="20"/>
                              </w:rPr>
                              <w:t>These include, but are not limited to, j</w:t>
                            </w:r>
                            <w:r w:rsidRPr="00B95F86">
                              <w:rPr>
                                <w:sz w:val="20"/>
                              </w:rPr>
                              <w:t>oint protocols for clinical management, referral</w:t>
                            </w:r>
                            <w:r>
                              <w:rPr>
                                <w:sz w:val="20"/>
                              </w:rPr>
                              <w:t>,</w:t>
                            </w:r>
                            <w:r w:rsidRPr="00B95F86">
                              <w:rPr>
                                <w:sz w:val="20"/>
                              </w:rPr>
                              <w:t xml:space="preserve"> and audit</w:t>
                            </w:r>
                            <w:r>
                              <w:rPr>
                                <w:sz w:val="20"/>
                              </w:rPr>
                              <w:t>,</w:t>
                            </w:r>
                            <w:r w:rsidRPr="00B95F86">
                              <w:rPr>
                                <w:sz w:val="20"/>
                              </w:rPr>
                              <w:t xml:space="preserve"> which can provide consistency of care and standardization of treatment approach. There should be auditing of the meetings clinical issues and outcomes, including patients’ experiences of the service and of the availability of information for patients.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5CCEF7FC" id="Text Box 124" o:spid="_x0000_s1030"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" filled="f" strokecolor="#009051" strokeweight="2.25pt">
                <v:textbox style="mso-fit-shape-to-text:t">
                  <w:txbxContent>
                    <w:p w14:paraId="6919796E" w14:textId="3AE42553" w:rsidR="00D51B9C" w:rsidRDefault="00D51B9C" w:rsidP="003D5F70">
                      <w:pPr>
                        <w:pStyle w:val="Caption"/>
                        <w:keepNext/>
                      </w:pPr>
                      <w:r>
                        <w:t xml:space="preserve">Box </w:t>
                      </w:r>
                      <w:r>
                        <w:fldChar w:fldCharType="begin"/>
                      </w:r>
                      <w:r>
                        <w:instrText xml:space="preserve"> SEQ Box \* ARABIC </w:instrText>
                      </w:r>
                      <w:r>
                        <w:fldChar w:fldCharType="separate"/>
                      </w:r>
                      <w:r>
                        <w:rPr>
                          <w:noProof/>
                        </w:rPr>
                        <w:t>1</w:t>
                      </w:r>
                      <w:r>
                        <w:fldChar w:fldCharType="end"/>
                      </w:r>
                      <w:r>
                        <w:t>. Overall guidance for setting up a Multidisciplinary Team (MDT)</w:t>
                      </w:r>
                    </w:p>
                    <w:p w14:paraId="487060CE" w14:textId="519374DD" w:rsidR="00D51B9C" w:rsidRDefault="00D51B9C" w:rsidP="00230723">
                      <w:pPr>
                        <w:pStyle w:val="ListParagraph"/>
                        <w:numPr>
                          <w:ilvl w:val="0"/>
                          <w:numId w:val="29"/>
                        </w:numPr>
                        <w:rPr>
                          <w:sz w:val="20"/>
                          <w:szCs w:val="22"/>
                        </w:rPr>
                      </w:pPr>
                      <w:r>
                        <w:rPr>
                          <w:sz w:val="20"/>
                          <w:szCs w:val="22"/>
                        </w:rPr>
                        <w:t>Each MDT s</w:t>
                      </w:r>
                      <w:r w:rsidRPr="00256C49">
                        <w:rPr>
                          <w:sz w:val="20"/>
                          <w:szCs w:val="22"/>
                        </w:rPr>
                        <w:t xml:space="preserve">hould have an appointed/delegated </w:t>
                      </w:r>
                      <w:r>
                        <w:rPr>
                          <w:sz w:val="20"/>
                          <w:szCs w:val="22"/>
                        </w:rPr>
                        <w:t>b</w:t>
                      </w:r>
                      <w:r w:rsidRPr="00256C49">
                        <w:rPr>
                          <w:sz w:val="20"/>
                          <w:szCs w:val="22"/>
                        </w:rPr>
                        <w:t>reast care coordinator</w:t>
                      </w:r>
                    </w:p>
                    <w:p w14:paraId="5267A24C" w14:textId="77777777" w:rsidR="00D51B9C" w:rsidRDefault="00D51B9C" w:rsidP="00230723">
                      <w:pPr>
                        <w:pStyle w:val="ListParagraph"/>
                        <w:numPr>
                          <w:ilvl w:val="1"/>
                          <w:numId w:val="29"/>
                        </w:numPr>
                        <w:rPr>
                          <w:sz w:val="20"/>
                          <w:szCs w:val="22"/>
                        </w:rPr>
                      </w:pPr>
                      <w:r w:rsidRPr="00256C49">
                        <w:rPr>
                          <w:sz w:val="20"/>
                          <w:szCs w:val="22"/>
                        </w:rPr>
                        <w:t xml:space="preserve">This can be administrative personnel, an oncology nurse, data manager, or registrar (At larger teaching hospitals registrars may take responsibility for coordinating meetings on an alternating basis). </w:t>
                      </w:r>
                    </w:p>
                    <w:p w14:paraId="5C0E85CC" w14:textId="3E4D867E" w:rsidR="00D51B9C" w:rsidRDefault="00D51B9C" w:rsidP="00230723">
                      <w:pPr>
                        <w:pStyle w:val="ListParagraph"/>
                        <w:numPr>
                          <w:ilvl w:val="1"/>
                          <w:numId w:val="29"/>
                        </w:numPr>
                        <w:rPr>
                          <w:sz w:val="20"/>
                          <w:szCs w:val="22"/>
                        </w:rPr>
                      </w:pPr>
                      <w:r>
                        <w:rPr>
                          <w:b/>
                          <w:sz w:val="20"/>
                          <w:szCs w:val="22"/>
                        </w:rPr>
                        <w:t>NOTE:</w:t>
                      </w:r>
                      <w:r w:rsidRPr="00256C49">
                        <w:rPr>
                          <w:b/>
                          <w:sz w:val="20"/>
                          <w:szCs w:val="22"/>
                        </w:rPr>
                        <w:t xml:space="preserve"> </w:t>
                      </w:r>
                      <w:r w:rsidRPr="00256C49">
                        <w:rPr>
                          <w:sz w:val="20"/>
                          <w:szCs w:val="22"/>
                        </w:rPr>
                        <w:t>Regardless of who fulfils this role it is important that all team members are aware of the delegation of duties with back-up if the primary coordinator is unavailable.</w:t>
                      </w:r>
                    </w:p>
                    <w:p w14:paraId="44C3D33E" w14:textId="5EB49C78" w:rsidR="00D51B9C" w:rsidRPr="00256C49" w:rsidRDefault="00D51B9C" w:rsidP="00230723">
                      <w:pPr>
                        <w:pStyle w:val="ListParagraph"/>
                        <w:numPr>
                          <w:ilvl w:val="1"/>
                          <w:numId w:val="29"/>
                        </w:numPr>
                        <w:rPr>
                          <w:sz w:val="20"/>
                          <w:szCs w:val="22"/>
                        </w:rPr>
                      </w:pPr>
                      <w:r w:rsidRPr="00256C49">
                        <w:rPr>
                          <w:sz w:val="20"/>
                          <w:szCs w:val="22"/>
                        </w:rPr>
                        <w:t xml:space="preserve">Role of </w:t>
                      </w:r>
                      <w:r>
                        <w:rPr>
                          <w:sz w:val="20"/>
                          <w:szCs w:val="22"/>
                        </w:rPr>
                        <w:t>the b</w:t>
                      </w:r>
                      <w:r w:rsidRPr="00256C49">
                        <w:rPr>
                          <w:sz w:val="20"/>
                          <w:szCs w:val="22"/>
                        </w:rPr>
                        <w:t>reast care coordinator</w:t>
                      </w:r>
                      <w:r>
                        <w:rPr>
                          <w:sz w:val="20"/>
                          <w:szCs w:val="22"/>
                        </w:rPr>
                        <w:t>:</w:t>
                      </w:r>
                    </w:p>
                    <w:p w14:paraId="278BBDCD" w14:textId="77777777" w:rsidR="00D51B9C" w:rsidRPr="00256C49" w:rsidRDefault="00D51B9C" w:rsidP="00230723">
                      <w:pPr>
                        <w:pStyle w:val="ListParagraph"/>
                        <w:numPr>
                          <w:ilvl w:val="2"/>
                          <w:numId w:val="30"/>
                        </w:numPr>
                        <w:rPr>
                          <w:sz w:val="20"/>
                        </w:rPr>
                      </w:pPr>
                      <w:r w:rsidRPr="00256C49">
                        <w:rPr>
                          <w:sz w:val="20"/>
                        </w:rPr>
                        <w:t>Organizes meetings</w:t>
                      </w:r>
                    </w:p>
                    <w:p w14:paraId="36FD37DE" w14:textId="77777777" w:rsidR="00D51B9C" w:rsidRPr="00256C49" w:rsidRDefault="00D51B9C" w:rsidP="00230723">
                      <w:pPr>
                        <w:pStyle w:val="ListParagraph"/>
                        <w:numPr>
                          <w:ilvl w:val="2"/>
                          <w:numId w:val="30"/>
                        </w:numPr>
                        <w:rPr>
                          <w:sz w:val="20"/>
                        </w:rPr>
                      </w:pPr>
                      <w:r w:rsidRPr="00256C49">
                        <w:rPr>
                          <w:sz w:val="20"/>
                        </w:rPr>
                        <w:t>Identify patients for discussion during the meetings</w:t>
                      </w:r>
                    </w:p>
                    <w:p w14:paraId="2B5503AF" w14:textId="77777777" w:rsidR="00D51B9C" w:rsidRPr="00256C49" w:rsidRDefault="00D51B9C" w:rsidP="00230723">
                      <w:pPr>
                        <w:pStyle w:val="ListParagraph"/>
                        <w:numPr>
                          <w:ilvl w:val="2"/>
                          <w:numId w:val="30"/>
                        </w:numPr>
                        <w:rPr>
                          <w:sz w:val="20"/>
                        </w:rPr>
                      </w:pPr>
                      <w:r w:rsidRPr="00256C49">
                        <w:rPr>
                          <w:sz w:val="20"/>
                        </w:rPr>
                        <w:t xml:space="preserve">Collates information regarding the patient and ensures availability of relevant information sources for presentation </w:t>
                      </w:r>
                    </w:p>
                    <w:p w14:paraId="777B27B6" w14:textId="77777777" w:rsidR="00D51B9C" w:rsidRPr="00256C49" w:rsidRDefault="00D51B9C" w:rsidP="00230723">
                      <w:pPr>
                        <w:pStyle w:val="ListParagraph"/>
                        <w:numPr>
                          <w:ilvl w:val="2"/>
                          <w:numId w:val="30"/>
                        </w:numPr>
                        <w:rPr>
                          <w:sz w:val="20"/>
                        </w:rPr>
                      </w:pPr>
                      <w:r w:rsidRPr="00256C49">
                        <w:rPr>
                          <w:sz w:val="20"/>
                        </w:rPr>
                        <w:t>Records the outcomes of the case discussions</w:t>
                      </w:r>
                    </w:p>
                    <w:p w14:paraId="4AAF7AD6" w14:textId="77777777" w:rsidR="00D51B9C" w:rsidRPr="00256C49" w:rsidRDefault="00D51B9C" w:rsidP="00230723">
                      <w:pPr>
                        <w:pStyle w:val="ListParagraph"/>
                        <w:numPr>
                          <w:ilvl w:val="2"/>
                          <w:numId w:val="30"/>
                        </w:numPr>
                        <w:rPr>
                          <w:sz w:val="20"/>
                        </w:rPr>
                      </w:pPr>
                      <w:r w:rsidRPr="00256C49">
                        <w:rPr>
                          <w:sz w:val="20"/>
                        </w:rPr>
                        <w:t>Informs the treating clinician and/or the patient’s referring physician of the meeting outcomes and decisions</w:t>
                      </w:r>
                    </w:p>
                    <w:p w14:paraId="49083830" w14:textId="77777777" w:rsidR="00D51B9C" w:rsidRPr="00256C49" w:rsidRDefault="00D51B9C" w:rsidP="003C4223">
                      <w:pPr>
                        <w:rPr>
                          <w:sz w:val="20"/>
                          <w:szCs w:val="22"/>
                        </w:rPr>
                      </w:pPr>
                      <w:r w:rsidRPr="00256C49">
                        <w:rPr>
                          <w:sz w:val="20"/>
                          <w:szCs w:val="22"/>
                        </w:rPr>
                        <w:t xml:space="preserve"> </w:t>
                      </w:r>
                    </w:p>
                    <w:p w14:paraId="03CB48EA" w14:textId="12877849" w:rsidR="00D51B9C" w:rsidRPr="00256C49" w:rsidRDefault="00D51B9C" w:rsidP="00230723">
                      <w:pPr>
                        <w:pStyle w:val="ListParagraph"/>
                        <w:numPr>
                          <w:ilvl w:val="0"/>
                          <w:numId w:val="29"/>
                        </w:numPr>
                        <w:rPr>
                          <w:sz w:val="20"/>
                        </w:rPr>
                      </w:pPr>
                      <w:r>
                        <w:rPr>
                          <w:sz w:val="20"/>
                          <w:szCs w:val="22"/>
                        </w:rPr>
                        <w:t>Regular m</w:t>
                      </w:r>
                      <w:r w:rsidRPr="00256C49">
                        <w:rPr>
                          <w:sz w:val="20"/>
                          <w:szCs w:val="22"/>
                        </w:rPr>
                        <w:t>eetings</w:t>
                      </w:r>
                      <w:r w:rsidRPr="00256C49">
                        <w:rPr>
                          <w:sz w:val="20"/>
                        </w:rPr>
                        <w:t xml:space="preserve"> </w:t>
                      </w:r>
                      <w:r>
                        <w:rPr>
                          <w:sz w:val="20"/>
                        </w:rPr>
                        <w:t>s</w:t>
                      </w:r>
                      <w:r w:rsidRPr="00256C49">
                        <w:rPr>
                          <w:sz w:val="20"/>
                        </w:rPr>
                        <w:t xml:space="preserve">hould be held at the same time and place to maintain </w:t>
                      </w:r>
                      <w:r>
                        <w:rPr>
                          <w:sz w:val="20"/>
                        </w:rPr>
                        <w:t xml:space="preserve">a </w:t>
                      </w:r>
                      <w:r w:rsidRPr="00256C49">
                        <w:rPr>
                          <w:sz w:val="20"/>
                        </w:rPr>
                        <w:t>routine</w:t>
                      </w:r>
                      <w:r>
                        <w:rPr>
                          <w:sz w:val="20"/>
                        </w:rPr>
                        <w:t xml:space="preserve">. </w:t>
                      </w:r>
                      <w:r w:rsidRPr="00256C49">
                        <w:rPr>
                          <w:sz w:val="20"/>
                        </w:rPr>
                        <w:t>The duration of the MDT meetings will be determined by the size of the institution and its drainage area</w:t>
                      </w:r>
                      <w:r>
                        <w:rPr>
                          <w:sz w:val="20"/>
                        </w:rPr>
                        <w:t>,</w:t>
                      </w:r>
                      <w:r w:rsidRPr="00256C49">
                        <w:rPr>
                          <w:sz w:val="20"/>
                        </w:rPr>
                        <w:t xml:space="preserve"> which defines the number of cases needing discussion. </w:t>
                      </w:r>
                    </w:p>
                    <w:p w14:paraId="28B8F5C7" w14:textId="5614E7F8" w:rsidR="00D51B9C" w:rsidRPr="00256C49" w:rsidRDefault="00D51B9C" w:rsidP="00230723">
                      <w:pPr>
                        <w:pStyle w:val="ListParagraph"/>
                        <w:numPr>
                          <w:ilvl w:val="0"/>
                          <w:numId w:val="31"/>
                        </w:numPr>
                        <w:rPr>
                          <w:sz w:val="20"/>
                        </w:rPr>
                      </w:pPr>
                      <w:r>
                        <w:rPr>
                          <w:sz w:val="20"/>
                        </w:rPr>
                        <w:t xml:space="preserve">Meetings need to be </w:t>
                      </w:r>
                      <w:r w:rsidRPr="00256C49">
                        <w:rPr>
                          <w:sz w:val="20"/>
                        </w:rPr>
                        <w:t>held at a time convenient for all attendees</w:t>
                      </w:r>
                    </w:p>
                    <w:p w14:paraId="5AB992AE" w14:textId="2D379B96" w:rsidR="00D51B9C" w:rsidRPr="00256C49" w:rsidRDefault="00D51B9C" w:rsidP="00230723">
                      <w:pPr>
                        <w:pStyle w:val="ListParagraph"/>
                        <w:numPr>
                          <w:ilvl w:val="0"/>
                          <w:numId w:val="31"/>
                        </w:numPr>
                        <w:rPr>
                          <w:sz w:val="20"/>
                        </w:rPr>
                      </w:pPr>
                      <w:r>
                        <w:rPr>
                          <w:sz w:val="20"/>
                        </w:rPr>
                        <w:t>The v</w:t>
                      </w:r>
                      <w:r w:rsidRPr="00256C49">
                        <w:rPr>
                          <w:sz w:val="20"/>
                        </w:rPr>
                        <w:t>enue should have sufficient space for all participants</w:t>
                      </w:r>
                    </w:p>
                    <w:p w14:paraId="1C3D10AE" w14:textId="77777777" w:rsidR="00D51B9C" w:rsidRPr="00256C49" w:rsidRDefault="00D51B9C" w:rsidP="00230723">
                      <w:pPr>
                        <w:pStyle w:val="ListParagraph"/>
                        <w:numPr>
                          <w:ilvl w:val="0"/>
                          <w:numId w:val="31"/>
                        </w:numPr>
                        <w:rPr>
                          <w:sz w:val="20"/>
                        </w:rPr>
                      </w:pPr>
                      <w:r w:rsidRPr="00256C49">
                        <w:rPr>
                          <w:sz w:val="20"/>
                        </w:rPr>
                        <w:t>There should be access to power points for use of projectors and light boxes</w:t>
                      </w:r>
                    </w:p>
                    <w:p w14:paraId="6DB5932A" w14:textId="65E3E38D" w:rsidR="00D51B9C" w:rsidRPr="00256C49" w:rsidRDefault="00D51B9C" w:rsidP="003C4223">
                      <w:pPr>
                        <w:rPr>
                          <w:sz w:val="20"/>
                          <w:szCs w:val="22"/>
                        </w:rPr>
                      </w:pPr>
                    </w:p>
                    <w:p w14:paraId="280A5C47" w14:textId="6129E9B6" w:rsidR="00D51B9C" w:rsidRPr="008B0A19" w:rsidRDefault="00D51B9C" w:rsidP="00230723">
                      <w:pPr>
                        <w:pStyle w:val="ListParagraph"/>
                        <w:numPr>
                          <w:ilvl w:val="0"/>
                          <w:numId w:val="29"/>
                        </w:numPr>
                        <w:rPr>
                          <w:sz w:val="20"/>
                        </w:rPr>
                      </w:pPr>
                      <w:r w:rsidRPr="008B0A19">
                        <w:rPr>
                          <w:sz w:val="20"/>
                        </w:rPr>
                        <w:t>Records for presentation and any other documentation should be made available prior to the meeting to allow for adequate preparation</w:t>
                      </w:r>
                      <w:r>
                        <w:rPr>
                          <w:sz w:val="20"/>
                        </w:rPr>
                        <w:t>, this</w:t>
                      </w:r>
                      <w:r w:rsidRPr="008B0A19">
                        <w:rPr>
                          <w:sz w:val="20"/>
                        </w:rPr>
                        <w:t xml:space="preserve"> includes</w:t>
                      </w:r>
                      <w:r>
                        <w:rPr>
                          <w:sz w:val="20"/>
                        </w:rPr>
                        <w:t>, but is not limited to</w:t>
                      </w:r>
                      <w:r w:rsidRPr="008B0A19">
                        <w:rPr>
                          <w:sz w:val="20"/>
                        </w:rPr>
                        <w:t>:</w:t>
                      </w:r>
                    </w:p>
                    <w:p w14:paraId="3082D361" w14:textId="77777777" w:rsidR="00D51B9C" w:rsidRPr="008B0A19" w:rsidRDefault="00D51B9C" w:rsidP="00230723">
                      <w:pPr>
                        <w:pStyle w:val="ListParagraph"/>
                        <w:numPr>
                          <w:ilvl w:val="0"/>
                          <w:numId w:val="32"/>
                        </w:numPr>
                        <w:rPr>
                          <w:sz w:val="20"/>
                        </w:rPr>
                      </w:pPr>
                      <w:r w:rsidRPr="008B0A19">
                        <w:rPr>
                          <w:sz w:val="20"/>
                        </w:rPr>
                        <w:t>All relevant medical history details</w:t>
                      </w:r>
                    </w:p>
                    <w:p w14:paraId="25F403EF" w14:textId="77777777" w:rsidR="00D51B9C" w:rsidRPr="008B0A19" w:rsidRDefault="00D51B9C" w:rsidP="00230723">
                      <w:pPr>
                        <w:pStyle w:val="ListParagraph"/>
                        <w:numPr>
                          <w:ilvl w:val="0"/>
                          <w:numId w:val="32"/>
                        </w:numPr>
                        <w:rPr>
                          <w:sz w:val="20"/>
                        </w:rPr>
                      </w:pPr>
                      <w:r w:rsidRPr="008B0A19">
                        <w:rPr>
                          <w:sz w:val="20"/>
                        </w:rPr>
                        <w:t>Pathology reports</w:t>
                      </w:r>
                    </w:p>
                    <w:p w14:paraId="1D47BD8B" w14:textId="77777777" w:rsidR="00D51B9C" w:rsidRPr="008B0A19" w:rsidRDefault="00D51B9C" w:rsidP="00230723">
                      <w:pPr>
                        <w:pStyle w:val="ListParagraph"/>
                        <w:numPr>
                          <w:ilvl w:val="0"/>
                          <w:numId w:val="32"/>
                        </w:numPr>
                        <w:rPr>
                          <w:sz w:val="20"/>
                        </w:rPr>
                      </w:pPr>
                      <w:r w:rsidRPr="008B0A19">
                        <w:rPr>
                          <w:sz w:val="20"/>
                        </w:rPr>
                        <w:t>Imaging films and scans</w:t>
                      </w:r>
                    </w:p>
                    <w:p w14:paraId="643F4F8A" w14:textId="77777777" w:rsidR="00D51B9C" w:rsidRPr="008B0A19" w:rsidRDefault="00D51B9C" w:rsidP="00230723">
                      <w:pPr>
                        <w:pStyle w:val="ListParagraph"/>
                        <w:numPr>
                          <w:ilvl w:val="0"/>
                          <w:numId w:val="32"/>
                        </w:numPr>
                        <w:rPr>
                          <w:sz w:val="20"/>
                        </w:rPr>
                      </w:pPr>
                      <w:r w:rsidRPr="008B0A19">
                        <w:rPr>
                          <w:sz w:val="20"/>
                        </w:rPr>
                        <w:t>Results of diagnostic examinations</w:t>
                      </w:r>
                    </w:p>
                    <w:p w14:paraId="6BDB5D5D" w14:textId="77777777" w:rsidR="00D51B9C" w:rsidRPr="008B0A19" w:rsidRDefault="00D51B9C" w:rsidP="00230723">
                      <w:pPr>
                        <w:pStyle w:val="ListParagraph"/>
                        <w:numPr>
                          <w:ilvl w:val="0"/>
                          <w:numId w:val="32"/>
                        </w:numPr>
                        <w:rPr>
                          <w:sz w:val="20"/>
                        </w:rPr>
                      </w:pPr>
                      <w:r w:rsidRPr="008B0A19">
                        <w:rPr>
                          <w:sz w:val="20"/>
                        </w:rPr>
                        <w:t>Blood test results</w:t>
                      </w:r>
                    </w:p>
                    <w:p w14:paraId="599998C4" w14:textId="01EB7AC3" w:rsidR="00D51B9C" w:rsidRPr="008B0A19" w:rsidRDefault="00D51B9C" w:rsidP="00230723">
                      <w:pPr>
                        <w:pStyle w:val="ListParagraph"/>
                        <w:numPr>
                          <w:ilvl w:val="0"/>
                          <w:numId w:val="32"/>
                        </w:numPr>
                        <w:rPr>
                          <w:sz w:val="20"/>
                        </w:rPr>
                      </w:pPr>
                      <w:r w:rsidRPr="008B0A19">
                        <w:rPr>
                          <w:sz w:val="20"/>
                        </w:rPr>
                        <w:t>Previous treatment plans, if not a</w:t>
                      </w:r>
                      <w:r>
                        <w:rPr>
                          <w:sz w:val="20"/>
                        </w:rPr>
                        <w:t xml:space="preserve"> </w:t>
                      </w:r>
                      <w:r w:rsidRPr="008B0A19">
                        <w:rPr>
                          <w:sz w:val="20"/>
                        </w:rPr>
                        <w:t>new presentation</w:t>
                      </w:r>
                    </w:p>
                    <w:p w14:paraId="74868B44" w14:textId="77777777" w:rsidR="00D51B9C" w:rsidRPr="00256C49" w:rsidRDefault="00D51B9C" w:rsidP="003C4223">
                      <w:pPr>
                        <w:rPr>
                          <w:sz w:val="20"/>
                          <w:szCs w:val="22"/>
                        </w:rPr>
                      </w:pPr>
                    </w:p>
                    <w:p w14:paraId="041C9D72" w14:textId="794960DF" w:rsidR="00D51B9C" w:rsidRPr="00B95F86" w:rsidRDefault="00D51B9C" w:rsidP="00230723">
                      <w:pPr>
                        <w:pStyle w:val="ListParagraph"/>
                        <w:numPr>
                          <w:ilvl w:val="0"/>
                          <w:numId w:val="29"/>
                        </w:numPr>
                        <w:rPr>
                          <w:sz w:val="20"/>
                        </w:rPr>
                      </w:pPr>
                      <w:r w:rsidRPr="00B95F86">
                        <w:rPr>
                          <w:sz w:val="20"/>
                        </w:rPr>
                        <w:t xml:space="preserve">Evidence based management guidelines for care should be agreed upon. </w:t>
                      </w:r>
                      <w:r>
                        <w:rPr>
                          <w:sz w:val="20"/>
                        </w:rPr>
                        <w:t>These include, but are not limited to, j</w:t>
                      </w:r>
                      <w:r w:rsidRPr="00B95F86">
                        <w:rPr>
                          <w:sz w:val="20"/>
                        </w:rPr>
                        <w:t>oint protocols for clinical management, referral</w:t>
                      </w:r>
                      <w:r>
                        <w:rPr>
                          <w:sz w:val="20"/>
                        </w:rPr>
                        <w:t>,</w:t>
                      </w:r>
                      <w:r w:rsidRPr="00B95F86">
                        <w:rPr>
                          <w:sz w:val="20"/>
                        </w:rPr>
                        <w:t xml:space="preserve"> and audit</w:t>
                      </w:r>
                      <w:r>
                        <w:rPr>
                          <w:sz w:val="20"/>
                        </w:rPr>
                        <w:t>,</w:t>
                      </w:r>
                      <w:r w:rsidRPr="00B95F86">
                        <w:rPr>
                          <w:sz w:val="20"/>
                        </w:rPr>
                        <w:t xml:space="preserve"> which can provide consistency of care and standardization of treatment approach. There should be auditing of the meetings clinical issues and outcomes, including patients’ experiences of the service and of the availability of information for patients. </w:t>
                      </w:r>
                    </w:p>
                  </w:txbxContent>
                </v:textbox>
                <w10:anchorlock/>
              </v:shape>
            </w:pict>
          </mc:Fallback>
        </mc:AlternateContent>
      </w:r>
    </w:p>
    <w:p w14:paraId="33896441" w14:textId="77777777" w:rsidR="00F260A7" w:rsidRPr="00D83F9F" w:rsidRDefault="00F260A7" w:rsidP="00F260A7">
      <w:pPr>
        <w:pStyle w:val="Heading2"/>
        <w:numPr>
          <w:ilvl w:val="0"/>
          <w:numId w:val="0"/>
        </w:numPr>
        <w:rPr>
          <w:rFonts w:eastAsiaTheme="minorHAnsi" w:cstheme="minorBidi"/>
          <w:b w:val="0"/>
          <w:color w:val="auto"/>
          <w:sz w:val="20"/>
        </w:rPr>
      </w:pPr>
    </w:p>
    <w:p w14:paraId="670913A4" w14:textId="173EF8ED" w:rsidR="00B95F86" w:rsidRPr="00D83F9F" w:rsidRDefault="00B95F86" w:rsidP="00F260A7">
      <w:pPr>
        <w:pStyle w:val="Heading2"/>
        <w:numPr>
          <w:ilvl w:val="0"/>
          <w:numId w:val="0"/>
        </w:numPr>
      </w:pPr>
      <w:bookmarkStart w:id="92" w:name="_Toc2870384"/>
      <w:r w:rsidRPr="00D83F9F">
        <w:t>Standard 2.6: Any woman with a breast symptom will have a clinical examination and immediate referral to a designated RBU or SBU as per protocol</w:t>
      </w:r>
      <w:bookmarkEnd w:id="92"/>
    </w:p>
    <w:p w14:paraId="78AE71AE" w14:textId="77777777" w:rsidR="00CC35AC" w:rsidRPr="00D83F9F" w:rsidRDefault="00CC35AC" w:rsidP="00CC35AC"/>
    <w:p w14:paraId="4ABEDD5C" w14:textId="25E41100" w:rsidR="00F260A7" w:rsidRPr="00D83F9F" w:rsidRDefault="00CC35AC" w:rsidP="00CC35AC">
      <w:pPr>
        <w:rPr>
          <w:i/>
        </w:rPr>
      </w:pPr>
      <w:r w:rsidRPr="00D83F9F">
        <w:rPr>
          <w:i/>
        </w:rPr>
        <w:t>Please refer to Standard 2.2</w:t>
      </w:r>
    </w:p>
    <w:p w14:paraId="396CF71B" w14:textId="77777777" w:rsidR="00CC35AC" w:rsidRPr="00D83F9F" w:rsidRDefault="00CC35AC" w:rsidP="00CC35AC"/>
    <w:p w14:paraId="62437A1B" w14:textId="4D6B4E28" w:rsidR="00B95F86" w:rsidRPr="00D83F9F" w:rsidRDefault="00B95F86" w:rsidP="00F260A7">
      <w:pPr>
        <w:pStyle w:val="Heading2"/>
        <w:numPr>
          <w:ilvl w:val="0"/>
          <w:numId w:val="0"/>
        </w:numPr>
      </w:pPr>
      <w:bookmarkStart w:id="93" w:name="_Toc2870385"/>
      <w:r w:rsidRPr="00D83F9F">
        <w:t>Standard 2.7: Women with high or medium suspicion should have SBA within 21 days</w:t>
      </w:r>
      <w:bookmarkEnd w:id="93"/>
    </w:p>
    <w:p w14:paraId="6DE3309D" w14:textId="245092F0" w:rsidR="00F260A7" w:rsidRPr="00D83F9F" w:rsidRDefault="00F260A7" w:rsidP="00CC35AC"/>
    <w:p w14:paraId="25418B38" w14:textId="77777777" w:rsidR="00CC35AC" w:rsidRPr="00D83F9F" w:rsidRDefault="00CC35AC" w:rsidP="00CC35AC">
      <w:pPr>
        <w:rPr>
          <w:i/>
        </w:rPr>
      </w:pPr>
      <w:r w:rsidRPr="00D83F9F">
        <w:rPr>
          <w:i/>
        </w:rPr>
        <w:t>Please refer to Standard 2.2</w:t>
      </w:r>
    </w:p>
    <w:p w14:paraId="72E4ECA5" w14:textId="77777777" w:rsidR="00CC35AC" w:rsidRPr="00D83F9F" w:rsidRDefault="00CC35AC" w:rsidP="00CC35AC"/>
    <w:p w14:paraId="7133E2E3" w14:textId="47B4C2CE" w:rsidR="00B95F86" w:rsidRPr="00D83F9F" w:rsidRDefault="00B95F86" w:rsidP="00CC35AC">
      <w:pPr>
        <w:pStyle w:val="Heading2"/>
        <w:numPr>
          <w:ilvl w:val="0"/>
          <w:numId w:val="0"/>
        </w:numPr>
      </w:pPr>
      <w:bookmarkStart w:id="94" w:name="_Toc2870386"/>
      <w:r w:rsidRPr="00D83F9F">
        <w:t>Standard 2.8: Women with a low suspicion of breast cancer should have SBA within 62 days</w:t>
      </w:r>
      <w:bookmarkEnd w:id="94"/>
    </w:p>
    <w:p w14:paraId="71904BB1" w14:textId="77777777" w:rsidR="00CC35AC" w:rsidRPr="00D83F9F" w:rsidRDefault="00CC35AC" w:rsidP="00B95F86">
      <w:pPr>
        <w:rPr>
          <w:sz w:val="20"/>
        </w:rPr>
      </w:pPr>
    </w:p>
    <w:p w14:paraId="6E940FAE" w14:textId="10964F2C" w:rsidR="00B95F86" w:rsidRPr="00D83F9F" w:rsidRDefault="00B95F86" w:rsidP="00CC35AC">
      <w:r w:rsidRPr="00D83F9F">
        <w:t xml:space="preserve">Any woman with a breast symptom should have a clinical evaluation including appropriate history of risk factors for breast cancer and breast examination and subsequent referral to a </w:t>
      </w:r>
      <w:r w:rsidR="00CC35AC" w:rsidRPr="00D83F9F">
        <w:t>b</w:t>
      </w:r>
      <w:r w:rsidRPr="00D83F9F">
        <w:t xml:space="preserve">reast </w:t>
      </w:r>
      <w:r w:rsidR="00CC35AC" w:rsidRPr="00D83F9F">
        <w:t>c</w:t>
      </w:r>
      <w:r w:rsidRPr="00D83F9F">
        <w:t>linic at either a RBU or SBU.</w:t>
      </w:r>
    </w:p>
    <w:p w14:paraId="716807F7" w14:textId="77777777" w:rsidR="004F0CE0" w:rsidRPr="00D83F9F" w:rsidRDefault="004F0CE0" w:rsidP="00CC35AC"/>
    <w:p w14:paraId="49F9D4FE" w14:textId="07E39BD8" w:rsidR="00ED3BD9" w:rsidRPr="00D83F9F" w:rsidRDefault="00ED3BD9" w:rsidP="004F0CE0">
      <w:pPr>
        <w:pStyle w:val="Heading2"/>
        <w:numPr>
          <w:ilvl w:val="0"/>
          <w:numId w:val="0"/>
        </w:numPr>
      </w:pPr>
      <w:bookmarkStart w:id="95" w:name="_Toc512340341"/>
      <w:bookmarkStart w:id="96" w:name="_Toc512340484"/>
      <w:bookmarkStart w:id="97" w:name="_Toc2870387"/>
      <w:r w:rsidRPr="00D83F9F">
        <w:t>Standard 2.9: SBU must move toward an open-access model to facilitate rapid transfer and review</w:t>
      </w:r>
      <w:bookmarkEnd w:id="95"/>
      <w:bookmarkEnd w:id="96"/>
      <w:bookmarkEnd w:id="97"/>
    </w:p>
    <w:p w14:paraId="17E00319" w14:textId="77777777" w:rsidR="004F0CE0" w:rsidRPr="00D83F9F" w:rsidRDefault="004F0CE0" w:rsidP="00ED3BD9"/>
    <w:p w14:paraId="1A8B28D3" w14:textId="0367C10B" w:rsidR="00617708" w:rsidRPr="00D83F9F" w:rsidRDefault="00ED3BD9" w:rsidP="00ED3BD9">
      <w:r w:rsidRPr="00D83F9F">
        <w:t>Breast Clinics at RBUs and SBUs should move towards an open</w:t>
      </w:r>
      <w:r w:rsidR="00BF1DC2" w:rsidRPr="00D83F9F">
        <w:t>-</w:t>
      </w:r>
      <w:r w:rsidRPr="00D83F9F">
        <w:t xml:space="preserve">access model to facilitate rapid transfer and review. </w:t>
      </w:r>
    </w:p>
    <w:p w14:paraId="4B5F187F" w14:textId="77777777" w:rsidR="00617708" w:rsidRPr="00D83F9F" w:rsidRDefault="00ED3BD9" w:rsidP="00230723">
      <w:pPr>
        <w:pStyle w:val="ListParagraph"/>
        <w:numPr>
          <w:ilvl w:val="0"/>
          <w:numId w:val="33"/>
        </w:numPr>
      </w:pPr>
      <w:r w:rsidRPr="00D83F9F">
        <w:t>Open access implies that when referral criteria are met as outlined between Standards 2.6 and 2.8, women may be referred by the primary care clinician to the SBU without the administrative hurdle of making a named clinic booking</w:t>
      </w:r>
      <w:r w:rsidR="00EF2B7F" w:rsidRPr="00D83F9F">
        <w:t xml:space="preserve">. </w:t>
      </w:r>
    </w:p>
    <w:p w14:paraId="02DFBF8C" w14:textId="6527E833" w:rsidR="00ED3BD9" w:rsidRPr="00D83F9F" w:rsidRDefault="00ED3BD9" w:rsidP="00230723">
      <w:pPr>
        <w:pStyle w:val="ListParagraph"/>
        <w:numPr>
          <w:ilvl w:val="0"/>
          <w:numId w:val="33"/>
        </w:numPr>
      </w:pPr>
      <w:r w:rsidRPr="00D83F9F">
        <w:t xml:space="preserve">The patient will then be advised to attend the next SBU </w:t>
      </w:r>
      <w:r w:rsidR="00BF1DC2" w:rsidRPr="00D83F9F">
        <w:t>b</w:t>
      </w:r>
      <w:r w:rsidRPr="00D83F9F">
        <w:t xml:space="preserve">reast </w:t>
      </w:r>
      <w:r w:rsidR="00BF1DC2" w:rsidRPr="00D83F9F">
        <w:t>c</w:t>
      </w:r>
      <w:r w:rsidRPr="00D83F9F">
        <w:t>linic and will be seen on the day of arrival</w:t>
      </w:r>
      <w:r w:rsidR="00EF2B7F" w:rsidRPr="00D83F9F">
        <w:t>.</w:t>
      </w:r>
    </w:p>
    <w:p w14:paraId="17C2E46D" w14:textId="43E910DE" w:rsidR="00EF2B7F" w:rsidRPr="00D83F9F" w:rsidRDefault="00EF2B7F" w:rsidP="00ED3BD9"/>
    <w:p w14:paraId="14B427F1" w14:textId="3786D545" w:rsidR="00BE2475" w:rsidRPr="00D83F9F" w:rsidRDefault="00BE2475" w:rsidP="00BE2475">
      <w:pPr>
        <w:pStyle w:val="Caption"/>
        <w:keepNext/>
      </w:pPr>
      <w:bookmarkStart w:id="98" w:name="_Toc2869309"/>
      <w:r w:rsidRPr="00D83F9F">
        <w:t xml:space="preserve">Table </w:t>
      </w:r>
      <w:r w:rsidRPr="00D83F9F">
        <w:fldChar w:fldCharType="begin"/>
      </w:r>
      <w:r w:rsidRPr="00D83F9F">
        <w:instrText xml:space="preserve"> SEQ Table \* ARABIC </w:instrText>
      </w:r>
      <w:r w:rsidRPr="00D83F9F">
        <w:fldChar w:fldCharType="separate"/>
      </w:r>
      <w:r w:rsidR="000514E2" w:rsidRPr="00D83F9F">
        <w:rPr>
          <w:noProof/>
        </w:rPr>
        <w:t>6</w:t>
      </w:r>
      <w:r w:rsidRPr="00D83F9F">
        <w:fldChar w:fldCharType="end"/>
      </w:r>
      <w:r w:rsidRPr="00D83F9F">
        <w:t>. Advantages and disadvantages of an open-access system</w:t>
      </w:r>
      <w:bookmarkEnd w:id="98"/>
    </w:p>
    <w:tbl>
      <w:tblPr>
        <w:tblStyle w:val="TableGrid"/>
        <w:tblW w:w="0" w:type="auto"/>
        <w:tblLook w:val="04A0" w:firstRow="1" w:lastRow="0" w:firstColumn="1" w:lastColumn="0" w:noHBand="0" w:noVBand="1"/>
      </w:tblPr>
      <w:tblGrid>
        <w:gridCol w:w="4508"/>
        <w:gridCol w:w="4508"/>
      </w:tblGrid>
      <w:tr w:rsidR="003C3B62" w:rsidRPr="00D83F9F" w14:paraId="1FC2336B" w14:textId="77777777" w:rsidTr="003C3B62">
        <w:tc>
          <w:tcPr>
            <w:tcW w:w="4508" w:type="dxa"/>
            <w:shd w:val="clear" w:color="auto" w:fill="A5A5A5" w:themeFill="accent3"/>
          </w:tcPr>
          <w:p w14:paraId="47CEEEE1" w14:textId="29790C07" w:rsidR="00BE2475" w:rsidRPr="00D83F9F" w:rsidRDefault="00BE2475" w:rsidP="00BE2475">
            <w:pPr>
              <w:jc w:val="center"/>
              <w:rPr>
                <w:b/>
                <w:color w:val="FFFFFF" w:themeColor="background1"/>
                <w:sz w:val="20"/>
                <w:szCs w:val="20"/>
              </w:rPr>
            </w:pPr>
            <w:r w:rsidRPr="00D83F9F">
              <w:rPr>
                <w:b/>
                <w:color w:val="FFFFFF" w:themeColor="background1"/>
                <w:sz w:val="20"/>
                <w:szCs w:val="20"/>
              </w:rPr>
              <w:t>Advantages</w:t>
            </w:r>
          </w:p>
        </w:tc>
        <w:tc>
          <w:tcPr>
            <w:tcW w:w="4508" w:type="dxa"/>
            <w:shd w:val="clear" w:color="auto" w:fill="A5A5A5" w:themeFill="accent3"/>
          </w:tcPr>
          <w:p w14:paraId="68AF14EA" w14:textId="5FB70C58" w:rsidR="00BE2475" w:rsidRPr="00D83F9F" w:rsidRDefault="00BE2475" w:rsidP="00BE2475">
            <w:pPr>
              <w:jc w:val="center"/>
              <w:rPr>
                <w:b/>
                <w:color w:val="FFFFFF" w:themeColor="background1"/>
                <w:sz w:val="20"/>
                <w:szCs w:val="20"/>
              </w:rPr>
            </w:pPr>
            <w:r w:rsidRPr="00D83F9F">
              <w:rPr>
                <w:b/>
                <w:color w:val="FFFFFF" w:themeColor="background1"/>
                <w:sz w:val="20"/>
                <w:szCs w:val="20"/>
              </w:rPr>
              <w:t>Disadvantages</w:t>
            </w:r>
          </w:p>
        </w:tc>
      </w:tr>
      <w:tr w:rsidR="00BE2475" w:rsidRPr="00D83F9F" w14:paraId="3B9BCA5C" w14:textId="77777777" w:rsidTr="00BE2475">
        <w:tc>
          <w:tcPr>
            <w:tcW w:w="4508" w:type="dxa"/>
          </w:tcPr>
          <w:p w14:paraId="5307E485" w14:textId="77777777" w:rsidR="00BE2475" w:rsidRPr="00D83F9F" w:rsidRDefault="00BE2475" w:rsidP="00230723">
            <w:pPr>
              <w:pStyle w:val="ListParagraph"/>
              <w:numPr>
                <w:ilvl w:val="0"/>
                <w:numId w:val="34"/>
              </w:numPr>
              <w:rPr>
                <w:sz w:val="20"/>
                <w:szCs w:val="20"/>
              </w:rPr>
            </w:pPr>
            <w:r w:rsidRPr="00D83F9F">
              <w:rPr>
                <w:sz w:val="20"/>
                <w:szCs w:val="20"/>
              </w:rPr>
              <w:t>Circumvents administrative delays when women are appropriately referred with symptomatic breast disease</w:t>
            </w:r>
          </w:p>
          <w:p w14:paraId="70D6933C" w14:textId="77777777" w:rsidR="00BE2475" w:rsidRPr="00D83F9F" w:rsidRDefault="00BE2475" w:rsidP="00230723">
            <w:pPr>
              <w:pStyle w:val="ListParagraph"/>
              <w:numPr>
                <w:ilvl w:val="0"/>
                <w:numId w:val="34"/>
              </w:numPr>
              <w:rPr>
                <w:sz w:val="20"/>
                <w:szCs w:val="20"/>
              </w:rPr>
            </w:pPr>
            <w:r w:rsidRPr="00D83F9F">
              <w:rPr>
                <w:sz w:val="20"/>
                <w:szCs w:val="20"/>
              </w:rPr>
              <w:t xml:space="preserve">Ease of referral for primary care clinicians </w:t>
            </w:r>
          </w:p>
          <w:p w14:paraId="72DB6B97" w14:textId="77777777" w:rsidR="00BE2475" w:rsidRPr="00D83F9F" w:rsidRDefault="00BE2475" w:rsidP="00230723">
            <w:pPr>
              <w:pStyle w:val="ListParagraph"/>
              <w:numPr>
                <w:ilvl w:val="0"/>
                <w:numId w:val="34"/>
              </w:numPr>
              <w:rPr>
                <w:sz w:val="20"/>
                <w:szCs w:val="20"/>
              </w:rPr>
            </w:pPr>
            <w:r w:rsidRPr="00D83F9F">
              <w:rPr>
                <w:sz w:val="20"/>
                <w:szCs w:val="20"/>
              </w:rPr>
              <w:t>Early entry into the diagnostic pathway to ensure that the 62 day rule to first treatment is achievable</w:t>
            </w:r>
          </w:p>
          <w:p w14:paraId="66BB775D" w14:textId="77777777" w:rsidR="00BE2475" w:rsidRPr="00D83F9F" w:rsidRDefault="00BE2475" w:rsidP="00230723">
            <w:pPr>
              <w:pStyle w:val="ListParagraph"/>
              <w:numPr>
                <w:ilvl w:val="0"/>
                <w:numId w:val="34"/>
              </w:numPr>
              <w:rPr>
                <w:sz w:val="20"/>
                <w:szCs w:val="20"/>
              </w:rPr>
            </w:pPr>
            <w:r w:rsidRPr="00D83F9F">
              <w:rPr>
                <w:sz w:val="20"/>
                <w:szCs w:val="20"/>
              </w:rPr>
              <w:t>Potentially decrease stage of disease as patients are seen rapidly and triaged into benign and malignant pathways early on in their management</w:t>
            </w:r>
          </w:p>
          <w:p w14:paraId="40DF2033" w14:textId="55E3C1D9" w:rsidR="00BE2475" w:rsidRPr="00D83F9F" w:rsidRDefault="00BE2475" w:rsidP="00230723">
            <w:pPr>
              <w:pStyle w:val="ListParagraph"/>
              <w:numPr>
                <w:ilvl w:val="0"/>
                <w:numId w:val="34"/>
              </w:numPr>
              <w:rPr>
                <w:sz w:val="20"/>
                <w:szCs w:val="20"/>
              </w:rPr>
            </w:pPr>
            <w:r w:rsidRPr="00D83F9F">
              <w:rPr>
                <w:sz w:val="20"/>
                <w:szCs w:val="20"/>
              </w:rPr>
              <w:t>Potentially decrease inappropriate and inadequate investigations requested by less experienced clinicians at primary level of care e.g. repeat cytology, inappropriate imaging requests</w:t>
            </w:r>
            <w:r w:rsidR="00BF1DC2" w:rsidRPr="00D83F9F">
              <w:rPr>
                <w:sz w:val="20"/>
                <w:szCs w:val="20"/>
              </w:rPr>
              <w:t>,</w:t>
            </w:r>
            <w:r w:rsidRPr="00D83F9F">
              <w:rPr>
                <w:sz w:val="20"/>
                <w:szCs w:val="20"/>
              </w:rPr>
              <w:t xml:space="preserve"> etc. </w:t>
            </w:r>
          </w:p>
          <w:p w14:paraId="4AE31034" w14:textId="77777777" w:rsidR="00BE2475" w:rsidRPr="00D83F9F" w:rsidRDefault="00BE2475" w:rsidP="00230723">
            <w:pPr>
              <w:pStyle w:val="ListParagraph"/>
              <w:numPr>
                <w:ilvl w:val="0"/>
                <w:numId w:val="34"/>
              </w:numPr>
              <w:rPr>
                <w:sz w:val="20"/>
                <w:szCs w:val="20"/>
              </w:rPr>
            </w:pPr>
            <w:r w:rsidRPr="00D83F9F">
              <w:rPr>
                <w:sz w:val="20"/>
                <w:szCs w:val="20"/>
              </w:rPr>
              <w:t>Eliminates the risk of high risk patients waiting for several weeks for the next available booking in the SBU clinic if clinics are full/overbooked</w:t>
            </w:r>
          </w:p>
          <w:p w14:paraId="783B649D" w14:textId="1D9083FE" w:rsidR="00BE2475" w:rsidRPr="00D83F9F" w:rsidRDefault="00BE2475" w:rsidP="00230723">
            <w:pPr>
              <w:pStyle w:val="ListParagraph"/>
              <w:numPr>
                <w:ilvl w:val="0"/>
                <w:numId w:val="34"/>
              </w:numPr>
              <w:rPr>
                <w:sz w:val="20"/>
                <w:szCs w:val="20"/>
              </w:rPr>
            </w:pPr>
            <w:r w:rsidRPr="00D83F9F">
              <w:rPr>
                <w:sz w:val="20"/>
                <w:szCs w:val="20"/>
              </w:rPr>
              <w:t>If the SBU clinic is overbooked when a patient physically presents to the SBU clinic in the open access model, the clinicians on site will have the necessary expertise to triage and select the high risk patients for immediate evaluation</w:t>
            </w:r>
          </w:p>
        </w:tc>
        <w:tc>
          <w:tcPr>
            <w:tcW w:w="4508" w:type="dxa"/>
          </w:tcPr>
          <w:p w14:paraId="17D2F238" w14:textId="77777777" w:rsidR="00BE2475" w:rsidRPr="00D83F9F" w:rsidRDefault="00BE2475" w:rsidP="00230723">
            <w:pPr>
              <w:pStyle w:val="ListParagraph"/>
              <w:numPr>
                <w:ilvl w:val="0"/>
                <w:numId w:val="35"/>
              </w:numPr>
              <w:rPr>
                <w:sz w:val="20"/>
                <w:szCs w:val="20"/>
              </w:rPr>
            </w:pPr>
            <w:r w:rsidRPr="00D83F9F">
              <w:rPr>
                <w:sz w:val="20"/>
                <w:szCs w:val="20"/>
              </w:rPr>
              <w:t>Risk of being overburdened with referrals resulting in lack of capacity to diagnose and manage breast conditions appropriately</w:t>
            </w:r>
          </w:p>
          <w:p w14:paraId="12A31DFF" w14:textId="77777777" w:rsidR="00BE2475" w:rsidRPr="00D83F9F" w:rsidRDefault="00BE2475" w:rsidP="00230723">
            <w:pPr>
              <w:pStyle w:val="ListParagraph"/>
              <w:numPr>
                <w:ilvl w:val="0"/>
                <w:numId w:val="35"/>
              </w:numPr>
              <w:rPr>
                <w:sz w:val="20"/>
                <w:szCs w:val="20"/>
              </w:rPr>
            </w:pPr>
            <w:r w:rsidRPr="00D83F9F">
              <w:rPr>
                <w:sz w:val="20"/>
                <w:szCs w:val="20"/>
              </w:rPr>
              <w:t>Difficulties in resource planning from one clinic to the next due to seasonal and other fluctuations in referral patterns</w:t>
            </w:r>
          </w:p>
          <w:p w14:paraId="16C27656" w14:textId="77777777" w:rsidR="00BE2475" w:rsidRPr="00D83F9F" w:rsidRDefault="00BE2475" w:rsidP="00230723">
            <w:pPr>
              <w:pStyle w:val="ListParagraph"/>
              <w:numPr>
                <w:ilvl w:val="0"/>
                <w:numId w:val="35"/>
              </w:numPr>
              <w:rPr>
                <w:sz w:val="20"/>
                <w:szCs w:val="20"/>
              </w:rPr>
            </w:pPr>
            <w:r w:rsidRPr="00D83F9F">
              <w:rPr>
                <w:sz w:val="20"/>
                <w:szCs w:val="20"/>
              </w:rPr>
              <w:t>De-skilling of primary care clinicians in breast symptom awareness and clinical evaluation</w:t>
            </w:r>
          </w:p>
          <w:p w14:paraId="198FC596" w14:textId="7678979C" w:rsidR="00BE2475" w:rsidRPr="00D83F9F" w:rsidRDefault="00BE2475" w:rsidP="00BF1DC2">
            <w:pPr>
              <w:pStyle w:val="ListParagraph"/>
              <w:ind w:left="360"/>
              <w:rPr>
                <w:sz w:val="20"/>
                <w:szCs w:val="20"/>
              </w:rPr>
            </w:pPr>
          </w:p>
        </w:tc>
      </w:tr>
    </w:tbl>
    <w:p w14:paraId="5F38EF89" w14:textId="21C62D30" w:rsidR="00BE2475" w:rsidRPr="00D83F9F" w:rsidRDefault="00BE2475" w:rsidP="00ED3BD9"/>
    <w:p w14:paraId="51554F28" w14:textId="01299C0C" w:rsidR="00BF1DC2" w:rsidRPr="00D83F9F" w:rsidRDefault="00BF1DC2" w:rsidP="006B38FD">
      <w:pPr>
        <w:rPr>
          <w:szCs w:val="22"/>
        </w:rPr>
      </w:pPr>
      <w:r w:rsidRPr="00D83F9F">
        <w:rPr>
          <w:szCs w:val="22"/>
        </w:rPr>
        <w:lastRenderedPageBreak/>
        <w:t xml:space="preserve">To address potential </w:t>
      </w:r>
      <w:r w:rsidR="006B38FD" w:rsidRPr="00D83F9F">
        <w:rPr>
          <w:szCs w:val="22"/>
        </w:rPr>
        <w:t>disadvantages</w:t>
      </w:r>
      <w:r w:rsidRPr="00D83F9F">
        <w:rPr>
          <w:szCs w:val="22"/>
        </w:rPr>
        <w:t>, an open</w:t>
      </w:r>
      <w:r w:rsidR="006B38FD" w:rsidRPr="00D83F9F">
        <w:rPr>
          <w:szCs w:val="22"/>
        </w:rPr>
        <w:t>-</w:t>
      </w:r>
      <w:r w:rsidRPr="00D83F9F">
        <w:rPr>
          <w:szCs w:val="22"/>
        </w:rPr>
        <w:t>access model for SBU</w:t>
      </w:r>
      <w:r w:rsidR="006B38FD" w:rsidRPr="00D83F9F">
        <w:rPr>
          <w:szCs w:val="22"/>
        </w:rPr>
        <w:t>s</w:t>
      </w:r>
      <w:r w:rsidRPr="00D83F9F">
        <w:rPr>
          <w:szCs w:val="22"/>
        </w:rPr>
        <w:t xml:space="preserve">/RBUs requires a functional support system at </w:t>
      </w:r>
      <w:r w:rsidR="006B38FD" w:rsidRPr="00D83F9F">
        <w:rPr>
          <w:szCs w:val="22"/>
        </w:rPr>
        <w:t xml:space="preserve">the </w:t>
      </w:r>
      <w:r w:rsidRPr="00D83F9F">
        <w:rPr>
          <w:szCs w:val="22"/>
        </w:rPr>
        <w:t>primary, secondary</w:t>
      </w:r>
      <w:r w:rsidR="006B38FD" w:rsidRPr="00D83F9F">
        <w:rPr>
          <w:szCs w:val="22"/>
        </w:rPr>
        <w:t>,</w:t>
      </w:r>
      <w:r w:rsidRPr="00D83F9F">
        <w:rPr>
          <w:szCs w:val="22"/>
        </w:rPr>
        <w:t xml:space="preserve"> and tertiary level</w:t>
      </w:r>
      <w:r w:rsidR="006B38FD" w:rsidRPr="00D83F9F">
        <w:rPr>
          <w:szCs w:val="22"/>
        </w:rPr>
        <w:t>s:</w:t>
      </w:r>
    </w:p>
    <w:p w14:paraId="50CA806E" w14:textId="0A0D8FD6" w:rsidR="00BF1DC2" w:rsidRPr="00D83F9F" w:rsidRDefault="00BF1DC2" w:rsidP="00230723">
      <w:pPr>
        <w:pStyle w:val="ListParagraph"/>
        <w:numPr>
          <w:ilvl w:val="1"/>
          <w:numId w:val="36"/>
        </w:numPr>
        <w:rPr>
          <w:szCs w:val="22"/>
        </w:rPr>
      </w:pPr>
      <w:r w:rsidRPr="00D83F9F">
        <w:rPr>
          <w:szCs w:val="22"/>
        </w:rPr>
        <w:t xml:space="preserve">Adequate training of clinicians at </w:t>
      </w:r>
      <w:r w:rsidR="006B38FD" w:rsidRPr="00D83F9F">
        <w:rPr>
          <w:szCs w:val="22"/>
        </w:rPr>
        <w:t xml:space="preserve">the </w:t>
      </w:r>
      <w:r w:rsidRPr="00D83F9F">
        <w:rPr>
          <w:szCs w:val="22"/>
        </w:rPr>
        <w:t>primary level of care for the appropriate evaluation and referral of patients is critical</w:t>
      </w:r>
    </w:p>
    <w:p w14:paraId="3B9CE3FE" w14:textId="77777777" w:rsidR="006B38FD" w:rsidRPr="00D83F9F" w:rsidRDefault="00BF1DC2" w:rsidP="00230723">
      <w:pPr>
        <w:pStyle w:val="ListParagraph"/>
        <w:numPr>
          <w:ilvl w:val="1"/>
          <w:numId w:val="36"/>
        </w:numPr>
        <w:rPr>
          <w:szCs w:val="22"/>
        </w:rPr>
      </w:pPr>
      <w:r w:rsidRPr="00D83F9F">
        <w:rPr>
          <w:szCs w:val="22"/>
        </w:rPr>
        <w:t>A robust bidirectional communication platform between referring clinicians and the SBU is vital to ensure sustainability of an open access model</w:t>
      </w:r>
    </w:p>
    <w:p w14:paraId="4AC060FB" w14:textId="0CE364A4" w:rsidR="00BF1DC2" w:rsidRPr="00D83F9F" w:rsidRDefault="00BF1DC2" w:rsidP="00230723">
      <w:pPr>
        <w:pStyle w:val="ListParagraph"/>
        <w:numPr>
          <w:ilvl w:val="1"/>
          <w:numId w:val="36"/>
        </w:numPr>
        <w:rPr>
          <w:szCs w:val="22"/>
        </w:rPr>
      </w:pPr>
      <w:r w:rsidRPr="00D83F9F">
        <w:rPr>
          <w:szCs w:val="22"/>
        </w:rPr>
        <w:t>Breast Specialist Nurses are required to facilitate oversight and streamlining of the referral pathways</w:t>
      </w:r>
    </w:p>
    <w:p w14:paraId="0A988C99" w14:textId="1E56AECE" w:rsidR="006B38FD" w:rsidRPr="00D83F9F" w:rsidRDefault="006B38FD" w:rsidP="006B38FD"/>
    <w:p w14:paraId="36F578DB" w14:textId="56BFA2A5" w:rsidR="002B7943" w:rsidRPr="00D83F9F" w:rsidRDefault="002B7943" w:rsidP="002B7943">
      <w:pPr>
        <w:pStyle w:val="Heading2"/>
        <w:numPr>
          <w:ilvl w:val="0"/>
          <w:numId w:val="0"/>
        </w:numPr>
      </w:pPr>
      <w:bookmarkStart w:id="99" w:name="_Toc512340345"/>
      <w:bookmarkStart w:id="100" w:name="_Toc512340488"/>
      <w:bookmarkStart w:id="101" w:name="_Toc2870388"/>
      <w:r w:rsidRPr="00D83F9F">
        <w:t>Standard 2.10: Written and verbal communication should be provided at each consultation to patient</w:t>
      </w:r>
      <w:bookmarkEnd w:id="99"/>
      <w:bookmarkEnd w:id="100"/>
      <w:bookmarkEnd w:id="101"/>
    </w:p>
    <w:p w14:paraId="7FE46CA3" w14:textId="77777777" w:rsidR="002B7943" w:rsidRPr="00D83F9F" w:rsidRDefault="002B7943" w:rsidP="002B7943">
      <w:pPr>
        <w:rPr>
          <w:i/>
        </w:rPr>
      </w:pPr>
    </w:p>
    <w:p w14:paraId="022A30BF" w14:textId="729B7974" w:rsidR="002B7943" w:rsidRPr="00D83F9F" w:rsidRDefault="002B7943" w:rsidP="002B7943">
      <w:r w:rsidRPr="00D83F9F">
        <w:t xml:space="preserve">See </w:t>
      </w:r>
      <w:r w:rsidR="0036192F" w:rsidRPr="00D83F9F">
        <w:t>Annex 7</w:t>
      </w:r>
      <w:r w:rsidRPr="00D83F9F">
        <w:t xml:space="preserve"> for example of communication package for women with suspicious symptoms (managing scaring the patient / reducing loss to follow up) from Mitchell Plain Hospital.</w:t>
      </w:r>
    </w:p>
    <w:p w14:paraId="266011FC" w14:textId="77777777" w:rsidR="002B7943" w:rsidRPr="00D83F9F" w:rsidRDefault="002B7943" w:rsidP="002B7943">
      <w:bookmarkStart w:id="102" w:name="_Toc512340346"/>
      <w:bookmarkStart w:id="103" w:name="_Toc512340489"/>
    </w:p>
    <w:p w14:paraId="279CB1EE" w14:textId="3979EFA9" w:rsidR="002B7943" w:rsidRPr="00D83F9F" w:rsidRDefault="002B7943" w:rsidP="002B7943">
      <w:pPr>
        <w:pStyle w:val="Heading2"/>
        <w:numPr>
          <w:ilvl w:val="0"/>
          <w:numId w:val="0"/>
        </w:numPr>
      </w:pPr>
      <w:bookmarkStart w:id="104" w:name="_Toc2870389"/>
      <w:r w:rsidRPr="00D83F9F">
        <w:t>Standard 2.11: Women referred to SBU with high risk of breast cancer, if diagnosis positive, should receive treatment within 62 days of first (PHC/DH) consultation</w:t>
      </w:r>
      <w:bookmarkEnd w:id="102"/>
      <w:bookmarkEnd w:id="103"/>
      <w:bookmarkEnd w:id="104"/>
    </w:p>
    <w:p w14:paraId="15EBEFC1" w14:textId="77777777" w:rsidR="002B7943" w:rsidRPr="00D83F9F" w:rsidRDefault="002B7943" w:rsidP="002B7943"/>
    <w:p w14:paraId="4162C730" w14:textId="25EABD23" w:rsidR="002B7943" w:rsidRPr="00D83F9F" w:rsidRDefault="002B7943" w:rsidP="002B7943">
      <w:pPr>
        <w:pStyle w:val="Heading2"/>
        <w:numPr>
          <w:ilvl w:val="0"/>
          <w:numId w:val="0"/>
        </w:numPr>
      </w:pPr>
      <w:bookmarkStart w:id="105" w:name="_Toc512340347"/>
      <w:bookmarkStart w:id="106" w:name="_Toc512340490"/>
      <w:bookmarkStart w:id="107" w:name="_Toc2870390"/>
      <w:r w:rsidRPr="00D83F9F">
        <w:t>Standard 2.12: Women with a confirmed diagnosis of breast cancer should receive their staging and first definitive treatment within 31 days of the decision to treat</w:t>
      </w:r>
      <w:bookmarkEnd w:id="105"/>
      <w:bookmarkEnd w:id="106"/>
      <w:bookmarkEnd w:id="107"/>
    </w:p>
    <w:p w14:paraId="3966AC20" w14:textId="77777777" w:rsidR="002B7943" w:rsidRPr="00D83F9F" w:rsidRDefault="002B7943" w:rsidP="002B7943"/>
    <w:p w14:paraId="0580511C" w14:textId="31E6AE3A" w:rsidR="002B7943" w:rsidRPr="00D83F9F" w:rsidRDefault="002B7943" w:rsidP="002B7943">
      <w:pPr>
        <w:pStyle w:val="Heading2"/>
        <w:numPr>
          <w:ilvl w:val="0"/>
          <w:numId w:val="0"/>
        </w:numPr>
      </w:pPr>
      <w:bookmarkStart w:id="108" w:name="_Toc512340348"/>
      <w:bookmarkStart w:id="109" w:name="_Toc512340491"/>
      <w:bookmarkStart w:id="110" w:name="_Toc2870391"/>
      <w:r w:rsidRPr="00D83F9F">
        <w:t>Standard 2.13: Following surgery for breast cancer, the first adjuvant therapy (chemotherapy or radiation) should occur within 60 days of surgery, and no more than 90 days</w:t>
      </w:r>
      <w:bookmarkEnd w:id="108"/>
      <w:bookmarkEnd w:id="109"/>
      <w:bookmarkEnd w:id="110"/>
    </w:p>
    <w:p w14:paraId="79B6A2EF" w14:textId="77777777" w:rsidR="002B7943" w:rsidRPr="00D83F9F" w:rsidRDefault="002B7943" w:rsidP="002B7943"/>
    <w:p w14:paraId="26B45C64" w14:textId="3341221D" w:rsidR="002B7943" w:rsidRPr="00D83F9F" w:rsidRDefault="002B7943" w:rsidP="00795B05">
      <w:bookmarkStart w:id="111" w:name="_Toc515439295"/>
      <w:r w:rsidRPr="00D83F9F">
        <w:t xml:space="preserve">Standard 2.11, Standard 2.12, and Standard 2.13 speak to the required timeliness and quality of patient care as affirmed by medical literature and the experience of specialists in South Africa. Chemotherapy must be within 31 days. Radiotherapy can be administered within 60 to 90 days. These standards will also form the basis for evaluation of service standards during the peer review visits. The timelines of these standards are summarised </w:t>
      </w:r>
      <w:bookmarkEnd w:id="111"/>
      <w:r w:rsidR="00795B05" w:rsidRPr="00D83F9F">
        <w:t>in the figure below.</w:t>
      </w:r>
      <w:r w:rsidRPr="00D83F9F">
        <w:t xml:space="preserve"> </w:t>
      </w:r>
    </w:p>
    <w:p w14:paraId="7E7CD964" w14:textId="77777777" w:rsidR="006B38FD" w:rsidRPr="00D83F9F" w:rsidRDefault="006B38FD" w:rsidP="00795B05">
      <w:pPr>
        <w:rPr>
          <w:szCs w:val="22"/>
        </w:rPr>
      </w:pPr>
    </w:p>
    <w:p w14:paraId="67F939F6" w14:textId="77777777" w:rsidR="004D1192" w:rsidRPr="00D83F9F" w:rsidRDefault="004D1192" w:rsidP="004D1192">
      <w:pPr>
        <w:keepNext/>
      </w:pPr>
      <w:r w:rsidRPr="00D83F9F">
        <w:rPr>
          <w:noProof/>
          <w:lang w:val="en-ZA" w:eastAsia="en-ZA"/>
        </w:rPr>
        <w:lastRenderedPageBreak/>
        <w:drawing>
          <wp:inline distT="0" distB="0" distL="0" distR="0" wp14:anchorId="7ECAE9CC" wp14:editId="355C3C1D">
            <wp:extent cx="3972265" cy="3613150"/>
            <wp:effectExtent l="12700" t="12700" r="15875"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84641" cy="3624407"/>
                    </a:xfrm>
                    <a:prstGeom prst="rect">
                      <a:avLst/>
                    </a:prstGeom>
                    <a:ln>
                      <a:solidFill>
                        <a:schemeClr val="bg1">
                          <a:lumMod val="85000"/>
                        </a:schemeClr>
                      </a:solidFill>
                    </a:ln>
                  </pic:spPr>
                </pic:pic>
              </a:graphicData>
            </a:graphic>
          </wp:inline>
        </w:drawing>
      </w:r>
    </w:p>
    <w:p w14:paraId="11C7FEE6" w14:textId="12C016D7" w:rsidR="00ED3BD9" w:rsidRPr="00D83F9F" w:rsidRDefault="004D1192" w:rsidP="004D1192">
      <w:pPr>
        <w:pStyle w:val="Caption"/>
      </w:pPr>
      <w:bookmarkStart w:id="112" w:name="_Toc2869324"/>
      <w:r w:rsidRPr="00D83F9F">
        <w:t xml:space="preserve">Figure </w:t>
      </w:r>
      <w:r w:rsidRPr="00D83F9F">
        <w:fldChar w:fldCharType="begin"/>
      </w:r>
      <w:r w:rsidRPr="00D83F9F">
        <w:instrText xml:space="preserve"> SEQ Figure \* ARABIC </w:instrText>
      </w:r>
      <w:r w:rsidRPr="00D83F9F">
        <w:fldChar w:fldCharType="separate"/>
      </w:r>
      <w:r w:rsidR="00F3252A" w:rsidRPr="00D83F9F">
        <w:rPr>
          <w:noProof/>
        </w:rPr>
        <w:t>7</w:t>
      </w:r>
      <w:r w:rsidRPr="00D83F9F">
        <w:fldChar w:fldCharType="end"/>
      </w:r>
      <w:r w:rsidRPr="00D83F9F">
        <w:t>. Timeline of patient care upon presentation of breast symptoms</w:t>
      </w:r>
      <w:bookmarkEnd w:id="112"/>
    </w:p>
    <w:p w14:paraId="3D150BA4" w14:textId="6B6C5AA8" w:rsidR="004D1192" w:rsidRPr="00D83F9F" w:rsidRDefault="004D1192" w:rsidP="004D1192"/>
    <w:p w14:paraId="36DED532" w14:textId="1DA5A3E0" w:rsidR="004D1192" w:rsidRPr="00D83F9F" w:rsidRDefault="004D1192">
      <w:pPr>
        <w:spacing w:line="240" w:lineRule="auto"/>
      </w:pPr>
      <w:r w:rsidRPr="00D83F9F">
        <w:br w:type="page"/>
      </w:r>
    </w:p>
    <w:p w14:paraId="768C9181" w14:textId="572CB2A5" w:rsidR="004D1192" w:rsidRPr="00D83F9F" w:rsidRDefault="00EA1F87" w:rsidP="00EA1F87">
      <w:pPr>
        <w:pStyle w:val="Heading1"/>
      </w:pPr>
      <w:bookmarkStart w:id="113" w:name="_Toc2870392"/>
      <w:r w:rsidRPr="00D83F9F">
        <w:lastRenderedPageBreak/>
        <w:t>Assessment, diagnosis, and staging</w:t>
      </w:r>
      <w:bookmarkEnd w:id="113"/>
    </w:p>
    <w:p w14:paraId="68CE5648" w14:textId="4ED0E90A" w:rsidR="00EA1F87" w:rsidRPr="00D83F9F" w:rsidRDefault="00EA1F87" w:rsidP="004D1192"/>
    <w:p w14:paraId="3F88F927" w14:textId="770F2ABD" w:rsidR="00EA1F87" w:rsidRPr="00D83F9F" w:rsidRDefault="00EA1F87" w:rsidP="00EA1F87">
      <w:pPr>
        <w:pStyle w:val="Heading2"/>
        <w:numPr>
          <w:ilvl w:val="0"/>
          <w:numId w:val="0"/>
        </w:numPr>
      </w:pPr>
      <w:bookmarkStart w:id="114" w:name="_Toc512340350"/>
      <w:bookmarkStart w:id="115" w:name="_Toc512340493"/>
      <w:bookmarkStart w:id="116" w:name="_Toc2870393"/>
      <w:r w:rsidRPr="00D83F9F">
        <w:t>Standard 3.1: All eligible patients should be diagnosed using triple assessment (clinical examination, imaging and histological confirmation)</w:t>
      </w:r>
      <w:bookmarkEnd w:id="114"/>
      <w:bookmarkEnd w:id="115"/>
      <w:bookmarkEnd w:id="116"/>
    </w:p>
    <w:p w14:paraId="1BE77A57" w14:textId="304C41B4" w:rsidR="00EA1F87" w:rsidRPr="00D83F9F" w:rsidRDefault="00EA1F87" w:rsidP="004D1192"/>
    <w:p w14:paraId="78816417" w14:textId="0B006C0E" w:rsidR="00EA1F87" w:rsidRPr="00D83F9F" w:rsidRDefault="00EA1F87" w:rsidP="004D1192">
      <w:pPr>
        <w:rPr>
          <w:rFonts w:cstheme="minorHAnsi"/>
        </w:rPr>
      </w:pPr>
      <w:r w:rsidRPr="00D83F9F">
        <w:rPr>
          <w:rFonts w:cstheme="minorHAnsi"/>
        </w:rPr>
        <w:t xml:space="preserve">The following </w:t>
      </w:r>
      <w:r w:rsidR="00F07F7B" w:rsidRPr="00D83F9F">
        <w:rPr>
          <w:rFonts w:cstheme="minorHAnsi"/>
        </w:rPr>
        <w:t xml:space="preserve">figure and table are </w:t>
      </w:r>
      <w:r w:rsidRPr="00D83F9F">
        <w:rPr>
          <w:rFonts w:cstheme="minorHAnsi"/>
        </w:rPr>
        <w:t>example</w:t>
      </w:r>
      <w:r w:rsidR="00F07F7B" w:rsidRPr="00D83F9F">
        <w:rPr>
          <w:rFonts w:cstheme="minorHAnsi"/>
        </w:rPr>
        <w:t>s</w:t>
      </w:r>
      <w:r w:rsidRPr="00D83F9F">
        <w:rPr>
          <w:rFonts w:cstheme="minorHAnsi"/>
        </w:rPr>
        <w:t xml:space="preserve"> of </w:t>
      </w:r>
      <w:r w:rsidR="00F07F7B" w:rsidRPr="00D83F9F">
        <w:rPr>
          <w:rFonts w:cstheme="minorHAnsi"/>
        </w:rPr>
        <w:t xml:space="preserve">the </w:t>
      </w:r>
      <w:r w:rsidRPr="00D83F9F">
        <w:rPr>
          <w:rFonts w:cstheme="minorHAnsi"/>
        </w:rPr>
        <w:t>evaluation and management of women with breast symptoms by age category. This should serve as a broad outline with consideration given to the local clinical context and clinical findings in each individual patient.</w:t>
      </w:r>
    </w:p>
    <w:p w14:paraId="5F2318B1" w14:textId="607721E1" w:rsidR="00EA1F87" w:rsidRPr="00D83F9F" w:rsidRDefault="00EA1F87" w:rsidP="004D1192"/>
    <w:p w14:paraId="67088ED1" w14:textId="77777777" w:rsidR="00EA1F87" w:rsidRPr="00D83F9F" w:rsidRDefault="00EA1F87" w:rsidP="00EA1F87">
      <w:pPr>
        <w:keepNext/>
      </w:pPr>
      <w:r w:rsidRPr="00D83F9F">
        <w:rPr>
          <w:noProof/>
          <w:lang w:val="en-ZA" w:eastAsia="en-ZA"/>
        </w:rPr>
        <w:drawing>
          <wp:inline distT="0" distB="0" distL="0" distR="0" wp14:anchorId="6ACDCB04" wp14:editId="67EA7B4E">
            <wp:extent cx="5731510" cy="4243705"/>
            <wp:effectExtent l="12700" t="12700" r="8890" b="1079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4243705"/>
                    </a:xfrm>
                    <a:prstGeom prst="rect">
                      <a:avLst/>
                    </a:prstGeom>
                    <a:ln>
                      <a:solidFill>
                        <a:schemeClr val="bg1">
                          <a:lumMod val="85000"/>
                        </a:schemeClr>
                      </a:solidFill>
                    </a:ln>
                  </pic:spPr>
                </pic:pic>
              </a:graphicData>
            </a:graphic>
          </wp:inline>
        </w:drawing>
      </w:r>
    </w:p>
    <w:p w14:paraId="555B9DF0" w14:textId="7B654336" w:rsidR="00EA1F87" w:rsidRPr="00D83F9F" w:rsidRDefault="00EA1F87" w:rsidP="00EA1F87">
      <w:pPr>
        <w:pStyle w:val="Caption"/>
      </w:pPr>
      <w:bookmarkStart w:id="117" w:name="_Toc2869325"/>
      <w:r w:rsidRPr="00D83F9F">
        <w:t xml:space="preserve">Figure </w:t>
      </w:r>
      <w:r w:rsidRPr="00D83F9F">
        <w:fldChar w:fldCharType="begin"/>
      </w:r>
      <w:r w:rsidRPr="00D83F9F">
        <w:instrText xml:space="preserve"> SEQ Figure \* ARABIC </w:instrText>
      </w:r>
      <w:r w:rsidRPr="00D83F9F">
        <w:fldChar w:fldCharType="separate"/>
      </w:r>
      <w:r w:rsidR="00F3252A" w:rsidRPr="00D83F9F">
        <w:rPr>
          <w:noProof/>
        </w:rPr>
        <w:t>8</w:t>
      </w:r>
      <w:r w:rsidRPr="00D83F9F">
        <w:fldChar w:fldCharType="end"/>
      </w:r>
      <w:r w:rsidRPr="00D83F9F">
        <w:t>. Example of a guideline for the evaluation and management of women with breast symptoms by age category</w:t>
      </w:r>
      <w:bookmarkEnd w:id="117"/>
    </w:p>
    <w:p w14:paraId="5BD45674" w14:textId="47537B62" w:rsidR="00F07F7B" w:rsidRPr="00D83F9F" w:rsidRDefault="00F07F7B" w:rsidP="00F07F7B">
      <w:pPr>
        <w:pStyle w:val="Caption"/>
        <w:keepNext/>
      </w:pPr>
      <w:bookmarkStart w:id="118" w:name="_Toc2869310"/>
      <w:r w:rsidRPr="00D83F9F">
        <w:lastRenderedPageBreak/>
        <w:t xml:space="preserve">Table </w:t>
      </w:r>
      <w:r w:rsidRPr="00D83F9F">
        <w:fldChar w:fldCharType="begin"/>
      </w:r>
      <w:r w:rsidRPr="00D83F9F">
        <w:instrText xml:space="preserve"> SEQ Table \* ARABIC </w:instrText>
      </w:r>
      <w:r w:rsidRPr="00D83F9F">
        <w:fldChar w:fldCharType="separate"/>
      </w:r>
      <w:r w:rsidR="000514E2" w:rsidRPr="00D83F9F">
        <w:rPr>
          <w:noProof/>
        </w:rPr>
        <w:t>7</w:t>
      </w:r>
      <w:r w:rsidRPr="00D83F9F">
        <w:fldChar w:fldCharType="end"/>
      </w:r>
      <w:r w:rsidRPr="00D83F9F">
        <w:t>. Approach to diagnosis and management of common breast symptoms</w:t>
      </w:r>
      <w:bookmarkEnd w:id="118"/>
    </w:p>
    <w:tbl>
      <w:tblPr>
        <w:tblStyle w:val="TableGrid"/>
        <w:tblW w:w="0" w:type="auto"/>
        <w:tblLook w:val="04A0" w:firstRow="1" w:lastRow="0" w:firstColumn="1" w:lastColumn="0" w:noHBand="0" w:noVBand="1"/>
      </w:tblPr>
      <w:tblGrid>
        <w:gridCol w:w="1825"/>
        <w:gridCol w:w="7191"/>
      </w:tblGrid>
      <w:tr w:rsidR="007D4C07" w:rsidRPr="00D83F9F" w14:paraId="7A77188A" w14:textId="77777777" w:rsidTr="007D4C07">
        <w:trPr>
          <w:tblHeader/>
        </w:trPr>
        <w:tc>
          <w:tcPr>
            <w:tcW w:w="1825" w:type="dxa"/>
            <w:shd w:val="clear" w:color="auto" w:fill="A5A5A5" w:themeFill="accent3"/>
          </w:tcPr>
          <w:p w14:paraId="56F42300" w14:textId="77777777" w:rsidR="004C34F6" w:rsidRPr="00D83F9F" w:rsidRDefault="004C34F6" w:rsidP="00144C0C">
            <w:pPr>
              <w:jc w:val="center"/>
              <w:rPr>
                <w:rFonts w:cstheme="minorHAnsi"/>
                <w:b/>
                <w:color w:val="FFFFFF" w:themeColor="background1"/>
                <w:sz w:val="20"/>
                <w:szCs w:val="20"/>
              </w:rPr>
            </w:pPr>
            <w:r w:rsidRPr="00D83F9F">
              <w:rPr>
                <w:rFonts w:cstheme="minorHAnsi"/>
                <w:b/>
                <w:color w:val="FFFFFF" w:themeColor="background1"/>
                <w:sz w:val="20"/>
                <w:szCs w:val="20"/>
              </w:rPr>
              <w:t>Age category</w:t>
            </w:r>
          </w:p>
        </w:tc>
        <w:tc>
          <w:tcPr>
            <w:tcW w:w="7191" w:type="dxa"/>
            <w:shd w:val="clear" w:color="auto" w:fill="A5A5A5" w:themeFill="accent3"/>
          </w:tcPr>
          <w:p w14:paraId="6EEFA418" w14:textId="77777777" w:rsidR="004C34F6" w:rsidRPr="00D83F9F" w:rsidRDefault="004C34F6" w:rsidP="00144C0C">
            <w:pPr>
              <w:jc w:val="center"/>
              <w:rPr>
                <w:rFonts w:cstheme="minorHAnsi"/>
                <w:b/>
                <w:color w:val="FFFFFF" w:themeColor="background1"/>
                <w:sz w:val="20"/>
                <w:szCs w:val="20"/>
              </w:rPr>
            </w:pPr>
            <w:r w:rsidRPr="00D83F9F">
              <w:rPr>
                <w:rFonts w:cstheme="minorHAnsi"/>
                <w:b/>
                <w:color w:val="FFFFFF" w:themeColor="background1"/>
                <w:sz w:val="20"/>
                <w:szCs w:val="20"/>
              </w:rPr>
              <w:t>Breast symptoms and recommended approach</w:t>
            </w:r>
          </w:p>
        </w:tc>
      </w:tr>
      <w:tr w:rsidR="004C34F6" w:rsidRPr="00D83F9F" w14:paraId="4219EF56" w14:textId="77777777" w:rsidTr="00F07F7B">
        <w:trPr>
          <w:tblHeader/>
        </w:trPr>
        <w:tc>
          <w:tcPr>
            <w:tcW w:w="1825" w:type="dxa"/>
          </w:tcPr>
          <w:p w14:paraId="45F54EA8" w14:textId="5152F2C0" w:rsidR="004C34F6" w:rsidRPr="00D83F9F" w:rsidRDefault="004C34F6" w:rsidP="00144C0C">
            <w:pPr>
              <w:rPr>
                <w:rFonts w:cstheme="minorHAnsi"/>
                <w:b/>
                <w:color w:val="009051"/>
                <w:sz w:val="20"/>
                <w:szCs w:val="20"/>
              </w:rPr>
            </w:pPr>
            <w:r w:rsidRPr="00D83F9F">
              <w:rPr>
                <w:rFonts w:cstheme="minorHAnsi"/>
                <w:b/>
                <w:color w:val="009051"/>
                <w:sz w:val="20"/>
                <w:szCs w:val="20"/>
              </w:rPr>
              <w:t>&lt;</w:t>
            </w:r>
            <w:r w:rsidR="00926DF3" w:rsidRPr="00D83F9F">
              <w:rPr>
                <w:rFonts w:cstheme="minorHAnsi"/>
                <w:b/>
                <w:color w:val="009051"/>
                <w:sz w:val="20"/>
                <w:szCs w:val="20"/>
              </w:rPr>
              <w:t xml:space="preserve"> </w:t>
            </w:r>
            <w:r w:rsidRPr="00D83F9F">
              <w:rPr>
                <w:rFonts w:cstheme="minorHAnsi"/>
                <w:b/>
                <w:color w:val="009051"/>
                <w:sz w:val="20"/>
                <w:szCs w:val="20"/>
              </w:rPr>
              <w:t>20 years old</w:t>
            </w:r>
          </w:p>
        </w:tc>
        <w:tc>
          <w:tcPr>
            <w:tcW w:w="7191" w:type="dxa"/>
          </w:tcPr>
          <w:p w14:paraId="6ED76BDA" w14:textId="535FC6F4" w:rsidR="004C34F6" w:rsidRPr="00D83F9F" w:rsidRDefault="004C34F6" w:rsidP="00230723">
            <w:pPr>
              <w:pStyle w:val="ListParagraph"/>
              <w:numPr>
                <w:ilvl w:val="0"/>
                <w:numId w:val="37"/>
              </w:numPr>
              <w:spacing w:line="240" w:lineRule="auto"/>
              <w:rPr>
                <w:rFonts w:cstheme="minorHAnsi"/>
                <w:sz w:val="20"/>
                <w:szCs w:val="20"/>
              </w:rPr>
            </w:pPr>
            <w:r w:rsidRPr="00D83F9F">
              <w:rPr>
                <w:rFonts w:cstheme="minorHAnsi"/>
                <w:sz w:val="20"/>
                <w:szCs w:val="20"/>
              </w:rPr>
              <w:t xml:space="preserve">Mastalgia and normal examination </w:t>
            </w:r>
            <w:r w:rsidRPr="00D83F9F">
              <w:rPr>
                <w:rFonts w:cstheme="minorHAnsi"/>
                <w:sz w:val="20"/>
                <w:szCs w:val="20"/>
              </w:rPr>
              <w:sym w:font="Wingdings" w:char="F0E0"/>
            </w:r>
            <w:r w:rsidRPr="00D83F9F">
              <w:rPr>
                <w:rFonts w:cstheme="minorHAnsi"/>
                <w:sz w:val="20"/>
                <w:szCs w:val="20"/>
              </w:rPr>
              <w:t xml:space="preserve"> reassure and discharge</w:t>
            </w:r>
          </w:p>
          <w:p w14:paraId="59518ED1" w14:textId="6769E127" w:rsidR="004C34F6" w:rsidRPr="00D83F9F" w:rsidRDefault="004C34F6" w:rsidP="00230723">
            <w:pPr>
              <w:pStyle w:val="ListParagraph"/>
              <w:numPr>
                <w:ilvl w:val="0"/>
                <w:numId w:val="37"/>
              </w:numPr>
              <w:spacing w:line="240" w:lineRule="auto"/>
              <w:rPr>
                <w:rFonts w:cstheme="minorHAnsi"/>
                <w:sz w:val="20"/>
                <w:szCs w:val="20"/>
              </w:rPr>
            </w:pPr>
            <w:r w:rsidRPr="00D83F9F">
              <w:rPr>
                <w:rFonts w:cstheme="minorHAnsi"/>
                <w:sz w:val="20"/>
                <w:szCs w:val="20"/>
              </w:rPr>
              <w:t xml:space="preserve">Palpable lump consistent with typical fibroadenoma (&lt;3cm, mobile, well circumscribed) </w:t>
            </w:r>
            <w:r w:rsidRPr="00D83F9F">
              <w:rPr>
                <w:rFonts w:cstheme="minorHAnsi"/>
                <w:sz w:val="20"/>
                <w:szCs w:val="20"/>
              </w:rPr>
              <w:sym w:font="Wingdings" w:char="F0E0"/>
            </w:r>
            <w:r w:rsidRPr="00D83F9F">
              <w:rPr>
                <w:rFonts w:cstheme="minorHAnsi"/>
                <w:sz w:val="20"/>
                <w:szCs w:val="20"/>
              </w:rPr>
              <w:t xml:space="preserve"> reassure and discharge</w:t>
            </w:r>
          </w:p>
          <w:p w14:paraId="28E0D53F" w14:textId="2818D710" w:rsidR="004C34F6" w:rsidRPr="00D83F9F" w:rsidRDefault="004C34F6" w:rsidP="00230723">
            <w:pPr>
              <w:pStyle w:val="ListParagraph"/>
              <w:numPr>
                <w:ilvl w:val="0"/>
                <w:numId w:val="37"/>
              </w:numPr>
              <w:spacing w:line="240" w:lineRule="auto"/>
              <w:rPr>
                <w:rFonts w:cstheme="minorHAnsi"/>
                <w:sz w:val="20"/>
                <w:szCs w:val="20"/>
              </w:rPr>
            </w:pPr>
            <w:r w:rsidRPr="00D83F9F">
              <w:rPr>
                <w:rFonts w:cstheme="minorHAnsi"/>
                <w:sz w:val="20"/>
                <w:szCs w:val="20"/>
              </w:rPr>
              <w:t xml:space="preserve">Large </w:t>
            </w:r>
            <w:r w:rsidR="001616C7" w:rsidRPr="00D83F9F">
              <w:rPr>
                <w:rFonts w:cstheme="minorHAnsi"/>
                <w:sz w:val="20"/>
                <w:szCs w:val="20"/>
              </w:rPr>
              <w:t>fibroadenoma (</w:t>
            </w:r>
            <w:r w:rsidRPr="00D83F9F">
              <w:rPr>
                <w:rFonts w:cstheme="minorHAnsi"/>
                <w:sz w:val="20"/>
                <w:szCs w:val="20"/>
              </w:rPr>
              <w:t>FA</w:t>
            </w:r>
            <w:r w:rsidR="001616C7" w:rsidRPr="00D83F9F">
              <w:rPr>
                <w:rFonts w:cstheme="minorHAnsi"/>
                <w:sz w:val="20"/>
                <w:szCs w:val="20"/>
              </w:rPr>
              <w:t>)</w:t>
            </w:r>
            <w:r w:rsidRPr="00D83F9F">
              <w:rPr>
                <w:rFonts w:cstheme="minorHAnsi"/>
                <w:sz w:val="20"/>
                <w:szCs w:val="20"/>
              </w:rPr>
              <w:t xml:space="preserve"> (&gt;5cm) surgical excision </w:t>
            </w:r>
          </w:p>
          <w:p w14:paraId="5461AC40" w14:textId="4881886E" w:rsidR="004C34F6" w:rsidRPr="00D83F9F" w:rsidRDefault="004C34F6" w:rsidP="00230723">
            <w:pPr>
              <w:pStyle w:val="ListParagraph"/>
              <w:numPr>
                <w:ilvl w:val="0"/>
                <w:numId w:val="37"/>
              </w:numPr>
              <w:spacing w:line="240" w:lineRule="auto"/>
              <w:rPr>
                <w:rFonts w:cstheme="minorHAnsi"/>
                <w:sz w:val="20"/>
                <w:szCs w:val="20"/>
              </w:rPr>
            </w:pPr>
            <w:r w:rsidRPr="00D83F9F">
              <w:rPr>
                <w:rFonts w:cstheme="minorHAnsi"/>
                <w:sz w:val="20"/>
                <w:szCs w:val="20"/>
              </w:rPr>
              <w:t xml:space="preserve">Palpable lump that is not typical of an FA </w:t>
            </w:r>
            <w:r w:rsidRPr="00D83F9F">
              <w:rPr>
                <w:rFonts w:cstheme="minorHAnsi"/>
                <w:sz w:val="20"/>
                <w:szCs w:val="20"/>
              </w:rPr>
              <w:sym w:font="Wingdings" w:char="F0E0"/>
            </w:r>
            <w:r w:rsidRPr="00D83F9F">
              <w:rPr>
                <w:rFonts w:cstheme="minorHAnsi"/>
                <w:sz w:val="20"/>
                <w:szCs w:val="20"/>
              </w:rPr>
              <w:t xml:space="preserve"> breast ultrasound</w:t>
            </w:r>
          </w:p>
        </w:tc>
      </w:tr>
      <w:tr w:rsidR="004C34F6" w:rsidRPr="00D83F9F" w14:paraId="39AC871E" w14:textId="77777777" w:rsidTr="00F07F7B">
        <w:trPr>
          <w:tblHeader/>
        </w:trPr>
        <w:tc>
          <w:tcPr>
            <w:tcW w:w="1825" w:type="dxa"/>
          </w:tcPr>
          <w:p w14:paraId="77FF9925" w14:textId="77777777" w:rsidR="004C34F6" w:rsidRPr="00D83F9F" w:rsidRDefault="004C34F6" w:rsidP="00144C0C">
            <w:pPr>
              <w:rPr>
                <w:rFonts w:cstheme="minorHAnsi"/>
                <w:b/>
                <w:color w:val="009051"/>
                <w:sz w:val="20"/>
                <w:szCs w:val="20"/>
              </w:rPr>
            </w:pPr>
            <w:r w:rsidRPr="00D83F9F">
              <w:rPr>
                <w:rFonts w:cstheme="minorHAnsi"/>
                <w:b/>
                <w:color w:val="009051"/>
                <w:sz w:val="20"/>
                <w:szCs w:val="20"/>
              </w:rPr>
              <w:t>20 – 25 years old</w:t>
            </w:r>
          </w:p>
        </w:tc>
        <w:tc>
          <w:tcPr>
            <w:tcW w:w="7191" w:type="dxa"/>
          </w:tcPr>
          <w:p w14:paraId="23A317A8" w14:textId="16DE47BE" w:rsidR="004C34F6" w:rsidRPr="00D83F9F" w:rsidRDefault="004C34F6" w:rsidP="00230723">
            <w:pPr>
              <w:pStyle w:val="ListParagraph"/>
              <w:numPr>
                <w:ilvl w:val="0"/>
                <w:numId w:val="38"/>
              </w:numPr>
              <w:spacing w:line="240" w:lineRule="auto"/>
              <w:rPr>
                <w:rFonts w:cstheme="minorHAnsi"/>
                <w:sz w:val="20"/>
                <w:szCs w:val="20"/>
              </w:rPr>
            </w:pPr>
            <w:r w:rsidRPr="00D83F9F">
              <w:rPr>
                <w:rFonts w:cstheme="minorHAnsi"/>
                <w:sz w:val="20"/>
                <w:szCs w:val="20"/>
              </w:rPr>
              <w:t xml:space="preserve">Mastalgia with a normal clinical examination </w:t>
            </w:r>
            <w:r w:rsidRPr="00D83F9F">
              <w:rPr>
                <w:rFonts w:cstheme="minorHAnsi"/>
                <w:sz w:val="20"/>
                <w:szCs w:val="20"/>
              </w:rPr>
              <w:sym w:font="Wingdings" w:char="F0E0"/>
            </w:r>
            <w:r w:rsidRPr="00D83F9F">
              <w:rPr>
                <w:rFonts w:cstheme="minorHAnsi"/>
                <w:sz w:val="20"/>
                <w:szCs w:val="20"/>
              </w:rPr>
              <w:t xml:space="preserve"> reassure and discharge</w:t>
            </w:r>
          </w:p>
          <w:p w14:paraId="42CF3B35" w14:textId="40D9F159" w:rsidR="004C34F6" w:rsidRPr="00D83F9F" w:rsidRDefault="004C34F6" w:rsidP="00230723">
            <w:pPr>
              <w:pStyle w:val="ListParagraph"/>
              <w:numPr>
                <w:ilvl w:val="0"/>
                <w:numId w:val="38"/>
              </w:numPr>
              <w:spacing w:line="240" w:lineRule="auto"/>
              <w:rPr>
                <w:rFonts w:cstheme="minorHAnsi"/>
                <w:sz w:val="20"/>
                <w:szCs w:val="20"/>
              </w:rPr>
            </w:pPr>
            <w:r w:rsidRPr="00D83F9F">
              <w:rPr>
                <w:rFonts w:cstheme="minorHAnsi"/>
                <w:sz w:val="20"/>
                <w:szCs w:val="20"/>
              </w:rPr>
              <w:t xml:space="preserve">Patient feels a lump with a normal clinical examination </w:t>
            </w:r>
            <w:r w:rsidRPr="00D83F9F">
              <w:rPr>
                <w:rFonts w:cstheme="minorHAnsi"/>
                <w:sz w:val="20"/>
                <w:szCs w:val="20"/>
              </w:rPr>
              <w:sym w:font="Wingdings" w:char="F0E0"/>
            </w:r>
            <w:r w:rsidRPr="00D83F9F">
              <w:rPr>
                <w:rFonts w:cstheme="minorHAnsi"/>
                <w:sz w:val="20"/>
                <w:szCs w:val="20"/>
              </w:rPr>
              <w:t xml:space="preserve"> reassure and discharge</w:t>
            </w:r>
          </w:p>
          <w:p w14:paraId="231F3C6B" w14:textId="27FBC5E6" w:rsidR="004C34F6" w:rsidRPr="00D83F9F" w:rsidRDefault="004C34F6" w:rsidP="00230723">
            <w:pPr>
              <w:pStyle w:val="ListParagraph"/>
              <w:numPr>
                <w:ilvl w:val="0"/>
                <w:numId w:val="38"/>
              </w:numPr>
              <w:spacing w:line="240" w:lineRule="auto"/>
              <w:rPr>
                <w:rFonts w:cstheme="minorHAnsi"/>
                <w:sz w:val="20"/>
                <w:szCs w:val="20"/>
              </w:rPr>
            </w:pPr>
            <w:r w:rsidRPr="00D83F9F">
              <w:rPr>
                <w:rFonts w:cstheme="minorHAnsi"/>
                <w:sz w:val="20"/>
                <w:szCs w:val="20"/>
              </w:rPr>
              <w:t xml:space="preserve">Benign thickening / bilateral nodularity </w:t>
            </w:r>
            <w:r w:rsidRPr="00D83F9F">
              <w:rPr>
                <w:rFonts w:cstheme="minorHAnsi"/>
                <w:sz w:val="20"/>
                <w:szCs w:val="20"/>
              </w:rPr>
              <w:sym w:font="Wingdings" w:char="F0E0"/>
            </w:r>
            <w:r w:rsidRPr="00D83F9F">
              <w:rPr>
                <w:rFonts w:cstheme="minorHAnsi"/>
                <w:sz w:val="20"/>
                <w:szCs w:val="20"/>
              </w:rPr>
              <w:t xml:space="preserve"> reassure and discharge</w:t>
            </w:r>
          </w:p>
          <w:p w14:paraId="005D9863" w14:textId="1D3353A1" w:rsidR="004C34F6" w:rsidRPr="00D83F9F" w:rsidRDefault="004C34F6" w:rsidP="00230723">
            <w:pPr>
              <w:pStyle w:val="ListParagraph"/>
              <w:numPr>
                <w:ilvl w:val="0"/>
                <w:numId w:val="38"/>
              </w:numPr>
              <w:spacing w:line="240" w:lineRule="auto"/>
              <w:rPr>
                <w:rFonts w:cstheme="minorHAnsi"/>
                <w:sz w:val="20"/>
                <w:szCs w:val="20"/>
              </w:rPr>
            </w:pPr>
            <w:r w:rsidRPr="00D83F9F">
              <w:rPr>
                <w:rFonts w:cstheme="minorHAnsi"/>
                <w:sz w:val="20"/>
                <w:szCs w:val="20"/>
              </w:rPr>
              <w:t xml:space="preserve">Palpable lump consistent with a typical FA </w:t>
            </w:r>
            <w:r w:rsidRPr="00D83F9F">
              <w:rPr>
                <w:rFonts w:cstheme="minorHAnsi"/>
                <w:sz w:val="20"/>
                <w:szCs w:val="20"/>
              </w:rPr>
              <w:sym w:font="Wingdings" w:char="F0E0"/>
            </w:r>
            <w:r w:rsidRPr="00D83F9F">
              <w:rPr>
                <w:rFonts w:cstheme="minorHAnsi"/>
                <w:sz w:val="20"/>
                <w:szCs w:val="20"/>
              </w:rPr>
              <w:t xml:space="preserve"> ultrasound </w:t>
            </w:r>
          </w:p>
          <w:p w14:paraId="21ABB455" w14:textId="3FC7A181" w:rsidR="004C34F6" w:rsidRPr="00D83F9F" w:rsidRDefault="004C34F6" w:rsidP="00230723">
            <w:pPr>
              <w:pStyle w:val="ListParagraph"/>
              <w:numPr>
                <w:ilvl w:val="0"/>
                <w:numId w:val="38"/>
              </w:numPr>
              <w:spacing w:line="240" w:lineRule="auto"/>
              <w:rPr>
                <w:rFonts w:cstheme="minorHAnsi"/>
                <w:sz w:val="20"/>
                <w:szCs w:val="20"/>
              </w:rPr>
            </w:pPr>
            <w:r w:rsidRPr="00D83F9F">
              <w:rPr>
                <w:rFonts w:cstheme="minorHAnsi"/>
                <w:sz w:val="20"/>
                <w:szCs w:val="20"/>
              </w:rPr>
              <w:t xml:space="preserve">Suspicious asymmetrical thickening </w:t>
            </w:r>
            <w:r w:rsidRPr="00D83F9F">
              <w:rPr>
                <w:rFonts w:cstheme="minorHAnsi"/>
                <w:sz w:val="20"/>
                <w:szCs w:val="20"/>
              </w:rPr>
              <w:sym w:font="Wingdings" w:char="F0E0"/>
            </w:r>
            <w:r w:rsidRPr="00D83F9F">
              <w:rPr>
                <w:rFonts w:cstheme="minorHAnsi"/>
                <w:sz w:val="20"/>
                <w:szCs w:val="20"/>
              </w:rPr>
              <w:t xml:space="preserve"> ultrasound then core biopsy </w:t>
            </w:r>
          </w:p>
          <w:p w14:paraId="5331D45B" w14:textId="50A03D07" w:rsidR="004C34F6" w:rsidRPr="00D83F9F" w:rsidRDefault="004C34F6" w:rsidP="00230723">
            <w:pPr>
              <w:pStyle w:val="ListParagraph"/>
              <w:numPr>
                <w:ilvl w:val="0"/>
                <w:numId w:val="38"/>
              </w:numPr>
              <w:spacing w:line="240" w:lineRule="auto"/>
              <w:rPr>
                <w:rFonts w:cstheme="minorHAnsi"/>
                <w:sz w:val="20"/>
                <w:szCs w:val="20"/>
              </w:rPr>
            </w:pPr>
            <w:r w:rsidRPr="00D83F9F">
              <w:rPr>
                <w:rFonts w:cstheme="minorHAnsi"/>
                <w:sz w:val="20"/>
                <w:szCs w:val="20"/>
              </w:rPr>
              <w:t xml:space="preserve">Suspicious palpable lump </w:t>
            </w:r>
            <w:r w:rsidRPr="00D83F9F">
              <w:rPr>
                <w:rFonts w:cstheme="minorHAnsi"/>
                <w:sz w:val="20"/>
                <w:szCs w:val="20"/>
              </w:rPr>
              <w:sym w:font="Wingdings" w:char="F0E0"/>
            </w:r>
            <w:r w:rsidRPr="00D83F9F">
              <w:rPr>
                <w:rFonts w:cstheme="minorHAnsi"/>
                <w:sz w:val="20"/>
                <w:szCs w:val="20"/>
              </w:rPr>
              <w:t xml:space="preserve"> core biopsy and ultrasound</w:t>
            </w:r>
          </w:p>
        </w:tc>
      </w:tr>
      <w:tr w:rsidR="004C34F6" w:rsidRPr="00D83F9F" w14:paraId="6FF2CAE3" w14:textId="77777777" w:rsidTr="00F07F7B">
        <w:trPr>
          <w:tblHeader/>
        </w:trPr>
        <w:tc>
          <w:tcPr>
            <w:tcW w:w="1825" w:type="dxa"/>
          </w:tcPr>
          <w:p w14:paraId="2AC85E7E" w14:textId="77777777" w:rsidR="004C34F6" w:rsidRPr="00D83F9F" w:rsidRDefault="004C34F6" w:rsidP="00144C0C">
            <w:pPr>
              <w:rPr>
                <w:rFonts w:cstheme="minorHAnsi"/>
                <w:b/>
                <w:color w:val="009051"/>
                <w:sz w:val="20"/>
                <w:szCs w:val="20"/>
              </w:rPr>
            </w:pPr>
            <w:r w:rsidRPr="00D83F9F">
              <w:rPr>
                <w:rFonts w:cstheme="minorHAnsi"/>
                <w:b/>
                <w:color w:val="009051"/>
                <w:sz w:val="20"/>
                <w:szCs w:val="20"/>
              </w:rPr>
              <w:t>25 – 39 years old</w:t>
            </w:r>
          </w:p>
        </w:tc>
        <w:tc>
          <w:tcPr>
            <w:tcW w:w="7191" w:type="dxa"/>
          </w:tcPr>
          <w:p w14:paraId="63DDE462" w14:textId="300FA988" w:rsidR="004C34F6" w:rsidRPr="00D83F9F" w:rsidRDefault="004C34F6" w:rsidP="00230723">
            <w:pPr>
              <w:pStyle w:val="ListParagraph"/>
              <w:numPr>
                <w:ilvl w:val="0"/>
                <w:numId w:val="39"/>
              </w:numPr>
              <w:spacing w:line="240" w:lineRule="auto"/>
              <w:rPr>
                <w:rFonts w:cstheme="minorHAnsi"/>
                <w:sz w:val="20"/>
                <w:szCs w:val="20"/>
              </w:rPr>
            </w:pPr>
            <w:r w:rsidRPr="00D83F9F">
              <w:rPr>
                <w:rFonts w:cstheme="minorHAnsi"/>
                <w:sz w:val="20"/>
                <w:szCs w:val="20"/>
              </w:rPr>
              <w:t xml:space="preserve">Mastalgia with a normal clinical examination </w:t>
            </w:r>
            <w:r w:rsidRPr="00D83F9F">
              <w:rPr>
                <w:rFonts w:cstheme="minorHAnsi"/>
                <w:sz w:val="20"/>
                <w:szCs w:val="20"/>
              </w:rPr>
              <w:sym w:font="Wingdings" w:char="F0E0"/>
            </w:r>
            <w:r w:rsidRPr="00D83F9F">
              <w:rPr>
                <w:rFonts w:cstheme="minorHAnsi"/>
                <w:sz w:val="20"/>
                <w:szCs w:val="20"/>
              </w:rPr>
              <w:t xml:space="preserve"> reassure and discharge</w:t>
            </w:r>
          </w:p>
          <w:p w14:paraId="35996975" w14:textId="77777777" w:rsidR="004C34F6" w:rsidRPr="00D83F9F" w:rsidRDefault="004C34F6" w:rsidP="00230723">
            <w:pPr>
              <w:pStyle w:val="ListParagraph"/>
              <w:numPr>
                <w:ilvl w:val="0"/>
                <w:numId w:val="39"/>
              </w:numPr>
              <w:spacing w:line="240" w:lineRule="auto"/>
              <w:rPr>
                <w:rFonts w:cstheme="minorHAnsi"/>
                <w:sz w:val="20"/>
                <w:szCs w:val="20"/>
              </w:rPr>
            </w:pPr>
            <w:r w:rsidRPr="00D83F9F">
              <w:rPr>
                <w:rFonts w:cstheme="minorHAnsi"/>
                <w:sz w:val="20"/>
                <w:szCs w:val="20"/>
              </w:rPr>
              <w:t xml:space="preserve">Patient feels a lump with a normal clinical examination </w:t>
            </w:r>
            <w:r w:rsidRPr="00D83F9F">
              <w:rPr>
                <w:rFonts w:cstheme="minorHAnsi"/>
                <w:sz w:val="20"/>
                <w:szCs w:val="20"/>
              </w:rPr>
              <w:sym w:font="Wingdings" w:char="F0E0"/>
            </w:r>
            <w:r w:rsidRPr="00D83F9F">
              <w:rPr>
                <w:rFonts w:cstheme="minorHAnsi"/>
                <w:sz w:val="20"/>
                <w:szCs w:val="20"/>
              </w:rPr>
              <w:t xml:space="preserve"> reassure and discharge</w:t>
            </w:r>
          </w:p>
          <w:p w14:paraId="528F70EC" w14:textId="35FFE8F9" w:rsidR="004C34F6" w:rsidRPr="00D83F9F" w:rsidRDefault="004C34F6" w:rsidP="00230723">
            <w:pPr>
              <w:pStyle w:val="ListParagraph"/>
              <w:numPr>
                <w:ilvl w:val="1"/>
                <w:numId w:val="39"/>
              </w:numPr>
              <w:spacing w:line="240" w:lineRule="auto"/>
              <w:rPr>
                <w:rFonts w:cstheme="minorHAnsi"/>
                <w:sz w:val="20"/>
                <w:szCs w:val="20"/>
              </w:rPr>
            </w:pPr>
            <w:r w:rsidRPr="00D83F9F">
              <w:rPr>
                <w:rFonts w:cstheme="minorHAnsi"/>
                <w:sz w:val="20"/>
                <w:szCs w:val="20"/>
              </w:rPr>
              <w:t>Ultrasound only if the patient is not reassured by the normal clinical assessment or strong family history</w:t>
            </w:r>
          </w:p>
          <w:p w14:paraId="63EBE819" w14:textId="53B90F0F" w:rsidR="004C34F6" w:rsidRPr="00D83F9F" w:rsidRDefault="004C34F6" w:rsidP="00230723">
            <w:pPr>
              <w:pStyle w:val="ListParagraph"/>
              <w:numPr>
                <w:ilvl w:val="0"/>
                <w:numId w:val="39"/>
              </w:numPr>
              <w:spacing w:line="240" w:lineRule="auto"/>
              <w:rPr>
                <w:rFonts w:cstheme="minorHAnsi"/>
                <w:sz w:val="20"/>
                <w:szCs w:val="20"/>
              </w:rPr>
            </w:pPr>
            <w:r w:rsidRPr="00D83F9F">
              <w:rPr>
                <w:rFonts w:cstheme="minorHAnsi"/>
                <w:sz w:val="20"/>
                <w:szCs w:val="20"/>
              </w:rPr>
              <w:t xml:space="preserve">Benign thickening / bilateral nodularity </w:t>
            </w:r>
            <w:r w:rsidRPr="00D83F9F">
              <w:rPr>
                <w:rFonts w:cstheme="minorHAnsi"/>
                <w:sz w:val="20"/>
                <w:szCs w:val="20"/>
              </w:rPr>
              <w:sym w:font="Wingdings" w:char="F0E0"/>
            </w:r>
            <w:r w:rsidRPr="00D83F9F">
              <w:rPr>
                <w:rFonts w:cstheme="minorHAnsi"/>
                <w:sz w:val="20"/>
                <w:szCs w:val="20"/>
              </w:rPr>
              <w:t xml:space="preserve"> reassure and discharge</w:t>
            </w:r>
          </w:p>
          <w:p w14:paraId="6C33E32B" w14:textId="22F09773" w:rsidR="004C34F6" w:rsidRPr="00D83F9F" w:rsidRDefault="004C34F6" w:rsidP="00230723">
            <w:pPr>
              <w:pStyle w:val="ListParagraph"/>
              <w:numPr>
                <w:ilvl w:val="0"/>
                <w:numId w:val="39"/>
              </w:numPr>
              <w:spacing w:line="240" w:lineRule="auto"/>
              <w:rPr>
                <w:rFonts w:cstheme="minorHAnsi"/>
                <w:sz w:val="20"/>
                <w:szCs w:val="20"/>
              </w:rPr>
            </w:pPr>
            <w:r w:rsidRPr="00D83F9F">
              <w:rPr>
                <w:rFonts w:cstheme="minorHAnsi"/>
                <w:sz w:val="20"/>
                <w:szCs w:val="20"/>
              </w:rPr>
              <w:t xml:space="preserve">Suspicious asymmetrical thickening </w:t>
            </w:r>
            <w:r w:rsidRPr="00D83F9F">
              <w:rPr>
                <w:rFonts w:cstheme="minorHAnsi"/>
                <w:sz w:val="20"/>
                <w:szCs w:val="20"/>
              </w:rPr>
              <w:sym w:font="Wingdings" w:char="F0E0"/>
            </w:r>
            <w:r w:rsidRPr="00D83F9F">
              <w:rPr>
                <w:rFonts w:cstheme="minorHAnsi"/>
                <w:sz w:val="20"/>
                <w:szCs w:val="20"/>
              </w:rPr>
              <w:t xml:space="preserve"> ultrasound then core biopsy </w:t>
            </w:r>
          </w:p>
          <w:p w14:paraId="1D9ECB87" w14:textId="20F3ED35" w:rsidR="004C34F6" w:rsidRPr="00D83F9F" w:rsidRDefault="004C34F6" w:rsidP="00230723">
            <w:pPr>
              <w:pStyle w:val="ListParagraph"/>
              <w:numPr>
                <w:ilvl w:val="0"/>
                <w:numId w:val="39"/>
              </w:numPr>
              <w:spacing w:line="240" w:lineRule="auto"/>
              <w:rPr>
                <w:rFonts w:cstheme="minorHAnsi"/>
                <w:sz w:val="20"/>
                <w:szCs w:val="20"/>
              </w:rPr>
            </w:pPr>
            <w:r w:rsidRPr="00D83F9F">
              <w:rPr>
                <w:rFonts w:cstheme="minorHAnsi"/>
                <w:sz w:val="20"/>
                <w:szCs w:val="20"/>
              </w:rPr>
              <w:t xml:space="preserve">Palpable lump </w:t>
            </w:r>
            <w:r w:rsidRPr="00D83F9F">
              <w:rPr>
                <w:rFonts w:cstheme="minorHAnsi"/>
                <w:sz w:val="20"/>
                <w:szCs w:val="20"/>
              </w:rPr>
              <w:sym w:font="Wingdings" w:char="F0E0"/>
            </w:r>
            <w:r w:rsidRPr="00D83F9F">
              <w:rPr>
                <w:rFonts w:cstheme="minorHAnsi"/>
                <w:sz w:val="20"/>
                <w:szCs w:val="20"/>
              </w:rPr>
              <w:t xml:space="preserve"> core biopsy and ultrasound</w:t>
            </w:r>
          </w:p>
        </w:tc>
      </w:tr>
      <w:tr w:rsidR="004C34F6" w:rsidRPr="00D83F9F" w14:paraId="296F3224" w14:textId="77777777" w:rsidTr="00F07F7B">
        <w:trPr>
          <w:tblHeader/>
        </w:trPr>
        <w:tc>
          <w:tcPr>
            <w:tcW w:w="1825" w:type="dxa"/>
          </w:tcPr>
          <w:p w14:paraId="505E664B" w14:textId="7637956D" w:rsidR="004C34F6" w:rsidRPr="00D83F9F" w:rsidRDefault="004C34F6" w:rsidP="00144C0C">
            <w:pPr>
              <w:rPr>
                <w:rFonts w:cstheme="minorHAnsi"/>
                <w:b/>
                <w:color w:val="009051"/>
                <w:sz w:val="20"/>
                <w:szCs w:val="20"/>
              </w:rPr>
            </w:pPr>
            <w:r w:rsidRPr="00D83F9F">
              <w:rPr>
                <w:rFonts w:cstheme="minorHAnsi"/>
                <w:b/>
                <w:color w:val="009051"/>
                <w:sz w:val="20"/>
                <w:szCs w:val="20"/>
              </w:rPr>
              <w:t>&gt;</w:t>
            </w:r>
            <w:r w:rsidR="00926DF3" w:rsidRPr="00D83F9F">
              <w:rPr>
                <w:rFonts w:cstheme="minorHAnsi"/>
                <w:b/>
                <w:color w:val="009051"/>
                <w:sz w:val="20"/>
                <w:szCs w:val="20"/>
              </w:rPr>
              <w:t xml:space="preserve"> </w:t>
            </w:r>
            <w:r w:rsidRPr="00D83F9F">
              <w:rPr>
                <w:rFonts w:cstheme="minorHAnsi"/>
                <w:b/>
                <w:color w:val="009051"/>
                <w:sz w:val="20"/>
                <w:szCs w:val="20"/>
              </w:rPr>
              <w:t>40 years old</w:t>
            </w:r>
          </w:p>
        </w:tc>
        <w:tc>
          <w:tcPr>
            <w:tcW w:w="7191" w:type="dxa"/>
          </w:tcPr>
          <w:p w14:paraId="50872097" w14:textId="4A987672" w:rsidR="004C34F6" w:rsidRPr="00D83F9F" w:rsidRDefault="004C34F6" w:rsidP="00230723">
            <w:pPr>
              <w:pStyle w:val="ListParagraph"/>
              <w:numPr>
                <w:ilvl w:val="0"/>
                <w:numId w:val="40"/>
              </w:numPr>
              <w:spacing w:line="240" w:lineRule="auto"/>
              <w:rPr>
                <w:rFonts w:cstheme="minorHAnsi"/>
                <w:sz w:val="20"/>
                <w:szCs w:val="20"/>
              </w:rPr>
            </w:pPr>
            <w:r w:rsidRPr="00D83F9F">
              <w:rPr>
                <w:rFonts w:cstheme="minorHAnsi"/>
                <w:sz w:val="20"/>
                <w:szCs w:val="20"/>
              </w:rPr>
              <w:t xml:space="preserve">Mastalgia with normal clinical examination </w:t>
            </w:r>
            <w:r w:rsidRPr="00D83F9F">
              <w:rPr>
                <w:rFonts w:cstheme="minorHAnsi"/>
                <w:sz w:val="20"/>
                <w:szCs w:val="20"/>
              </w:rPr>
              <w:sym w:font="Wingdings" w:char="F0E0"/>
            </w:r>
            <w:r w:rsidRPr="00D83F9F">
              <w:rPr>
                <w:rFonts w:cstheme="minorHAnsi"/>
                <w:sz w:val="20"/>
                <w:szCs w:val="20"/>
              </w:rPr>
              <w:t xml:space="preserve"> routine mammogram and discharge if normal</w:t>
            </w:r>
          </w:p>
          <w:p w14:paraId="6AFA166C" w14:textId="1006D684" w:rsidR="004C34F6" w:rsidRPr="00D83F9F" w:rsidRDefault="004C34F6" w:rsidP="00230723">
            <w:pPr>
              <w:pStyle w:val="ListParagraph"/>
              <w:numPr>
                <w:ilvl w:val="0"/>
                <w:numId w:val="40"/>
              </w:numPr>
              <w:spacing w:line="240" w:lineRule="auto"/>
              <w:rPr>
                <w:rFonts w:cstheme="minorHAnsi"/>
                <w:sz w:val="20"/>
                <w:szCs w:val="20"/>
              </w:rPr>
            </w:pPr>
            <w:r w:rsidRPr="00D83F9F">
              <w:rPr>
                <w:rFonts w:cstheme="minorHAnsi"/>
                <w:sz w:val="20"/>
                <w:szCs w:val="20"/>
              </w:rPr>
              <w:t xml:space="preserve">Patient feels a lump with normal clinical examination </w:t>
            </w:r>
            <w:r w:rsidRPr="00D83F9F">
              <w:rPr>
                <w:rFonts w:cstheme="minorHAnsi"/>
                <w:sz w:val="20"/>
                <w:szCs w:val="20"/>
              </w:rPr>
              <w:sym w:font="Wingdings" w:char="F0E0"/>
            </w:r>
            <w:r w:rsidRPr="00D83F9F">
              <w:rPr>
                <w:rFonts w:cstheme="minorHAnsi"/>
                <w:sz w:val="20"/>
                <w:szCs w:val="20"/>
              </w:rPr>
              <w:t xml:space="preserve"> routine mammogram and discharge if normal</w:t>
            </w:r>
          </w:p>
          <w:p w14:paraId="173B17B6" w14:textId="12688F92" w:rsidR="004C34F6" w:rsidRPr="00D83F9F" w:rsidRDefault="004C34F6" w:rsidP="00230723">
            <w:pPr>
              <w:pStyle w:val="ListParagraph"/>
              <w:numPr>
                <w:ilvl w:val="0"/>
                <w:numId w:val="40"/>
              </w:numPr>
              <w:spacing w:line="240" w:lineRule="auto"/>
              <w:rPr>
                <w:rFonts w:cstheme="minorHAnsi"/>
                <w:sz w:val="20"/>
                <w:szCs w:val="20"/>
              </w:rPr>
            </w:pPr>
            <w:r w:rsidRPr="00D83F9F">
              <w:rPr>
                <w:rFonts w:cstheme="minorHAnsi"/>
                <w:sz w:val="20"/>
                <w:szCs w:val="20"/>
              </w:rPr>
              <w:t xml:space="preserve">Benign thickening/bilateral nodularity </w:t>
            </w:r>
            <w:r w:rsidRPr="00D83F9F">
              <w:rPr>
                <w:rFonts w:cstheme="minorHAnsi"/>
                <w:sz w:val="20"/>
                <w:szCs w:val="20"/>
              </w:rPr>
              <w:sym w:font="Wingdings" w:char="F0E0"/>
            </w:r>
            <w:r w:rsidRPr="00D83F9F">
              <w:rPr>
                <w:rFonts w:cstheme="minorHAnsi"/>
                <w:sz w:val="20"/>
                <w:szCs w:val="20"/>
              </w:rPr>
              <w:t xml:space="preserve"> routine mammogram and discharge if normal</w:t>
            </w:r>
          </w:p>
          <w:p w14:paraId="510958F0" w14:textId="330865AE" w:rsidR="004C34F6" w:rsidRPr="00D83F9F" w:rsidRDefault="004C34F6" w:rsidP="00230723">
            <w:pPr>
              <w:pStyle w:val="ListParagraph"/>
              <w:numPr>
                <w:ilvl w:val="0"/>
                <w:numId w:val="40"/>
              </w:numPr>
              <w:spacing w:line="240" w:lineRule="auto"/>
              <w:rPr>
                <w:rFonts w:cstheme="minorHAnsi"/>
                <w:sz w:val="20"/>
                <w:szCs w:val="20"/>
              </w:rPr>
            </w:pPr>
            <w:r w:rsidRPr="00D83F9F">
              <w:rPr>
                <w:rFonts w:cstheme="minorHAnsi"/>
                <w:sz w:val="20"/>
                <w:szCs w:val="20"/>
              </w:rPr>
              <w:t xml:space="preserve">Routine check-up </w:t>
            </w:r>
            <w:r w:rsidRPr="00D83F9F">
              <w:rPr>
                <w:rFonts w:cstheme="minorHAnsi"/>
                <w:sz w:val="20"/>
                <w:szCs w:val="20"/>
              </w:rPr>
              <w:sym w:font="Wingdings" w:char="F0E0"/>
            </w:r>
            <w:r w:rsidRPr="00D83F9F">
              <w:rPr>
                <w:rFonts w:cstheme="minorHAnsi"/>
                <w:sz w:val="20"/>
                <w:szCs w:val="20"/>
              </w:rPr>
              <w:t xml:space="preserve"> offer once off mammogram and discharge if normal</w:t>
            </w:r>
          </w:p>
          <w:p w14:paraId="6EA5D563" w14:textId="5A8138D2" w:rsidR="004C34F6" w:rsidRPr="00D83F9F" w:rsidRDefault="004C34F6" w:rsidP="00230723">
            <w:pPr>
              <w:pStyle w:val="ListParagraph"/>
              <w:numPr>
                <w:ilvl w:val="0"/>
                <w:numId w:val="40"/>
              </w:numPr>
              <w:spacing w:line="240" w:lineRule="auto"/>
              <w:rPr>
                <w:rFonts w:cstheme="minorHAnsi"/>
                <w:sz w:val="20"/>
                <w:szCs w:val="20"/>
              </w:rPr>
            </w:pPr>
            <w:r w:rsidRPr="00D83F9F">
              <w:rPr>
                <w:rFonts w:cstheme="minorHAnsi"/>
                <w:sz w:val="20"/>
                <w:szCs w:val="20"/>
              </w:rPr>
              <w:t xml:space="preserve">Check up for family history </w:t>
            </w:r>
            <w:r w:rsidRPr="00D83F9F">
              <w:rPr>
                <w:rFonts w:cstheme="minorHAnsi"/>
                <w:sz w:val="20"/>
                <w:szCs w:val="20"/>
              </w:rPr>
              <w:sym w:font="Wingdings" w:char="F0E0"/>
            </w:r>
            <w:r w:rsidRPr="00D83F9F">
              <w:rPr>
                <w:rFonts w:cstheme="minorHAnsi"/>
                <w:sz w:val="20"/>
                <w:szCs w:val="20"/>
              </w:rPr>
              <w:t xml:space="preserve"> lifetime risk of breast cancer &gt;17 % biannual mammogram, &gt;30% annual mammogram</w:t>
            </w:r>
          </w:p>
          <w:p w14:paraId="6AF82DE0" w14:textId="4F31222A" w:rsidR="004C34F6" w:rsidRPr="00D83F9F" w:rsidRDefault="004C34F6" w:rsidP="00230723">
            <w:pPr>
              <w:pStyle w:val="ListParagraph"/>
              <w:numPr>
                <w:ilvl w:val="0"/>
                <w:numId w:val="40"/>
              </w:numPr>
              <w:spacing w:line="240" w:lineRule="auto"/>
              <w:rPr>
                <w:rFonts w:cstheme="minorHAnsi"/>
                <w:sz w:val="20"/>
                <w:szCs w:val="20"/>
              </w:rPr>
            </w:pPr>
            <w:r w:rsidRPr="00D83F9F">
              <w:rPr>
                <w:rFonts w:cstheme="minorHAnsi"/>
                <w:sz w:val="20"/>
                <w:szCs w:val="20"/>
              </w:rPr>
              <w:t xml:space="preserve">Asymmetrical thickening/small/vague lump </w:t>
            </w:r>
            <w:r w:rsidRPr="00D83F9F">
              <w:rPr>
                <w:rFonts w:cstheme="minorHAnsi"/>
                <w:sz w:val="20"/>
                <w:szCs w:val="20"/>
              </w:rPr>
              <w:sym w:font="Wingdings" w:char="F0E0"/>
            </w:r>
            <w:r w:rsidRPr="00D83F9F">
              <w:rPr>
                <w:rFonts w:cstheme="minorHAnsi"/>
                <w:sz w:val="20"/>
                <w:szCs w:val="20"/>
              </w:rPr>
              <w:t xml:space="preserve"> URGENT mammogram then </w:t>
            </w:r>
            <w:r w:rsidR="004E5D97" w:rsidRPr="00D83F9F">
              <w:rPr>
                <w:rFonts w:cstheme="minorHAnsi"/>
                <w:sz w:val="20"/>
                <w:szCs w:val="20"/>
              </w:rPr>
              <w:t>ultrasound</w:t>
            </w:r>
            <w:r w:rsidRPr="00D83F9F">
              <w:rPr>
                <w:rFonts w:cstheme="minorHAnsi"/>
                <w:sz w:val="20"/>
                <w:szCs w:val="20"/>
              </w:rPr>
              <w:t xml:space="preserve"> guided biopsy</w:t>
            </w:r>
          </w:p>
          <w:p w14:paraId="4E04CE67" w14:textId="41CAFFA1" w:rsidR="004C34F6" w:rsidRPr="00D83F9F" w:rsidRDefault="004C34F6" w:rsidP="00230723">
            <w:pPr>
              <w:pStyle w:val="ListParagraph"/>
              <w:numPr>
                <w:ilvl w:val="0"/>
                <w:numId w:val="40"/>
              </w:numPr>
              <w:spacing w:line="240" w:lineRule="auto"/>
              <w:rPr>
                <w:rFonts w:cstheme="minorHAnsi"/>
                <w:sz w:val="20"/>
                <w:szCs w:val="20"/>
              </w:rPr>
            </w:pPr>
            <w:r w:rsidRPr="00D83F9F">
              <w:rPr>
                <w:rFonts w:cstheme="minorHAnsi"/>
                <w:sz w:val="20"/>
                <w:szCs w:val="20"/>
              </w:rPr>
              <w:t xml:space="preserve">Palpable, obvious lump </w:t>
            </w:r>
            <w:r w:rsidRPr="00D83F9F">
              <w:rPr>
                <w:rFonts w:cstheme="minorHAnsi"/>
                <w:sz w:val="20"/>
                <w:szCs w:val="20"/>
              </w:rPr>
              <w:sym w:font="Wingdings" w:char="F0E0"/>
            </w:r>
            <w:r w:rsidRPr="00D83F9F">
              <w:rPr>
                <w:rFonts w:cstheme="minorHAnsi"/>
                <w:sz w:val="20"/>
                <w:szCs w:val="20"/>
              </w:rPr>
              <w:t xml:space="preserve"> FNA/Core Bx and URGENT mammogram</w:t>
            </w:r>
          </w:p>
        </w:tc>
      </w:tr>
    </w:tbl>
    <w:p w14:paraId="799BB43B" w14:textId="30665C1E" w:rsidR="004D1192" w:rsidRPr="00D83F9F" w:rsidRDefault="004D1192" w:rsidP="004D1192"/>
    <w:p w14:paraId="6A67D671" w14:textId="736C0609" w:rsidR="004D1192" w:rsidRPr="00D83F9F" w:rsidRDefault="009C16A9" w:rsidP="004D1192">
      <w:r w:rsidRPr="00D83F9F">
        <w:rPr>
          <w:noProof/>
          <w:lang w:val="en-ZA" w:eastAsia="en-ZA"/>
        </w:rPr>
        <mc:AlternateContent>
          <mc:Choice Requires="wps">
            <w:drawing>
              <wp:inline distT="0" distB="0" distL="0" distR="0" wp14:anchorId="12308C58" wp14:editId="51F827E0">
                <wp:extent cx="1828800" cy="1828800"/>
                <wp:effectExtent l="0" t="0" r="2540" b="635"/>
                <wp:docPr id="149" name="Text Box 149"/>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0492163E" w14:textId="41C34011" w:rsidR="00D51B9C" w:rsidRPr="009C16A9" w:rsidRDefault="00D51B9C" w:rsidP="00144C0C">
                            <w:pPr>
                              <w:rPr>
                                <w:b/>
                                <w:sz w:val="20"/>
                                <w:szCs w:val="20"/>
                              </w:rPr>
                            </w:pPr>
                            <w:r w:rsidRPr="009C16A9">
                              <w:rPr>
                                <w:b/>
                                <w:sz w:val="20"/>
                                <w:szCs w:val="20"/>
                              </w:rPr>
                              <w:t xml:space="preserve">Note regarding </w:t>
                            </w:r>
                            <w:r>
                              <w:rPr>
                                <w:b/>
                                <w:sz w:val="20"/>
                                <w:szCs w:val="20"/>
                              </w:rPr>
                              <w:t>u</w:t>
                            </w:r>
                            <w:r w:rsidRPr="009C16A9">
                              <w:rPr>
                                <w:b/>
                                <w:sz w:val="20"/>
                                <w:szCs w:val="20"/>
                              </w:rPr>
                              <w:t xml:space="preserve">ltrasound guided vs. </w:t>
                            </w:r>
                            <w:r>
                              <w:rPr>
                                <w:b/>
                                <w:sz w:val="20"/>
                                <w:szCs w:val="20"/>
                              </w:rPr>
                              <w:t>f</w:t>
                            </w:r>
                            <w:r w:rsidRPr="009C16A9">
                              <w:rPr>
                                <w:b/>
                                <w:sz w:val="20"/>
                                <w:szCs w:val="20"/>
                              </w:rPr>
                              <w:t>ree hand biopsy:</w:t>
                            </w:r>
                            <w:r w:rsidRPr="009C16A9">
                              <w:rPr>
                                <w:sz w:val="20"/>
                                <w:szCs w:val="20"/>
                              </w:rPr>
                              <w:t xml:space="preserve"> In the context of predominantly late stage disease in South Africa, biopsy of an obvious palpable mass may expedite diagnosis where imaging and </w:t>
                            </w:r>
                            <w:r w:rsidR="006A286A" w:rsidRPr="009C16A9">
                              <w:rPr>
                                <w:sz w:val="20"/>
                                <w:szCs w:val="20"/>
                              </w:rPr>
                              <w:t>image-guided</w:t>
                            </w:r>
                            <w:r w:rsidRPr="009C16A9">
                              <w:rPr>
                                <w:sz w:val="20"/>
                                <w:szCs w:val="20"/>
                              </w:rPr>
                              <w:t xml:space="preserve"> biopsy may prolong the interval to diagnosis and be unnecessary. Thus, where a breast lump is clearly palpable, a free hand biopsy may be done while awaiting imaging unless there is access to same day imaging. Patients with vague thickening, small</w:t>
                            </w:r>
                            <w:r>
                              <w:rPr>
                                <w:sz w:val="20"/>
                                <w:szCs w:val="20"/>
                              </w:rPr>
                              <w:t>,</w:t>
                            </w:r>
                            <w:r w:rsidRPr="009C16A9">
                              <w:rPr>
                                <w:sz w:val="20"/>
                                <w:szCs w:val="20"/>
                              </w:rPr>
                              <w:t xml:space="preserve"> or ill-defined lumps should preferably have image guided biopsies performed after urgent diagnostic imaging.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12308C58" id="Text Box 149" o:spid="_x0000_s1031"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" fillcolor="#e2efd9 [665]" stroked="f" strokeweight=".5pt">
                <v:textbox style="mso-fit-shape-to-text:t">
                  <w:txbxContent>
                    <w:p w14:paraId="0492163E" w14:textId="41C34011" w:rsidR="00D51B9C" w:rsidRPr="009C16A9" w:rsidRDefault="00D51B9C" w:rsidP="00144C0C">
                      <w:pPr>
                        <w:rPr>
                          <w:b/>
                          <w:sz w:val="20"/>
                          <w:szCs w:val="20"/>
                        </w:rPr>
                      </w:pPr>
                      <w:r w:rsidRPr="009C16A9">
                        <w:rPr>
                          <w:b/>
                          <w:sz w:val="20"/>
                          <w:szCs w:val="20"/>
                        </w:rPr>
                        <w:t xml:space="preserve">Note regarding </w:t>
                      </w:r>
                      <w:r>
                        <w:rPr>
                          <w:b/>
                          <w:sz w:val="20"/>
                          <w:szCs w:val="20"/>
                        </w:rPr>
                        <w:t>u</w:t>
                      </w:r>
                      <w:r w:rsidRPr="009C16A9">
                        <w:rPr>
                          <w:b/>
                          <w:sz w:val="20"/>
                          <w:szCs w:val="20"/>
                        </w:rPr>
                        <w:t xml:space="preserve">ltrasound guided vs. </w:t>
                      </w:r>
                      <w:r>
                        <w:rPr>
                          <w:b/>
                          <w:sz w:val="20"/>
                          <w:szCs w:val="20"/>
                        </w:rPr>
                        <w:t>f</w:t>
                      </w:r>
                      <w:r w:rsidRPr="009C16A9">
                        <w:rPr>
                          <w:b/>
                          <w:sz w:val="20"/>
                          <w:szCs w:val="20"/>
                        </w:rPr>
                        <w:t>ree hand biopsy:</w:t>
                      </w:r>
                      <w:r w:rsidRPr="009C16A9">
                        <w:rPr>
                          <w:sz w:val="20"/>
                          <w:szCs w:val="20"/>
                        </w:rPr>
                        <w:t xml:space="preserve"> In the context of predominantly late stage disease in South Africa, biopsy of an obvious palpable mass may expedite diagnosis where imaging and </w:t>
                      </w:r>
                      <w:r w:rsidR="006A286A" w:rsidRPr="009C16A9">
                        <w:rPr>
                          <w:sz w:val="20"/>
                          <w:szCs w:val="20"/>
                        </w:rPr>
                        <w:t>image-guided</w:t>
                      </w:r>
                      <w:r w:rsidRPr="009C16A9">
                        <w:rPr>
                          <w:sz w:val="20"/>
                          <w:szCs w:val="20"/>
                        </w:rPr>
                        <w:t xml:space="preserve"> biopsy may prolong the interval to diagnosis and be unnecessary. Thus, where a breast lump is clearly palpable, a free hand biopsy may be done while awaiting imaging unless there is access to same day imaging. Patients with vague thickening, small</w:t>
                      </w:r>
                      <w:r>
                        <w:rPr>
                          <w:sz w:val="20"/>
                          <w:szCs w:val="20"/>
                        </w:rPr>
                        <w:t>,</w:t>
                      </w:r>
                      <w:r w:rsidRPr="009C16A9">
                        <w:rPr>
                          <w:sz w:val="20"/>
                          <w:szCs w:val="20"/>
                        </w:rPr>
                        <w:t xml:space="preserve"> or ill-defined lumps should preferably have image guided biopsies performed after urgent diagnostic imaging.</w:t>
                      </w:r>
                    </w:p>
                  </w:txbxContent>
                </v:textbox>
                <w10:anchorlock/>
              </v:shape>
            </w:pict>
          </mc:Fallback>
        </mc:AlternateContent>
      </w:r>
    </w:p>
    <w:p w14:paraId="1C188726" w14:textId="77777777" w:rsidR="005464CF" w:rsidRPr="00D83F9F" w:rsidRDefault="005464CF" w:rsidP="00A81210"/>
    <w:p w14:paraId="24B9B92A" w14:textId="6CA19ABE" w:rsidR="00FB6BD0" w:rsidRPr="00D83F9F" w:rsidRDefault="00FB6BD0" w:rsidP="00FB6BD0">
      <w:pPr>
        <w:pStyle w:val="Heading2"/>
        <w:numPr>
          <w:ilvl w:val="0"/>
          <w:numId w:val="0"/>
        </w:numPr>
      </w:pPr>
      <w:bookmarkStart w:id="119" w:name="_Toc2870394"/>
      <w:r w:rsidRPr="00D83F9F">
        <w:t>Standard 3.2: All patients completing triple assessment should have their findings discussed in a MDT meeting</w:t>
      </w:r>
      <w:bookmarkEnd w:id="119"/>
    </w:p>
    <w:p w14:paraId="1DB6A42A" w14:textId="77777777" w:rsidR="00FB6BD0" w:rsidRPr="00D83F9F" w:rsidRDefault="00FB6BD0" w:rsidP="00FB6BD0"/>
    <w:p w14:paraId="04014B31" w14:textId="0EBA5760" w:rsidR="00FB6BD0" w:rsidRPr="00D83F9F" w:rsidRDefault="00FB6BD0" w:rsidP="00FB6BD0">
      <w:pPr>
        <w:rPr>
          <w:i/>
        </w:rPr>
      </w:pPr>
      <w:r w:rsidRPr="00D83F9F">
        <w:rPr>
          <w:i/>
        </w:rPr>
        <w:t>Refer to Standard 2.3, Standard 2.4, and Standard 2.5.</w:t>
      </w:r>
    </w:p>
    <w:p w14:paraId="4EF271C8" w14:textId="77777777" w:rsidR="00FB6BD0" w:rsidRPr="00D83F9F" w:rsidRDefault="00FB6BD0" w:rsidP="00FB6BD0">
      <w:bookmarkStart w:id="120" w:name="_Toc512340355"/>
      <w:bookmarkStart w:id="121" w:name="_Toc512340498"/>
    </w:p>
    <w:p w14:paraId="40AE3C7D" w14:textId="4603DEAC" w:rsidR="00FB6BD0" w:rsidRPr="00D83F9F" w:rsidRDefault="00FB6BD0" w:rsidP="00FB6BD0">
      <w:pPr>
        <w:pStyle w:val="Heading2"/>
        <w:numPr>
          <w:ilvl w:val="0"/>
          <w:numId w:val="0"/>
        </w:numPr>
      </w:pPr>
      <w:bookmarkStart w:id="122" w:name="_Toc2870395"/>
      <w:r w:rsidRPr="00D83F9F">
        <w:t xml:space="preserve">Standard 3.3: </w:t>
      </w:r>
      <w:bookmarkEnd w:id="120"/>
      <w:bookmarkEnd w:id="121"/>
      <w:r w:rsidRPr="00D83F9F">
        <w:t>All eligible patients should be diagnosed using triple assessment (clinical evaluation, imaging, and histological confirmation)</w:t>
      </w:r>
      <w:bookmarkEnd w:id="122"/>
    </w:p>
    <w:p w14:paraId="2C0CB617" w14:textId="77777777" w:rsidR="00FB6BD0" w:rsidRPr="00D83F9F" w:rsidRDefault="00FB6BD0" w:rsidP="00FB6BD0">
      <w:bookmarkStart w:id="123" w:name="_Toc512340356"/>
      <w:bookmarkStart w:id="124" w:name="_Toc512340499"/>
    </w:p>
    <w:p w14:paraId="77536F42" w14:textId="452F6528" w:rsidR="00FB6BD0" w:rsidRPr="00D83F9F" w:rsidRDefault="00FB6BD0" w:rsidP="00FB6BD0">
      <w:r w:rsidRPr="00D83F9F">
        <w:lastRenderedPageBreak/>
        <w:t>Refer patient to the appropriate clinical personnel at an imaging centre. Blind biopsy should not be attempted in any circumstances.</w:t>
      </w:r>
    </w:p>
    <w:p w14:paraId="0BEB2C0D" w14:textId="77777777" w:rsidR="00956AAB" w:rsidRPr="00D83F9F" w:rsidRDefault="00956AAB" w:rsidP="00FB6BD0"/>
    <w:p w14:paraId="56E02DBD" w14:textId="77777777" w:rsidR="00FB6BD0" w:rsidRPr="00D83F9F" w:rsidRDefault="00FB6BD0" w:rsidP="00956AAB">
      <w:pPr>
        <w:pStyle w:val="Heading2"/>
        <w:numPr>
          <w:ilvl w:val="0"/>
          <w:numId w:val="0"/>
        </w:numPr>
      </w:pPr>
      <w:bookmarkStart w:id="125" w:name="_Toc2870396"/>
      <w:r w:rsidRPr="00D83F9F">
        <w:t>Standard 3.4: Histological assessment should be synoptic</w:t>
      </w:r>
      <w:bookmarkEnd w:id="125"/>
      <w:r w:rsidRPr="00D83F9F">
        <w:t xml:space="preserve"> </w:t>
      </w:r>
      <w:bookmarkEnd w:id="123"/>
      <w:bookmarkEnd w:id="124"/>
    </w:p>
    <w:p w14:paraId="67E1D226" w14:textId="77777777" w:rsidR="00956AAB" w:rsidRPr="00D83F9F" w:rsidRDefault="00956AAB" w:rsidP="00FB6BD0"/>
    <w:p w14:paraId="714781C0" w14:textId="666E7561" w:rsidR="00FB6BD0" w:rsidRPr="00D83F9F" w:rsidRDefault="00FB6BD0" w:rsidP="00FB6BD0">
      <w:r w:rsidRPr="00D83F9F">
        <w:t xml:space="preserve">The microscopic report of an invasive carcinoma provides information that guides treatment decisions and determines the prognosis for the patient. The use of a standardized request form for all breast tissue specimens is recommended to assist pathologists. This should include a minimal dataset provided by the clinician </w:t>
      </w:r>
      <w:r w:rsidR="006A286A" w:rsidRPr="00D83F9F">
        <w:t>including</w:t>
      </w:r>
      <w:r w:rsidRPr="00D83F9F">
        <w:t xml:space="preserve"> side, site, type of specimen (gauge of core/ vacuum assisted core), history, and clinical and radiological findings.</w:t>
      </w:r>
    </w:p>
    <w:p w14:paraId="5F4997A3" w14:textId="77777777" w:rsidR="00FB6BD0" w:rsidRPr="00D83F9F" w:rsidRDefault="00FB6BD0" w:rsidP="00FB6BD0"/>
    <w:p w14:paraId="50772CF6" w14:textId="006BB24D" w:rsidR="00FB6BD0" w:rsidRPr="00D83F9F" w:rsidRDefault="00FB6BD0" w:rsidP="00FB6BD0">
      <w:r w:rsidRPr="00D83F9F">
        <w:t>Synoptic reporting</w:t>
      </w:r>
      <w:r w:rsidR="00A92C68" w:rsidRPr="00D83F9F">
        <w:t>,</w:t>
      </w:r>
      <w:r w:rsidRPr="00D83F9F">
        <w:t xml:space="preserve"> which follows a standardised format offers a systematic method of ensuring that all relevant information is included. For pathologists, synoptic reporting can improve the completeness, accuracy, and ease of creating the report. For clinicians, synoptic reports can make data extraction from the report both more rapid and more accurate.</w:t>
      </w:r>
      <w:r w:rsidR="00A92C68" w:rsidRPr="00D83F9F">
        <w:t xml:space="preserve"> </w:t>
      </w:r>
      <w:r w:rsidRPr="00D83F9F">
        <w:t>The synoptic report can be used as the definitive pathology report or as a summary in addition to a traditional descriptive report.</w:t>
      </w:r>
    </w:p>
    <w:p w14:paraId="0704BBC0" w14:textId="77777777" w:rsidR="00FB6BD0" w:rsidRPr="00D83F9F" w:rsidRDefault="00FB6BD0" w:rsidP="00FB6BD0">
      <w:pPr>
        <w:rPr>
          <w:rFonts w:eastAsia="MyriadPro-Regular"/>
          <w:color w:val="55575A"/>
          <w:sz w:val="24"/>
        </w:rPr>
      </w:pPr>
    </w:p>
    <w:p w14:paraId="5BA37B2E" w14:textId="77777777" w:rsidR="00FB6BD0" w:rsidRPr="00D83F9F" w:rsidRDefault="00FB6BD0" w:rsidP="00FB6BD0">
      <w:r w:rsidRPr="00D83F9F">
        <w:t>A synoptic report of a core biopsy should include:</w:t>
      </w:r>
    </w:p>
    <w:p w14:paraId="29B98A06" w14:textId="735EA175" w:rsidR="00FB6BD0" w:rsidRPr="00D83F9F" w:rsidRDefault="00FB6BD0" w:rsidP="00230723">
      <w:pPr>
        <w:pStyle w:val="ListParagraph"/>
        <w:numPr>
          <w:ilvl w:val="0"/>
          <w:numId w:val="41"/>
        </w:numPr>
      </w:pPr>
      <w:r w:rsidRPr="00D83F9F">
        <w:t>Patient’s name</w:t>
      </w:r>
      <w:r w:rsidR="00A92C68" w:rsidRPr="00D83F9F">
        <w:t xml:space="preserve"> and</w:t>
      </w:r>
      <w:r w:rsidRPr="00D83F9F">
        <w:t xml:space="preserve"> </w:t>
      </w:r>
      <w:r w:rsidR="00A92C68" w:rsidRPr="00D83F9F">
        <w:t>l</w:t>
      </w:r>
      <w:r w:rsidRPr="00D83F9F">
        <w:t>aboratory number</w:t>
      </w:r>
    </w:p>
    <w:p w14:paraId="4DF0DAC0" w14:textId="1064FA8C" w:rsidR="00FB6BD0" w:rsidRPr="00D83F9F" w:rsidRDefault="00FB6BD0" w:rsidP="00230723">
      <w:pPr>
        <w:pStyle w:val="ListParagraph"/>
        <w:numPr>
          <w:ilvl w:val="0"/>
          <w:numId w:val="41"/>
        </w:numPr>
      </w:pPr>
      <w:r w:rsidRPr="00D83F9F">
        <w:t>Specimen type: core biopsy/number and size of cores</w:t>
      </w:r>
    </w:p>
    <w:p w14:paraId="2C04D809" w14:textId="0CEC75D9" w:rsidR="00FB6BD0" w:rsidRPr="00D83F9F" w:rsidRDefault="00FB6BD0" w:rsidP="00230723">
      <w:pPr>
        <w:pStyle w:val="ListParagraph"/>
        <w:numPr>
          <w:ilvl w:val="0"/>
          <w:numId w:val="41"/>
        </w:numPr>
      </w:pPr>
      <w:r w:rsidRPr="00D83F9F">
        <w:t>Location/Laterality: left breast/right breast/not specified</w:t>
      </w:r>
    </w:p>
    <w:p w14:paraId="50E09468" w14:textId="77777777" w:rsidR="00FB6BD0" w:rsidRPr="00D83F9F" w:rsidRDefault="00FB6BD0" w:rsidP="00230723">
      <w:pPr>
        <w:pStyle w:val="ListParagraph"/>
        <w:numPr>
          <w:ilvl w:val="0"/>
          <w:numId w:val="41"/>
        </w:numPr>
      </w:pPr>
      <w:r w:rsidRPr="00D83F9F">
        <w:t>Tumour type: see below</w:t>
      </w:r>
    </w:p>
    <w:p w14:paraId="52AA2A07" w14:textId="77777777" w:rsidR="00FB6BD0" w:rsidRPr="00D83F9F" w:rsidRDefault="00FB6BD0" w:rsidP="00230723">
      <w:pPr>
        <w:pStyle w:val="ListParagraph"/>
        <w:numPr>
          <w:ilvl w:val="0"/>
          <w:numId w:val="41"/>
        </w:numPr>
      </w:pPr>
      <w:r w:rsidRPr="00D83F9F">
        <w:t>Histological grade 1-3</w:t>
      </w:r>
      <w:r w:rsidRPr="00D83F9F">
        <w:rPr>
          <w:szCs w:val="10"/>
        </w:rPr>
        <w:t xml:space="preserve"> see below</w:t>
      </w:r>
    </w:p>
    <w:p w14:paraId="651B3CFC" w14:textId="6671C705" w:rsidR="00FB6BD0" w:rsidRPr="00D83F9F" w:rsidRDefault="00FB6BD0" w:rsidP="00230723">
      <w:pPr>
        <w:pStyle w:val="ListParagraph"/>
        <w:numPr>
          <w:ilvl w:val="0"/>
          <w:numId w:val="41"/>
        </w:numPr>
        <w:rPr>
          <w:sz w:val="18"/>
          <w:szCs w:val="18"/>
        </w:rPr>
      </w:pPr>
      <w:r w:rsidRPr="00D83F9F">
        <w:rPr>
          <w:szCs w:val="10"/>
        </w:rPr>
        <w:t xml:space="preserve">Peritumoural lymphovascular </w:t>
      </w:r>
      <w:r w:rsidRPr="00D83F9F">
        <w:t>invasion: absent/ suspicious/ present/ present and extensive</w:t>
      </w:r>
    </w:p>
    <w:p w14:paraId="60FF85B5" w14:textId="4BC53689" w:rsidR="00FB6BD0" w:rsidRPr="00D83F9F" w:rsidRDefault="004E5D97" w:rsidP="00230723">
      <w:pPr>
        <w:pStyle w:val="ListParagraph"/>
        <w:numPr>
          <w:ilvl w:val="0"/>
          <w:numId w:val="41"/>
        </w:numPr>
        <w:rPr>
          <w:sz w:val="18"/>
          <w:szCs w:val="18"/>
        </w:rPr>
      </w:pPr>
      <w:r w:rsidRPr="00D83F9F">
        <w:rPr>
          <w:szCs w:val="10"/>
        </w:rPr>
        <w:t>Ductal carcinoma in situ (</w:t>
      </w:r>
      <w:r w:rsidR="00FB6BD0" w:rsidRPr="00D83F9F">
        <w:rPr>
          <w:szCs w:val="10"/>
        </w:rPr>
        <w:t>DCIS</w:t>
      </w:r>
      <w:r w:rsidRPr="00D83F9F">
        <w:rPr>
          <w:szCs w:val="10"/>
        </w:rPr>
        <w:t>)</w:t>
      </w:r>
      <w:r w:rsidR="00FB6BD0" w:rsidRPr="00D83F9F">
        <w:rPr>
          <w:szCs w:val="10"/>
        </w:rPr>
        <w:t>: present/absent; nuclear grade (low/intermediate /high); necrosis present/absent</w:t>
      </w:r>
    </w:p>
    <w:p w14:paraId="45B95BC0" w14:textId="7B1555B8" w:rsidR="00FB6BD0" w:rsidRPr="00D83F9F" w:rsidRDefault="00FB6BD0" w:rsidP="00230723">
      <w:pPr>
        <w:pStyle w:val="ListParagraph"/>
        <w:numPr>
          <w:ilvl w:val="0"/>
          <w:numId w:val="41"/>
        </w:numPr>
        <w:rPr>
          <w:sz w:val="18"/>
          <w:szCs w:val="18"/>
        </w:rPr>
      </w:pPr>
      <w:r w:rsidRPr="00D83F9F">
        <w:rPr>
          <w:szCs w:val="10"/>
        </w:rPr>
        <w:t>Calcifications:</w:t>
      </w:r>
      <w:r w:rsidRPr="00D83F9F">
        <w:rPr>
          <w:sz w:val="18"/>
          <w:szCs w:val="18"/>
        </w:rPr>
        <w:t xml:space="preserve"> </w:t>
      </w:r>
      <w:r w:rsidRPr="00D83F9F">
        <w:t>present/absent</w:t>
      </w:r>
    </w:p>
    <w:p w14:paraId="7301BD46" w14:textId="63454C14" w:rsidR="00FB6BD0" w:rsidRPr="00D83F9F" w:rsidRDefault="00FB6BD0" w:rsidP="00230723">
      <w:pPr>
        <w:pStyle w:val="ListParagraph"/>
        <w:numPr>
          <w:ilvl w:val="0"/>
          <w:numId w:val="41"/>
        </w:numPr>
      </w:pPr>
      <w:r w:rsidRPr="00D83F9F">
        <w:rPr>
          <w:szCs w:val="10"/>
        </w:rPr>
        <w:t xml:space="preserve">Other significant breast pathology: </w:t>
      </w:r>
      <w:r w:rsidRPr="00D83F9F">
        <w:t>benign and proliferative changes</w:t>
      </w:r>
      <w:r w:rsidR="00A92C68" w:rsidRPr="00D83F9F">
        <w:t>,</w:t>
      </w:r>
      <w:r w:rsidRPr="00D83F9F">
        <w:t xml:space="preserve"> </w:t>
      </w:r>
      <w:r w:rsidR="00A92C68" w:rsidRPr="00D83F9F">
        <w:t>s</w:t>
      </w:r>
      <w:r w:rsidRPr="00D83F9F">
        <w:t>ee below</w:t>
      </w:r>
    </w:p>
    <w:p w14:paraId="24C70F2E" w14:textId="7E7E28BF" w:rsidR="00FB6BD0" w:rsidRPr="00D83F9F" w:rsidRDefault="00FB6BD0" w:rsidP="00230723">
      <w:pPr>
        <w:pStyle w:val="ListParagraph"/>
        <w:numPr>
          <w:ilvl w:val="0"/>
          <w:numId w:val="41"/>
        </w:numPr>
      </w:pPr>
      <w:r w:rsidRPr="00D83F9F">
        <w:rPr>
          <w:szCs w:val="10"/>
        </w:rPr>
        <w:t xml:space="preserve">Hormone receptor assays and other prognostic factors: </w:t>
      </w:r>
      <w:r w:rsidR="004E5D97" w:rsidRPr="00D83F9F">
        <w:rPr>
          <w:szCs w:val="10"/>
        </w:rPr>
        <w:t>Estrogen-receptor/progesterone receptor/Human epidermal growth factor receptor 2/ Ki67 (</w:t>
      </w:r>
      <w:r w:rsidRPr="00D83F9F">
        <w:rPr>
          <w:szCs w:val="10"/>
        </w:rPr>
        <w:t>ER/PR/ HER2/ Ki67</w:t>
      </w:r>
      <w:r w:rsidR="004E5D97" w:rsidRPr="00D83F9F">
        <w:rPr>
          <w:szCs w:val="10"/>
        </w:rPr>
        <w:t>)</w:t>
      </w:r>
    </w:p>
    <w:p w14:paraId="039E2F28" w14:textId="77777777" w:rsidR="00FB6BD0" w:rsidRPr="00D83F9F" w:rsidRDefault="00FB6BD0" w:rsidP="00FB6BD0">
      <w:pPr>
        <w:rPr>
          <w:rFonts w:eastAsia="MyriadPro-Regular"/>
          <w:color w:val="55575A"/>
          <w:sz w:val="18"/>
          <w:szCs w:val="18"/>
        </w:rPr>
      </w:pPr>
    </w:p>
    <w:p w14:paraId="68045114" w14:textId="7F829762" w:rsidR="00FB6BD0" w:rsidRPr="00D83F9F" w:rsidRDefault="00FB6BD0" w:rsidP="00FB6BD0">
      <w:pPr>
        <w:rPr>
          <w:kern w:val="18"/>
          <w:szCs w:val="22"/>
        </w:rPr>
      </w:pPr>
      <w:r w:rsidRPr="00D83F9F">
        <w:rPr>
          <w:b/>
          <w:szCs w:val="22"/>
        </w:rPr>
        <w:t>Tumour type:</w:t>
      </w:r>
      <w:r w:rsidRPr="00D83F9F">
        <w:rPr>
          <w:szCs w:val="22"/>
        </w:rPr>
        <w:t xml:space="preserve"> </w:t>
      </w:r>
      <w:r w:rsidRPr="00D83F9F">
        <w:rPr>
          <w:kern w:val="18"/>
          <w:szCs w:val="22"/>
        </w:rPr>
        <w:t xml:space="preserve"> Special type carcinomas should consist of at least 90% pure </w:t>
      </w:r>
      <w:r w:rsidR="00754035" w:rsidRPr="00D83F9F">
        <w:rPr>
          <w:kern w:val="18"/>
          <w:szCs w:val="22"/>
        </w:rPr>
        <w:t xml:space="preserve">pattern </w:t>
      </w:r>
      <w:r w:rsidR="0050556E" w:rsidRPr="00D83F9F">
        <w:rPr>
          <w:szCs w:val="22"/>
        </w:rPr>
        <w:t>i</w:t>
      </w:r>
      <w:r w:rsidRPr="00D83F9F">
        <w:rPr>
          <w:szCs w:val="22"/>
        </w:rPr>
        <w:t xml:space="preserve">nvasive carcinoma of no special type (ductal, not otherwise specified)                                                                              </w:t>
      </w:r>
    </w:p>
    <w:p w14:paraId="08A754DF" w14:textId="77777777" w:rsidR="00FB6BD0" w:rsidRPr="00D83F9F" w:rsidRDefault="00FB6BD0" w:rsidP="00230723">
      <w:pPr>
        <w:pStyle w:val="ListParagraph"/>
        <w:numPr>
          <w:ilvl w:val="0"/>
          <w:numId w:val="42"/>
        </w:numPr>
        <w:rPr>
          <w:kern w:val="18"/>
          <w:szCs w:val="22"/>
        </w:rPr>
      </w:pPr>
      <w:r w:rsidRPr="00D83F9F">
        <w:rPr>
          <w:szCs w:val="22"/>
        </w:rPr>
        <w:t>Micro-invasive carcinoma</w:t>
      </w:r>
    </w:p>
    <w:p w14:paraId="166F9202" w14:textId="77777777" w:rsidR="00FB6BD0" w:rsidRPr="00D83F9F" w:rsidRDefault="00FB6BD0" w:rsidP="00230723">
      <w:pPr>
        <w:pStyle w:val="ListParagraph"/>
        <w:numPr>
          <w:ilvl w:val="0"/>
          <w:numId w:val="42"/>
        </w:numPr>
        <w:rPr>
          <w:kern w:val="18"/>
          <w:szCs w:val="22"/>
        </w:rPr>
      </w:pPr>
      <w:r w:rsidRPr="00D83F9F">
        <w:rPr>
          <w:kern w:val="18"/>
          <w:szCs w:val="22"/>
        </w:rPr>
        <w:t>Invasive lobular carcinoma</w:t>
      </w:r>
    </w:p>
    <w:p w14:paraId="51410388" w14:textId="77777777" w:rsidR="00FB6BD0" w:rsidRPr="00D83F9F" w:rsidRDefault="00FB6BD0" w:rsidP="00230723">
      <w:pPr>
        <w:pStyle w:val="ListParagraph"/>
        <w:numPr>
          <w:ilvl w:val="0"/>
          <w:numId w:val="42"/>
        </w:numPr>
        <w:rPr>
          <w:kern w:val="18"/>
          <w:szCs w:val="22"/>
        </w:rPr>
      </w:pPr>
      <w:r w:rsidRPr="00D83F9F">
        <w:rPr>
          <w:szCs w:val="22"/>
        </w:rPr>
        <w:t>Invasive carcinoma with lobular features</w:t>
      </w:r>
    </w:p>
    <w:p w14:paraId="46316A13" w14:textId="77777777" w:rsidR="00FB6BD0" w:rsidRPr="00D83F9F" w:rsidRDefault="00FB6BD0" w:rsidP="00230723">
      <w:pPr>
        <w:pStyle w:val="ListParagraph"/>
        <w:numPr>
          <w:ilvl w:val="0"/>
          <w:numId w:val="42"/>
        </w:numPr>
        <w:rPr>
          <w:kern w:val="18"/>
          <w:szCs w:val="22"/>
        </w:rPr>
      </w:pPr>
      <w:r w:rsidRPr="00D83F9F">
        <w:rPr>
          <w:kern w:val="18"/>
          <w:szCs w:val="22"/>
        </w:rPr>
        <w:t>Invasive carcinoma with ductal and lobular features (“mixed type carcinoma”)</w:t>
      </w:r>
    </w:p>
    <w:p w14:paraId="70BF236E" w14:textId="77777777" w:rsidR="00FB6BD0" w:rsidRPr="00D83F9F" w:rsidRDefault="00FB6BD0" w:rsidP="00230723">
      <w:pPr>
        <w:pStyle w:val="ListParagraph"/>
        <w:numPr>
          <w:ilvl w:val="0"/>
          <w:numId w:val="42"/>
        </w:numPr>
        <w:rPr>
          <w:kern w:val="18"/>
          <w:szCs w:val="22"/>
        </w:rPr>
      </w:pPr>
      <w:r w:rsidRPr="00D83F9F">
        <w:rPr>
          <w:kern w:val="18"/>
          <w:szCs w:val="22"/>
        </w:rPr>
        <w:t>Mucinous carcinoma</w:t>
      </w:r>
    </w:p>
    <w:p w14:paraId="6FBF2C91" w14:textId="77777777" w:rsidR="00FB6BD0" w:rsidRPr="00D83F9F" w:rsidRDefault="00FB6BD0" w:rsidP="00230723">
      <w:pPr>
        <w:pStyle w:val="ListParagraph"/>
        <w:numPr>
          <w:ilvl w:val="0"/>
          <w:numId w:val="42"/>
        </w:numPr>
        <w:rPr>
          <w:kern w:val="18"/>
          <w:szCs w:val="22"/>
        </w:rPr>
      </w:pPr>
      <w:r w:rsidRPr="00D83F9F">
        <w:rPr>
          <w:kern w:val="18"/>
          <w:szCs w:val="22"/>
        </w:rPr>
        <w:t>Tubular carcinoma</w:t>
      </w:r>
    </w:p>
    <w:p w14:paraId="141DAF63" w14:textId="77777777" w:rsidR="00FB6BD0" w:rsidRPr="00D83F9F" w:rsidRDefault="00FB6BD0" w:rsidP="00230723">
      <w:pPr>
        <w:pStyle w:val="ListParagraph"/>
        <w:numPr>
          <w:ilvl w:val="0"/>
          <w:numId w:val="42"/>
        </w:numPr>
        <w:rPr>
          <w:kern w:val="18"/>
          <w:szCs w:val="22"/>
        </w:rPr>
      </w:pPr>
      <w:r w:rsidRPr="00D83F9F">
        <w:rPr>
          <w:szCs w:val="22"/>
        </w:rPr>
        <w:t>Invasive carcinoma, tubulo-lobular variant</w:t>
      </w:r>
    </w:p>
    <w:p w14:paraId="51DE346B" w14:textId="77777777" w:rsidR="00FB6BD0" w:rsidRPr="00D83F9F" w:rsidRDefault="00FB6BD0" w:rsidP="00230723">
      <w:pPr>
        <w:pStyle w:val="ListParagraph"/>
        <w:numPr>
          <w:ilvl w:val="0"/>
          <w:numId w:val="42"/>
        </w:numPr>
        <w:rPr>
          <w:kern w:val="18"/>
          <w:szCs w:val="22"/>
        </w:rPr>
      </w:pPr>
      <w:r w:rsidRPr="00D83F9F">
        <w:rPr>
          <w:kern w:val="18"/>
          <w:szCs w:val="22"/>
        </w:rPr>
        <w:t>Invasive cribriform carcinoma</w:t>
      </w:r>
    </w:p>
    <w:p w14:paraId="548DC356" w14:textId="77777777" w:rsidR="00FB6BD0" w:rsidRPr="00D83F9F" w:rsidRDefault="00FB6BD0" w:rsidP="00230723">
      <w:pPr>
        <w:pStyle w:val="ListParagraph"/>
        <w:numPr>
          <w:ilvl w:val="0"/>
          <w:numId w:val="42"/>
        </w:numPr>
        <w:rPr>
          <w:kern w:val="18"/>
          <w:szCs w:val="22"/>
        </w:rPr>
      </w:pPr>
      <w:r w:rsidRPr="00D83F9F">
        <w:rPr>
          <w:kern w:val="18"/>
          <w:szCs w:val="22"/>
        </w:rPr>
        <w:t>Invasive micropapillary carcinoma</w:t>
      </w:r>
    </w:p>
    <w:p w14:paraId="5D8BAB9B" w14:textId="77777777" w:rsidR="00FB6BD0" w:rsidRPr="00D83F9F" w:rsidRDefault="00FB6BD0" w:rsidP="00230723">
      <w:pPr>
        <w:pStyle w:val="ListParagraph"/>
        <w:numPr>
          <w:ilvl w:val="0"/>
          <w:numId w:val="42"/>
        </w:numPr>
        <w:rPr>
          <w:kern w:val="18"/>
          <w:szCs w:val="22"/>
        </w:rPr>
      </w:pPr>
      <w:r w:rsidRPr="00D83F9F">
        <w:rPr>
          <w:szCs w:val="22"/>
        </w:rPr>
        <w:t>Invasive papillary carcinoma</w:t>
      </w:r>
    </w:p>
    <w:p w14:paraId="524352B1" w14:textId="77777777" w:rsidR="00FB6BD0" w:rsidRPr="00D83F9F" w:rsidRDefault="00FB6BD0" w:rsidP="00230723">
      <w:pPr>
        <w:pStyle w:val="ListParagraph"/>
        <w:numPr>
          <w:ilvl w:val="0"/>
          <w:numId w:val="42"/>
        </w:numPr>
        <w:rPr>
          <w:kern w:val="18"/>
          <w:szCs w:val="22"/>
        </w:rPr>
      </w:pPr>
      <w:r w:rsidRPr="00D83F9F">
        <w:rPr>
          <w:kern w:val="18"/>
          <w:szCs w:val="22"/>
        </w:rPr>
        <w:lastRenderedPageBreak/>
        <w:t>Medullary carcinoma</w:t>
      </w:r>
    </w:p>
    <w:p w14:paraId="7BC83407" w14:textId="77777777" w:rsidR="00FB6BD0" w:rsidRPr="00D83F9F" w:rsidRDefault="00FB6BD0" w:rsidP="00230723">
      <w:pPr>
        <w:pStyle w:val="ListParagraph"/>
        <w:numPr>
          <w:ilvl w:val="0"/>
          <w:numId w:val="42"/>
        </w:numPr>
        <w:rPr>
          <w:kern w:val="18"/>
          <w:szCs w:val="22"/>
        </w:rPr>
      </w:pPr>
      <w:r w:rsidRPr="00D83F9F">
        <w:rPr>
          <w:szCs w:val="22"/>
        </w:rPr>
        <w:t>Invasive carcinoma with medullary features</w:t>
      </w:r>
    </w:p>
    <w:p w14:paraId="4A80E7AE" w14:textId="77777777" w:rsidR="00FB6BD0" w:rsidRPr="00D83F9F" w:rsidRDefault="00FB6BD0" w:rsidP="00230723">
      <w:pPr>
        <w:pStyle w:val="ListParagraph"/>
        <w:numPr>
          <w:ilvl w:val="0"/>
          <w:numId w:val="42"/>
        </w:numPr>
        <w:rPr>
          <w:kern w:val="18"/>
          <w:szCs w:val="22"/>
        </w:rPr>
      </w:pPr>
      <w:r w:rsidRPr="00D83F9F">
        <w:rPr>
          <w:szCs w:val="22"/>
        </w:rPr>
        <w:t>Metaplastic carcinoma</w:t>
      </w:r>
    </w:p>
    <w:p w14:paraId="4E44D0DB" w14:textId="77777777" w:rsidR="00FB6BD0" w:rsidRPr="00D83F9F" w:rsidRDefault="00FB6BD0" w:rsidP="00230723">
      <w:pPr>
        <w:pStyle w:val="ListParagraph"/>
        <w:numPr>
          <w:ilvl w:val="0"/>
          <w:numId w:val="42"/>
        </w:numPr>
        <w:rPr>
          <w:kern w:val="18"/>
          <w:szCs w:val="22"/>
        </w:rPr>
      </w:pPr>
      <w:r w:rsidRPr="00D83F9F">
        <w:rPr>
          <w:szCs w:val="22"/>
        </w:rPr>
        <w:t>Low-grade adenosquamous carcinoma</w:t>
      </w:r>
    </w:p>
    <w:p w14:paraId="410D48CF" w14:textId="77777777" w:rsidR="00FB6BD0" w:rsidRPr="00D83F9F" w:rsidRDefault="00FB6BD0" w:rsidP="00230723">
      <w:pPr>
        <w:pStyle w:val="ListParagraph"/>
        <w:numPr>
          <w:ilvl w:val="0"/>
          <w:numId w:val="42"/>
        </w:numPr>
        <w:rPr>
          <w:kern w:val="18"/>
          <w:szCs w:val="22"/>
        </w:rPr>
      </w:pPr>
      <w:r w:rsidRPr="00D83F9F">
        <w:rPr>
          <w:szCs w:val="22"/>
        </w:rPr>
        <w:t>Fibromatosis-like metaplastic carcinoma</w:t>
      </w:r>
    </w:p>
    <w:p w14:paraId="35AF1294" w14:textId="77777777" w:rsidR="00FB6BD0" w:rsidRPr="00D83F9F" w:rsidRDefault="00FB6BD0" w:rsidP="00230723">
      <w:pPr>
        <w:pStyle w:val="ListParagraph"/>
        <w:numPr>
          <w:ilvl w:val="0"/>
          <w:numId w:val="42"/>
        </w:numPr>
        <w:rPr>
          <w:kern w:val="18"/>
          <w:szCs w:val="22"/>
        </w:rPr>
      </w:pPr>
      <w:r w:rsidRPr="00D83F9F">
        <w:rPr>
          <w:szCs w:val="22"/>
        </w:rPr>
        <w:t>Metaplastic carcinoma, spindle cell type</w:t>
      </w:r>
    </w:p>
    <w:p w14:paraId="18688864" w14:textId="77777777" w:rsidR="00FB6BD0" w:rsidRPr="00D83F9F" w:rsidRDefault="00FB6BD0" w:rsidP="00230723">
      <w:pPr>
        <w:pStyle w:val="ListParagraph"/>
        <w:numPr>
          <w:ilvl w:val="0"/>
          <w:numId w:val="42"/>
        </w:numPr>
        <w:rPr>
          <w:kern w:val="18"/>
          <w:szCs w:val="22"/>
        </w:rPr>
      </w:pPr>
      <w:r w:rsidRPr="00D83F9F">
        <w:rPr>
          <w:szCs w:val="22"/>
        </w:rPr>
        <w:t>Metaplastic carcinoma, mixed epithelial and mesenchymal type</w:t>
      </w:r>
    </w:p>
    <w:p w14:paraId="7D4528E2" w14:textId="77777777" w:rsidR="00FB6BD0" w:rsidRPr="00D83F9F" w:rsidRDefault="00FB6BD0" w:rsidP="00230723">
      <w:pPr>
        <w:pStyle w:val="ListParagraph"/>
        <w:numPr>
          <w:ilvl w:val="0"/>
          <w:numId w:val="42"/>
        </w:numPr>
        <w:rPr>
          <w:kern w:val="18"/>
          <w:szCs w:val="22"/>
        </w:rPr>
      </w:pPr>
      <w:r w:rsidRPr="00D83F9F">
        <w:rPr>
          <w:szCs w:val="22"/>
        </w:rPr>
        <w:t>Invasive carcinoma with metaplastic feature</w:t>
      </w:r>
    </w:p>
    <w:p w14:paraId="613E6E05" w14:textId="77777777" w:rsidR="00FB6BD0" w:rsidRPr="00D83F9F" w:rsidRDefault="00FB6BD0" w:rsidP="00230723">
      <w:pPr>
        <w:pStyle w:val="ListParagraph"/>
        <w:numPr>
          <w:ilvl w:val="0"/>
          <w:numId w:val="42"/>
        </w:numPr>
        <w:rPr>
          <w:kern w:val="18"/>
          <w:szCs w:val="22"/>
        </w:rPr>
      </w:pPr>
      <w:r w:rsidRPr="00D83F9F">
        <w:rPr>
          <w:szCs w:val="22"/>
        </w:rPr>
        <w:t>Squamous cell carcinoma</w:t>
      </w:r>
    </w:p>
    <w:p w14:paraId="330FA2D7" w14:textId="77777777" w:rsidR="00FB6BD0" w:rsidRPr="00D83F9F" w:rsidRDefault="00FB6BD0" w:rsidP="00230723">
      <w:pPr>
        <w:pStyle w:val="ListParagraph"/>
        <w:numPr>
          <w:ilvl w:val="0"/>
          <w:numId w:val="42"/>
        </w:numPr>
        <w:rPr>
          <w:kern w:val="18"/>
          <w:szCs w:val="22"/>
        </w:rPr>
      </w:pPr>
      <w:r w:rsidRPr="00D83F9F">
        <w:rPr>
          <w:szCs w:val="22"/>
        </w:rPr>
        <w:t xml:space="preserve">Adenoid cystic carcinoma </w:t>
      </w:r>
    </w:p>
    <w:p w14:paraId="79E6D098" w14:textId="77777777" w:rsidR="00FB6BD0" w:rsidRPr="00D83F9F" w:rsidRDefault="00FB6BD0" w:rsidP="00230723">
      <w:pPr>
        <w:pStyle w:val="ListParagraph"/>
        <w:numPr>
          <w:ilvl w:val="0"/>
          <w:numId w:val="42"/>
        </w:numPr>
        <w:rPr>
          <w:kern w:val="18"/>
          <w:szCs w:val="22"/>
        </w:rPr>
      </w:pPr>
      <w:r w:rsidRPr="00D83F9F">
        <w:rPr>
          <w:kern w:val="18"/>
          <w:szCs w:val="22"/>
        </w:rPr>
        <w:t>Invasive carcinoma with apocrine features</w:t>
      </w:r>
    </w:p>
    <w:p w14:paraId="26DD43CB" w14:textId="77777777" w:rsidR="00FB6BD0" w:rsidRPr="00D83F9F" w:rsidRDefault="00FB6BD0" w:rsidP="00230723">
      <w:pPr>
        <w:pStyle w:val="ListParagraph"/>
        <w:numPr>
          <w:ilvl w:val="0"/>
          <w:numId w:val="42"/>
        </w:numPr>
        <w:rPr>
          <w:kern w:val="18"/>
          <w:szCs w:val="22"/>
        </w:rPr>
      </w:pPr>
      <w:r w:rsidRPr="00D83F9F">
        <w:rPr>
          <w:kern w:val="18"/>
          <w:szCs w:val="22"/>
        </w:rPr>
        <w:t>Invasive carcinoma with clear cell (glycogen rich) features</w:t>
      </w:r>
    </w:p>
    <w:p w14:paraId="117E7DDE" w14:textId="77777777" w:rsidR="00FB6BD0" w:rsidRPr="00D83F9F" w:rsidRDefault="00FB6BD0" w:rsidP="00230723">
      <w:pPr>
        <w:pStyle w:val="ListParagraph"/>
        <w:numPr>
          <w:ilvl w:val="0"/>
          <w:numId w:val="42"/>
        </w:numPr>
        <w:rPr>
          <w:kern w:val="18"/>
          <w:szCs w:val="22"/>
        </w:rPr>
      </w:pPr>
      <w:r w:rsidRPr="00D83F9F">
        <w:rPr>
          <w:szCs w:val="22"/>
        </w:rPr>
        <w:t>Invasive carcinoma with neuroendocrine features</w:t>
      </w:r>
    </w:p>
    <w:p w14:paraId="3CAF6D30" w14:textId="77777777" w:rsidR="00FB6BD0" w:rsidRPr="00D83F9F" w:rsidRDefault="00FB6BD0" w:rsidP="00230723">
      <w:pPr>
        <w:pStyle w:val="ListParagraph"/>
        <w:numPr>
          <w:ilvl w:val="0"/>
          <w:numId w:val="42"/>
        </w:numPr>
        <w:rPr>
          <w:kern w:val="18"/>
          <w:szCs w:val="22"/>
        </w:rPr>
      </w:pPr>
      <w:r w:rsidRPr="00D83F9F">
        <w:rPr>
          <w:kern w:val="18"/>
          <w:szCs w:val="22"/>
        </w:rPr>
        <w:t>Invasive carcinoma with signet-ring cell features</w:t>
      </w:r>
    </w:p>
    <w:p w14:paraId="30FCA57A" w14:textId="77777777" w:rsidR="00FB6BD0" w:rsidRPr="00D83F9F" w:rsidRDefault="00FB6BD0" w:rsidP="00230723">
      <w:pPr>
        <w:pStyle w:val="ListParagraph"/>
        <w:numPr>
          <w:ilvl w:val="0"/>
          <w:numId w:val="42"/>
        </w:numPr>
        <w:rPr>
          <w:kern w:val="18"/>
          <w:szCs w:val="22"/>
        </w:rPr>
      </w:pPr>
      <w:r w:rsidRPr="00D83F9F">
        <w:rPr>
          <w:szCs w:val="22"/>
        </w:rPr>
        <w:t>Secretory carcinoma</w:t>
      </w:r>
    </w:p>
    <w:p w14:paraId="67650765" w14:textId="77777777" w:rsidR="00FB6BD0" w:rsidRPr="00D83F9F" w:rsidRDefault="00FB6BD0" w:rsidP="00230723">
      <w:pPr>
        <w:pStyle w:val="ListParagraph"/>
        <w:numPr>
          <w:ilvl w:val="0"/>
          <w:numId w:val="42"/>
        </w:numPr>
        <w:rPr>
          <w:kern w:val="18"/>
          <w:szCs w:val="22"/>
        </w:rPr>
      </w:pPr>
      <w:r w:rsidRPr="00D83F9F">
        <w:rPr>
          <w:kern w:val="18"/>
          <w:szCs w:val="22"/>
        </w:rPr>
        <w:t>Invasive carcinoma, type cannot be determined</w:t>
      </w:r>
    </w:p>
    <w:p w14:paraId="29D991DF" w14:textId="77777777" w:rsidR="00FB6BD0" w:rsidRPr="00D83F9F" w:rsidRDefault="00FB6BD0" w:rsidP="00230723">
      <w:pPr>
        <w:pStyle w:val="ListParagraph"/>
        <w:numPr>
          <w:ilvl w:val="0"/>
          <w:numId w:val="42"/>
        </w:numPr>
        <w:rPr>
          <w:kern w:val="18"/>
          <w:szCs w:val="22"/>
        </w:rPr>
      </w:pPr>
      <w:r w:rsidRPr="00D83F9F">
        <w:rPr>
          <w:kern w:val="18"/>
          <w:szCs w:val="22"/>
        </w:rPr>
        <w:t xml:space="preserve">Other </w:t>
      </w:r>
      <w:r w:rsidRPr="00D83F9F">
        <w:rPr>
          <w:szCs w:val="22"/>
        </w:rPr>
        <w:t xml:space="preserve">histologic type not listed </w:t>
      </w:r>
      <w:r w:rsidRPr="00D83F9F">
        <w:rPr>
          <w:kern w:val="18"/>
          <w:szCs w:val="22"/>
        </w:rPr>
        <w:t>(specify)</w:t>
      </w:r>
      <w:r w:rsidRPr="00D83F9F">
        <w:rPr>
          <w:szCs w:val="22"/>
        </w:rPr>
        <w:t xml:space="preserve">                                                                                                              </w:t>
      </w:r>
      <w:r w:rsidRPr="00D83F9F">
        <w:rPr>
          <w:kern w:val="18"/>
          <w:szCs w:val="22"/>
        </w:rPr>
        <w:t xml:space="preserve">                                                                                                                                                                      </w:t>
      </w:r>
      <w:r w:rsidRPr="00D83F9F">
        <w:rPr>
          <w:szCs w:val="22"/>
        </w:rPr>
        <w:t xml:space="preserve">                                                                                                                                                                                                                                                                                           </w:t>
      </w:r>
      <w:r w:rsidRPr="00D83F9F">
        <w:rPr>
          <w:kern w:val="18"/>
          <w:szCs w:val="22"/>
        </w:rPr>
        <w:t xml:space="preserve">                                                                                                                                                </w:t>
      </w:r>
      <w:r w:rsidRPr="00D83F9F">
        <w:rPr>
          <w:szCs w:val="22"/>
        </w:rPr>
        <w:t xml:space="preserve">                                                                                                                                                                                                                                                                                                                                                                                                                                                                                                                                                                                                                                                                                                                                                                                                                                                                                                                                                                                                                                                                                                                                                                                                                                                                                                                                                                                                                                                                                                                                                                                                                                                               </w:t>
      </w:r>
      <w:r w:rsidRPr="00D83F9F">
        <w:rPr>
          <w:kern w:val="18"/>
          <w:szCs w:val="22"/>
        </w:rPr>
        <w:t xml:space="preserve">                                                                                                                                                </w:t>
      </w:r>
      <w:r w:rsidRPr="00D83F9F">
        <w:rPr>
          <w:szCs w:val="22"/>
        </w:rPr>
        <w:t xml:space="preserve">                                                                                                                                                                                                                                                                                                                                                                                                                                                                                                                                                                                                                                                                                                                                            </w:t>
      </w:r>
    </w:p>
    <w:p w14:paraId="412FA231" w14:textId="5B6DF6E2" w:rsidR="001B4C50" w:rsidRPr="00D83F9F" w:rsidRDefault="001B4C50" w:rsidP="00FB6BD0">
      <w:pPr>
        <w:rPr>
          <w:szCs w:val="22"/>
        </w:rPr>
      </w:pPr>
    </w:p>
    <w:p w14:paraId="6EFF30EC" w14:textId="54D22258" w:rsidR="001B4C50" w:rsidRPr="00D83F9F" w:rsidRDefault="001B4C50" w:rsidP="001B4C50">
      <w:pPr>
        <w:rPr>
          <w:rFonts w:eastAsia="MyriadPro-Regular"/>
          <w:szCs w:val="22"/>
        </w:rPr>
      </w:pPr>
      <w:r w:rsidRPr="00D83F9F">
        <w:rPr>
          <w:rFonts w:eastAsia="MyriadPro-Regular"/>
          <w:b/>
          <w:szCs w:val="22"/>
        </w:rPr>
        <w:t>Histological grade (1-3):</w:t>
      </w:r>
      <w:r w:rsidRPr="00D83F9F">
        <w:rPr>
          <w:rFonts w:eastAsia="MyriadPro-Regular"/>
          <w:szCs w:val="22"/>
        </w:rPr>
        <w:t xml:space="preserve"> In South Africa the Elston and Ellis modification of the Bloom and Richardson grading system is used for breast cancer. This system assesses the mitotic rate, tubular formation, and nuclear grade. This may not be an accurate assessment of the entire tumour, but may assist in treatment decisions and prognostic assessment when complete pathological response is achieved with neo-adjuvant treatment.</w:t>
      </w:r>
    </w:p>
    <w:p w14:paraId="24A52813" w14:textId="77777777" w:rsidR="001B4C50" w:rsidRPr="00D83F9F" w:rsidRDefault="001B4C50" w:rsidP="00FB6BD0">
      <w:pPr>
        <w:rPr>
          <w:szCs w:val="22"/>
        </w:rPr>
      </w:pPr>
    </w:p>
    <w:p w14:paraId="189C6821" w14:textId="16610CCC" w:rsidR="001B4C50" w:rsidRPr="00D83F9F" w:rsidRDefault="001B4C50" w:rsidP="001B4C50">
      <w:pPr>
        <w:pStyle w:val="Caption"/>
        <w:keepNext/>
      </w:pPr>
      <w:bookmarkStart w:id="126" w:name="_Toc2869311"/>
      <w:r w:rsidRPr="00D83F9F">
        <w:t xml:space="preserve">Table </w:t>
      </w:r>
      <w:r w:rsidRPr="00D83F9F">
        <w:fldChar w:fldCharType="begin"/>
      </w:r>
      <w:r w:rsidRPr="00D83F9F">
        <w:instrText xml:space="preserve"> SEQ Table \* ARABIC </w:instrText>
      </w:r>
      <w:r w:rsidRPr="00D83F9F">
        <w:fldChar w:fldCharType="separate"/>
      </w:r>
      <w:r w:rsidR="000514E2" w:rsidRPr="00D83F9F">
        <w:rPr>
          <w:noProof/>
        </w:rPr>
        <w:t>8</w:t>
      </w:r>
      <w:r w:rsidRPr="00D83F9F">
        <w:fldChar w:fldCharType="end"/>
      </w:r>
      <w:r w:rsidRPr="00D83F9F">
        <w:t xml:space="preserve">. Histological grade </w:t>
      </w:r>
      <w:r w:rsidR="00BD107E" w:rsidRPr="00D83F9F">
        <w:t xml:space="preserve">scoring </w:t>
      </w:r>
      <w:r w:rsidRPr="00D83F9F">
        <w:t>system</w:t>
      </w:r>
      <w:bookmarkEnd w:id="126"/>
    </w:p>
    <w:tbl>
      <w:tblPr>
        <w:tblStyle w:val="TableGrid"/>
        <w:tblW w:w="0" w:type="auto"/>
        <w:tblLook w:val="04A0" w:firstRow="1" w:lastRow="0" w:firstColumn="1" w:lastColumn="0" w:noHBand="0" w:noVBand="1"/>
      </w:tblPr>
      <w:tblGrid>
        <w:gridCol w:w="2785"/>
        <w:gridCol w:w="6231"/>
      </w:tblGrid>
      <w:tr w:rsidR="001B4C50" w:rsidRPr="00D83F9F" w14:paraId="5914A4D4" w14:textId="77777777" w:rsidTr="001B4C50">
        <w:tc>
          <w:tcPr>
            <w:tcW w:w="2785" w:type="dxa"/>
          </w:tcPr>
          <w:p w14:paraId="6B5B6A60" w14:textId="633E5C1E" w:rsidR="001B4C50" w:rsidRPr="00D83F9F" w:rsidRDefault="001B4C50" w:rsidP="001B4C50">
            <w:pPr>
              <w:rPr>
                <w:rFonts w:eastAsia="MyriadPro-Regular"/>
                <w:b/>
                <w:color w:val="009051"/>
                <w:sz w:val="18"/>
                <w:szCs w:val="18"/>
              </w:rPr>
            </w:pPr>
            <w:r w:rsidRPr="00D83F9F">
              <w:rPr>
                <w:rFonts w:eastAsia="MyriadPro-Regular"/>
                <w:b/>
                <w:color w:val="009051"/>
                <w:sz w:val="18"/>
                <w:szCs w:val="18"/>
              </w:rPr>
              <w:t>Mitosis score (1–3)</w:t>
            </w:r>
          </w:p>
          <w:p w14:paraId="1BE30534" w14:textId="1C7C65D5" w:rsidR="001B4C50" w:rsidRPr="00D83F9F" w:rsidRDefault="001B4C50" w:rsidP="001B4C50">
            <w:pPr>
              <w:rPr>
                <w:i/>
                <w:color w:val="009051"/>
                <w:kern w:val="18"/>
                <w:sz w:val="16"/>
                <w:szCs w:val="18"/>
              </w:rPr>
            </w:pPr>
            <w:r w:rsidRPr="00D83F9F">
              <w:rPr>
                <w:rFonts w:eastAsia="MyriadPro-Regular"/>
                <w:i/>
                <w:color w:val="009051"/>
                <w:sz w:val="16"/>
                <w:szCs w:val="18"/>
              </w:rPr>
              <w:t>calculated from the number of mitoses/ 10 high power fields</w:t>
            </w:r>
          </w:p>
          <w:p w14:paraId="0D8A42E2" w14:textId="77777777" w:rsidR="001B4C50" w:rsidRPr="00D83F9F" w:rsidRDefault="001B4C50" w:rsidP="00FB6BD0">
            <w:pPr>
              <w:rPr>
                <w:color w:val="009051"/>
                <w:sz w:val="18"/>
                <w:szCs w:val="18"/>
              </w:rPr>
            </w:pPr>
          </w:p>
        </w:tc>
        <w:tc>
          <w:tcPr>
            <w:tcW w:w="6231" w:type="dxa"/>
          </w:tcPr>
          <w:p w14:paraId="75011DF3" w14:textId="77777777" w:rsidR="001B4C50" w:rsidRPr="00D83F9F" w:rsidRDefault="001B4C50" w:rsidP="00230723">
            <w:pPr>
              <w:pStyle w:val="ListParagraph"/>
              <w:numPr>
                <w:ilvl w:val="0"/>
                <w:numId w:val="43"/>
              </w:numPr>
              <w:rPr>
                <w:kern w:val="18"/>
                <w:sz w:val="18"/>
                <w:szCs w:val="18"/>
              </w:rPr>
            </w:pPr>
            <w:r w:rsidRPr="00D83F9F">
              <w:rPr>
                <w:kern w:val="18"/>
                <w:sz w:val="18"/>
                <w:szCs w:val="18"/>
              </w:rPr>
              <w:t>Score 1 (≤3 mitoses /mm</w:t>
            </w:r>
            <w:r w:rsidRPr="00D83F9F">
              <w:rPr>
                <w:kern w:val="18"/>
                <w:sz w:val="18"/>
                <w:szCs w:val="18"/>
                <w:vertAlign w:val="superscript"/>
              </w:rPr>
              <w:t>2</w:t>
            </w:r>
            <w:r w:rsidRPr="00D83F9F">
              <w:rPr>
                <w:kern w:val="18"/>
                <w:sz w:val="18"/>
                <w:szCs w:val="18"/>
              </w:rPr>
              <w:t xml:space="preserve">) </w:t>
            </w:r>
          </w:p>
          <w:p w14:paraId="46E6F5BA" w14:textId="77777777" w:rsidR="001B4C50" w:rsidRPr="00D83F9F" w:rsidRDefault="001B4C50" w:rsidP="00230723">
            <w:pPr>
              <w:pStyle w:val="ListParagraph"/>
              <w:numPr>
                <w:ilvl w:val="0"/>
                <w:numId w:val="43"/>
              </w:numPr>
              <w:rPr>
                <w:kern w:val="18"/>
                <w:sz w:val="18"/>
                <w:szCs w:val="18"/>
              </w:rPr>
            </w:pPr>
            <w:r w:rsidRPr="00D83F9F">
              <w:rPr>
                <w:kern w:val="18"/>
                <w:sz w:val="18"/>
                <w:szCs w:val="18"/>
              </w:rPr>
              <w:t>Score 2 (4-7 mitoses /mm</w:t>
            </w:r>
            <w:r w:rsidRPr="00D83F9F">
              <w:rPr>
                <w:kern w:val="18"/>
                <w:sz w:val="18"/>
                <w:szCs w:val="18"/>
                <w:vertAlign w:val="superscript"/>
              </w:rPr>
              <w:t>2</w:t>
            </w:r>
            <w:r w:rsidRPr="00D83F9F">
              <w:rPr>
                <w:kern w:val="18"/>
                <w:sz w:val="18"/>
                <w:szCs w:val="18"/>
              </w:rPr>
              <w:t>)</w:t>
            </w:r>
          </w:p>
          <w:p w14:paraId="256DC38D" w14:textId="77777777" w:rsidR="001B4C50" w:rsidRPr="00D83F9F" w:rsidRDefault="001B4C50" w:rsidP="00230723">
            <w:pPr>
              <w:pStyle w:val="ListParagraph"/>
              <w:numPr>
                <w:ilvl w:val="0"/>
                <w:numId w:val="43"/>
              </w:numPr>
              <w:rPr>
                <w:kern w:val="18"/>
                <w:sz w:val="18"/>
                <w:szCs w:val="18"/>
              </w:rPr>
            </w:pPr>
            <w:r w:rsidRPr="00D83F9F">
              <w:rPr>
                <w:kern w:val="18"/>
                <w:sz w:val="18"/>
                <w:szCs w:val="18"/>
              </w:rPr>
              <w:t>Score 3 (≥8 mitoses per mm</w:t>
            </w:r>
            <w:r w:rsidRPr="00D83F9F">
              <w:rPr>
                <w:kern w:val="18"/>
                <w:sz w:val="18"/>
                <w:szCs w:val="18"/>
                <w:vertAlign w:val="superscript"/>
              </w:rPr>
              <w:t>2</w:t>
            </w:r>
            <w:r w:rsidRPr="00D83F9F">
              <w:rPr>
                <w:kern w:val="18"/>
                <w:sz w:val="18"/>
                <w:szCs w:val="18"/>
              </w:rPr>
              <w:t>)</w:t>
            </w:r>
          </w:p>
          <w:p w14:paraId="0C349A6B" w14:textId="24CF28EA" w:rsidR="001B4C50" w:rsidRPr="00D83F9F" w:rsidRDefault="001B4C50" w:rsidP="00230723">
            <w:pPr>
              <w:pStyle w:val="ListParagraph"/>
              <w:numPr>
                <w:ilvl w:val="0"/>
                <w:numId w:val="43"/>
              </w:numPr>
              <w:rPr>
                <w:kern w:val="18"/>
                <w:sz w:val="18"/>
                <w:szCs w:val="18"/>
              </w:rPr>
            </w:pPr>
            <w:r w:rsidRPr="00D83F9F">
              <w:rPr>
                <w:kern w:val="18"/>
                <w:sz w:val="18"/>
                <w:szCs w:val="18"/>
              </w:rPr>
              <w:t>Only microinvasion present (not graded)</w:t>
            </w:r>
          </w:p>
        </w:tc>
      </w:tr>
      <w:tr w:rsidR="001B4C50" w:rsidRPr="00D83F9F" w14:paraId="78496195" w14:textId="77777777" w:rsidTr="001B4C50">
        <w:tc>
          <w:tcPr>
            <w:tcW w:w="2785" w:type="dxa"/>
          </w:tcPr>
          <w:p w14:paraId="2B477811" w14:textId="1E4B6E1E" w:rsidR="001B4C50" w:rsidRPr="00D83F9F" w:rsidRDefault="001B4C50" w:rsidP="001B4C50">
            <w:pPr>
              <w:rPr>
                <w:b/>
                <w:color w:val="009051"/>
                <w:kern w:val="24"/>
                <w:sz w:val="18"/>
                <w:szCs w:val="18"/>
              </w:rPr>
            </w:pPr>
            <w:r w:rsidRPr="00D83F9F">
              <w:rPr>
                <w:rFonts w:eastAsia="MyriadPro-Regular"/>
                <w:b/>
                <w:color w:val="009051"/>
                <w:sz w:val="18"/>
                <w:szCs w:val="18"/>
              </w:rPr>
              <w:t>Tubular formation score (1–3)</w:t>
            </w:r>
          </w:p>
          <w:p w14:paraId="08044E6F" w14:textId="77777777" w:rsidR="001B4C50" w:rsidRPr="00D83F9F" w:rsidRDefault="001B4C50" w:rsidP="00FB6BD0">
            <w:pPr>
              <w:rPr>
                <w:color w:val="009051"/>
                <w:sz w:val="18"/>
                <w:szCs w:val="18"/>
              </w:rPr>
            </w:pPr>
          </w:p>
        </w:tc>
        <w:tc>
          <w:tcPr>
            <w:tcW w:w="6231" w:type="dxa"/>
          </w:tcPr>
          <w:p w14:paraId="2141C149" w14:textId="77777777" w:rsidR="001B4C50" w:rsidRPr="00D83F9F" w:rsidRDefault="001B4C50" w:rsidP="00230723">
            <w:pPr>
              <w:pStyle w:val="ListParagraph"/>
              <w:numPr>
                <w:ilvl w:val="0"/>
                <w:numId w:val="44"/>
              </w:numPr>
              <w:rPr>
                <w:kern w:val="24"/>
                <w:sz w:val="18"/>
                <w:szCs w:val="18"/>
              </w:rPr>
            </w:pPr>
            <w:r w:rsidRPr="00D83F9F">
              <w:rPr>
                <w:sz w:val="18"/>
                <w:szCs w:val="18"/>
              </w:rPr>
              <w:t>Score 1 (&gt;75% of tumour area forming glandular/tubular structures)</w:t>
            </w:r>
          </w:p>
          <w:p w14:paraId="72A0E2A3" w14:textId="77777777" w:rsidR="001B4C50" w:rsidRPr="00D83F9F" w:rsidRDefault="001B4C50" w:rsidP="00230723">
            <w:pPr>
              <w:pStyle w:val="ListParagraph"/>
              <w:numPr>
                <w:ilvl w:val="0"/>
                <w:numId w:val="44"/>
              </w:numPr>
              <w:rPr>
                <w:kern w:val="24"/>
                <w:sz w:val="18"/>
                <w:szCs w:val="18"/>
              </w:rPr>
            </w:pPr>
            <w:r w:rsidRPr="00D83F9F">
              <w:rPr>
                <w:sz w:val="18"/>
                <w:szCs w:val="18"/>
              </w:rPr>
              <w:t>Score 2 (10% - 75% of tumour area forming glandular/tubular structures)</w:t>
            </w:r>
          </w:p>
          <w:p w14:paraId="21236E3E" w14:textId="77777777" w:rsidR="001B4C50" w:rsidRPr="00D83F9F" w:rsidRDefault="001B4C50" w:rsidP="00230723">
            <w:pPr>
              <w:pStyle w:val="ListParagraph"/>
              <w:numPr>
                <w:ilvl w:val="0"/>
                <w:numId w:val="44"/>
              </w:numPr>
              <w:rPr>
                <w:kern w:val="24"/>
                <w:sz w:val="18"/>
                <w:szCs w:val="18"/>
              </w:rPr>
            </w:pPr>
            <w:r w:rsidRPr="00D83F9F">
              <w:rPr>
                <w:sz w:val="18"/>
                <w:szCs w:val="18"/>
              </w:rPr>
              <w:t>Score 3 (&lt;10% of tumour area forming glandular/tubular structures)</w:t>
            </w:r>
          </w:p>
          <w:p w14:paraId="67491112" w14:textId="77777777" w:rsidR="001B4C50" w:rsidRPr="00D83F9F" w:rsidRDefault="001B4C50" w:rsidP="00230723">
            <w:pPr>
              <w:pStyle w:val="ListParagraph"/>
              <w:numPr>
                <w:ilvl w:val="0"/>
                <w:numId w:val="44"/>
              </w:numPr>
              <w:rPr>
                <w:kern w:val="24"/>
                <w:sz w:val="18"/>
                <w:szCs w:val="18"/>
              </w:rPr>
            </w:pPr>
            <w:r w:rsidRPr="00D83F9F">
              <w:rPr>
                <w:sz w:val="18"/>
                <w:szCs w:val="18"/>
              </w:rPr>
              <w:t>Only microinvasion present (not graded)</w:t>
            </w:r>
          </w:p>
          <w:p w14:paraId="28419DA4" w14:textId="1DD4F673" w:rsidR="001B4C50" w:rsidRPr="00D83F9F" w:rsidRDefault="001B4C50" w:rsidP="00230723">
            <w:pPr>
              <w:pStyle w:val="ListParagraph"/>
              <w:numPr>
                <w:ilvl w:val="0"/>
                <w:numId w:val="44"/>
              </w:numPr>
              <w:rPr>
                <w:kern w:val="24"/>
                <w:sz w:val="18"/>
                <w:szCs w:val="18"/>
              </w:rPr>
            </w:pPr>
            <w:r w:rsidRPr="00D83F9F">
              <w:rPr>
                <w:kern w:val="18"/>
                <w:sz w:val="18"/>
                <w:szCs w:val="18"/>
              </w:rPr>
              <w:t>Score cannot be determined</w:t>
            </w:r>
          </w:p>
        </w:tc>
      </w:tr>
      <w:tr w:rsidR="001B4C50" w:rsidRPr="00D83F9F" w14:paraId="1D720B53" w14:textId="77777777" w:rsidTr="001B4C50">
        <w:tc>
          <w:tcPr>
            <w:tcW w:w="2785" w:type="dxa"/>
          </w:tcPr>
          <w:p w14:paraId="0C187B50" w14:textId="223F6E27" w:rsidR="001B4C50" w:rsidRPr="00D83F9F" w:rsidRDefault="001B4C50" w:rsidP="001B4C50">
            <w:pPr>
              <w:rPr>
                <w:rFonts w:eastAsia="MyriadPro-Regular"/>
                <w:b/>
                <w:color w:val="009051"/>
                <w:sz w:val="18"/>
                <w:szCs w:val="18"/>
              </w:rPr>
            </w:pPr>
            <w:r w:rsidRPr="00D83F9F">
              <w:rPr>
                <w:b/>
                <w:color w:val="009051"/>
                <w:kern w:val="18"/>
                <w:sz w:val="18"/>
                <w:szCs w:val="18"/>
              </w:rPr>
              <w:t>Nuclear Pleomorphism score (1-3)</w:t>
            </w:r>
            <w:r w:rsidRPr="00D83F9F">
              <w:rPr>
                <w:rFonts w:eastAsia="MyriadPro-Regular"/>
                <w:b/>
                <w:color w:val="009051"/>
                <w:sz w:val="18"/>
                <w:szCs w:val="18"/>
              </w:rPr>
              <w:t xml:space="preserve"> </w:t>
            </w:r>
          </w:p>
          <w:p w14:paraId="2DD4FEC3" w14:textId="4ECC3BA1" w:rsidR="001B4C50" w:rsidRPr="00D83F9F" w:rsidRDefault="001B4C50" w:rsidP="001B4C50">
            <w:pPr>
              <w:rPr>
                <w:i/>
                <w:color w:val="009051"/>
                <w:kern w:val="18"/>
                <w:sz w:val="16"/>
                <w:szCs w:val="18"/>
              </w:rPr>
            </w:pPr>
            <w:r w:rsidRPr="00D83F9F">
              <w:rPr>
                <w:rFonts w:eastAsia="MyriadPro-Regular"/>
                <w:i/>
                <w:color w:val="009051"/>
                <w:sz w:val="16"/>
                <w:szCs w:val="18"/>
              </w:rPr>
              <w:t xml:space="preserve">assessed by reference to normal duct epithelial nuclei </w:t>
            </w:r>
          </w:p>
          <w:p w14:paraId="32319C7F" w14:textId="77777777" w:rsidR="001B4C50" w:rsidRPr="00D83F9F" w:rsidRDefault="001B4C50" w:rsidP="001B4C50">
            <w:pPr>
              <w:rPr>
                <w:color w:val="009051"/>
                <w:sz w:val="18"/>
                <w:szCs w:val="18"/>
              </w:rPr>
            </w:pPr>
          </w:p>
        </w:tc>
        <w:tc>
          <w:tcPr>
            <w:tcW w:w="6231" w:type="dxa"/>
          </w:tcPr>
          <w:p w14:paraId="2CBC92DA" w14:textId="77777777" w:rsidR="001B4C50" w:rsidRPr="00D83F9F" w:rsidRDefault="001B4C50" w:rsidP="00230723">
            <w:pPr>
              <w:pStyle w:val="ListParagraph"/>
              <w:numPr>
                <w:ilvl w:val="0"/>
                <w:numId w:val="45"/>
              </w:numPr>
              <w:rPr>
                <w:kern w:val="18"/>
                <w:sz w:val="18"/>
                <w:szCs w:val="18"/>
              </w:rPr>
            </w:pPr>
            <w:r w:rsidRPr="00D83F9F">
              <w:rPr>
                <w:kern w:val="18"/>
                <w:sz w:val="18"/>
                <w:szCs w:val="18"/>
              </w:rPr>
              <w:t xml:space="preserve">Score 1 (nuclei small, size similar to normal breast epithelial cells, regular outlines, uniform nuclear chromatin, little variation in size)                                                                                                                                  </w:t>
            </w:r>
          </w:p>
          <w:p w14:paraId="595A891D" w14:textId="77777777" w:rsidR="001B4C50" w:rsidRPr="00D83F9F" w:rsidRDefault="001B4C50" w:rsidP="00230723">
            <w:pPr>
              <w:pStyle w:val="ListParagraph"/>
              <w:numPr>
                <w:ilvl w:val="0"/>
                <w:numId w:val="45"/>
              </w:numPr>
              <w:rPr>
                <w:kern w:val="18"/>
                <w:sz w:val="18"/>
                <w:szCs w:val="18"/>
              </w:rPr>
            </w:pPr>
            <w:r w:rsidRPr="00D83F9F">
              <w:rPr>
                <w:kern w:val="18"/>
                <w:sz w:val="18"/>
                <w:szCs w:val="18"/>
              </w:rPr>
              <w:t xml:space="preserve">Score 2 (cells larger with open vesicular nuclei, visible nucleoli, and moderate variability in both size and shape)                                                                                                                                                                           </w:t>
            </w:r>
          </w:p>
          <w:p w14:paraId="6628C75E" w14:textId="77777777" w:rsidR="001B4C50" w:rsidRPr="00D83F9F" w:rsidRDefault="001B4C50" w:rsidP="00230723">
            <w:pPr>
              <w:pStyle w:val="ListParagraph"/>
              <w:numPr>
                <w:ilvl w:val="0"/>
                <w:numId w:val="45"/>
              </w:numPr>
              <w:rPr>
                <w:kern w:val="18"/>
                <w:sz w:val="18"/>
                <w:szCs w:val="18"/>
              </w:rPr>
            </w:pPr>
            <w:r w:rsidRPr="00D83F9F">
              <w:rPr>
                <w:kern w:val="18"/>
                <w:sz w:val="18"/>
                <w:szCs w:val="18"/>
              </w:rPr>
              <w:t xml:space="preserve">Score 3 (vesicular nuclei, often with prominent nucleoli, exhibiting marked variation in size and shape, occasionally with very large and bizarre forms)                                                                                                                </w:t>
            </w:r>
          </w:p>
          <w:p w14:paraId="457559B5" w14:textId="77777777" w:rsidR="001B4C50" w:rsidRPr="00D83F9F" w:rsidRDefault="001B4C50" w:rsidP="00230723">
            <w:pPr>
              <w:pStyle w:val="ListParagraph"/>
              <w:numPr>
                <w:ilvl w:val="0"/>
                <w:numId w:val="45"/>
              </w:numPr>
              <w:rPr>
                <w:kern w:val="18"/>
                <w:sz w:val="18"/>
                <w:szCs w:val="18"/>
              </w:rPr>
            </w:pPr>
            <w:r w:rsidRPr="00D83F9F">
              <w:rPr>
                <w:kern w:val="18"/>
                <w:sz w:val="18"/>
                <w:szCs w:val="18"/>
              </w:rPr>
              <w:t xml:space="preserve">Only microinvasion present (not graded)                                                                                                        </w:t>
            </w:r>
          </w:p>
          <w:p w14:paraId="344D8848" w14:textId="01019ED1" w:rsidR="001B4C50" w:rsidRPr="00D83F9F" w:rsidRDefault="001B4C50" w:rsidP="00230723">
            <w:pPr>
              <w:pStyle w:val="ListParagraph"/>
              <w:numPr>
                <w:ilvl w:val="0"/>
                <w:numId w:val="45"/>
              </w:numPr>
              <w:rPr>
                <w:kern w:val="18"/>
                <w:sz w:val="18"/>
                <w:szCs w:val="18"/>
              </w:rPr>
            </w:pPr>
            <w:r w:rsidRPr="00D83F9F">
              <w:rPr>
                <w:kern w:val="18"/>
                <w:sz w:val="18"/>
                <w:szCs w:val="18"/>
              </w:rPr>
              <w:t>Score cannot be determined</w:t>
            </w:r>
          </w:p>
        </w:tc>
      </w:tr>
      <w:tr w:rsidR="001B4C50" w:rsidRPr="00D83F9F" w14:paraId="716CEE0F" w14:textId="77777777" w:rsidTr="001B4C50">
        <w:tc>
          <w:tcPr>
            <w:tcW w:w="2785" w:type="dxa"/>
          </w:tcPr>
          <w:p w14:paraId="05C6937D" w14:textId="28115001" w:rsidR="001B4C50" w:rsidRPr="00D83F9F" w:rsidRDefault="001B4C50" w:rsidP="001B4C50">
            <w:pPr>
              <w:rPr>
                <w:b/>
                <w:color w:val="009051"/>
                <w:kern w:val="18"/>
                <w:sz w:val="18"/>
                <w:szCs w:val="18"/>
              </w:rPr>
            </w:pPr>
            <w:r w:rsidRPr="00D83F9F">
              <w:rPr>
                <w:b/>
                <w:color w:val="009051"/>
                <w:kern w:val="18"/>
                <w:sz w:val="18"/>
                <w:szCs w:val="18"/>
              </w:rPr>
              <w:t>Overall Grade</w:t>
            </w:r>
          </w:p>
          <w:p w14:paraId="337E2FB0" w14:textId="77777777" w:rsidR="001B4C50" w:rsidRPr="00D83F9F" w:rsidRDefault="001B4C50" w:rsidP="001B4C50">
            <w:pPr>
              <w:rPr>
                <w:b/>
                <w:color w:val="009051"/>
                <w:kern w:val="18"/>
                <w:sz w:val="18"/>
                <w:szCs w:val="18"/>
              </w:rPr>
            </w:pPr>
          </w:p>
        </w:tc>
        <w:tc>
          <w:tcPr>
            <w:tcW w:w="6231" w:type="dxa"/>
          </w:tcPr>
          <w:p w14:paraId="4E01748B" w14:textId="77777777" w:rsidR="001B4C50" w:rsidRPr="00D83F9F" w:rsidRDefault="001B4C50" w:rsidP="00230723">
            <w:pPr>
              <w:pStyle w:val="ListParagraph"/>
              <w:numPr>
                <w:ilvl w:val="0"/>
                <w:numId w:val="46"/>
              </w:numPr>
              <w:rPr>
                <w:kern w:val="18"/>
                <w:sz w:val="18"/>
                <w:szCs w:val="18"/>
              </w:rPr>
            </w:pPr>
            <w:r w:rsidRPr="00D83F9F">
              <w:rPr>
                <w:kern w:val="18"/>
                <w:sz w:val="18"/>
                <w:szCs w:val="18"/>
              </w:rPr>
              <w:t xml:space="preserve">Grade 1 (scores of 3, 4, or 5) </w:t>
            </w:r>
          </w:p>
          <w:p w14:paraId="28E0C79F" w14:textId="77777777" w:rsidR="001B4C50" w:rsidRPr="00D83F9F" w:rsidRDefault="001B4C50" w:rsidP="00230723">
            <w:pPr>
              <w:pStyle w:val="ListParagraph"/>
              <w:numPr>
                <w:ilvl w:val="0"/>
                <w:numId w:val="46"/>
              </w:numPr>
              <w:rPr>
                <w:kern w:val="18"/>
                <w:sz w:val="18"/>
                <w:szCs w:val="18"/>
              </w:rPr>
            </w:pPr>
            <w:r w:rsidRPr="00D83F9F">
              <w:rPr>
                <w:rFonts w:eastAsia="Times"/>
                <w:kern w:val="18"/>
                <w:sz w:val="18"/>
                <w:szCs w:val="18"/>
              </w:rPr>
              <w:t xml:space="preserve">Grade 2 (scores of 6 or 7) </w:t>
            </w:r>
          </w:p>
          <w:p w14:paraId="0AF8449D" w14:textId="606BF134" w:rsidR="001B4C50" w:rsidRPr="00D83F9F" w:rsidRDefault="001B4C50" w:rsidP="00230723">
            <w:pPr>
              <w:pStyle w:val="ListParagraph"/>
              <w:numPr>
                <w:ilvl w:val="0"/>
                <w:numId w:val="46"/>
              </w:numPr>
              <w:rPr>
                <w:kern w:val="18"/>
                <w:sz w:val="18"/>
                <w:szCs w:val="18"/>
              </w:rPr>
            </w:pPr>
            <w:r w:rsidRPr="00D83F9F">
              <w:rPr>
                <w:kern w:val="18"/>
                <w:sz w:val="18"/>
                <w:szCs w:val="18"/>
              </w:rPr>
              <w:t xml:space="preserve">Grade 3 (scores of 8 or 9) </w:t>
            </w:r>
          </w:p>
        </w:tc>
      </w:tr>
    </w:tbl>
    <w:p w14:paraId="29376CD4" w14:textId="77777777" w:rsidR="00FB6BD0" w:rsidRPr="00D83F9F" w:rsidRDefault="00FB6BD0" w:rsidP="00FB6BD0">
      <w:pPr>
        <w:rPr>
          <w:kern w:val="18"/>
          <w:szCs w:val="22"/>
        </w:rPr>
      </w:pPr>
    </w:p>
    <w:p w14:paraId="4E56C413" w14:textId="77777777" w:rsidR="00FB6BD0" w:rsidRPr="00D83F9F" w:rsidRDefault="00FB6BD0" w:rsidP="001D0D10">
      <w:pPr>
        <w:keepNext/>
        <w:keepLines/>
        <w:rPr>
          <w:rFonts w:eastAsia="MyriadPro-Regular"/>
          <w:szCs w:val="22"/>
        </w:rPr>
      </w:pPr>
      <w:r w:rsidRPr="00D83F9F">
        <w:rPr>
          <w:rFonts w:eastAsia="MyriadPro-Regular"/>
          <w:b/>
          <w:szCs w:val="22"/>
        </w:rPr>
        <w:lastRenderedPageBreak/>
        <w:t>Significant pathology features:</w:t>
      </w:r>
      <w:r w:rsidRPr="00D83F9F">
        <w:rPr>
          <w:rFonts w:eastAsia="MyriadPro-Regular"/>
          <w:szCs w:val="22"/>
        </w:rPr>
        <w:t xml:space="preserve"> should be documented if observed. Examples include:</w:t>
      </w:r>
    </w:p>
    <w:p w14:paraId="71ACFC8B" w14:textId="3AB70572" w:rsidR="00FB6BD0" w:rsidRPr="00D83F9F" w:rsidRDefault="00FB6BD0" w:rsidP="001D0D10">
      <w:pPr>
        <w:keepNext/>
        <w:keepLines/>
        <w:rPr>
          <w:rFonts w:eastAsia="MyriadPro-Regular"/>
          <w:szCs w:val="22"/>
        </w:rPr>
      </w:pPr>
      <w:r w:rsidRPr="00D83F9F">
        <w:rPr>
          <w:rFonts w:eastAsia="MyriadPro-Regular"/>
          <w:szCs w:val="22"/>
        </w:rPr>
        <w:t>columnar cell changes, intraductal papilloma, radial scars, atypical ductal hyperplasia (ADH),</w:t>
      </w:r>
      <w:r w:rsidR="00F51E86" w:rsidRPr="00D83F9F">
        <w:t xml:space="preserve"> </w:t>
      </w:r>
      <w:r w:rsidR="00F51E86" w:rsidRPr="00D83F9F">
        <w:rPr>
          <w:rFonts w:eastAsia="MyriadPro-Regular"/>
          <w:szCs w:val="22"/>
        </w:rPr>
        <w:t>atypical lobular hyperplasia</w:t>
      </w:r>
      <w:r w:rsidRPr="00D83F9F">
        <w:rPr>
          <w:rFonts w:eastAsia="MyriadPro-Regular"/>
          <w:szCs w:val="22"/>
        </w:rPr>
        <w:t xml:space="preserve"> </w:t>
      </w:r>
      <w:r w:rsidR="00F51E86" w:rsidRPr="00D83F9F">
        <w:rPr>
          <w:rFonts w:eastAsia="MyriadPro-Regular"/>
          <w:szCs w:val="22"/>
        </w:rPr>
        <w:t>(</w:t>
      </w:r>
      <w:r w:rsidRPr="00D83F9F">
        <w:rPr>
          <w:rFonts w:eastAsia="MyriadPro-Regular"/>
          <w:szCs w:val="22"/>
        </w:rPr>
        <w:t>ALH</w:t>
      </w:r>
      <w:r w:rsidR="00F51E86" w:rsidRPr="00D83F9F">
        <w:rPr>
          <w:rFonts w:eastAsia="MyriadPro-Regular"/>
          <w:szCs w:val="22"/>
        </w:rPr>
        <w:t>)</w:t>
      </w:r>
      <w:r w:rsidRPr="00D83F9F">
        <w:rPr>
          <w:rFonts w:eastAsia="MyriadPro-Regular"/>
          <w:szCs w:val="22"/>
        </w:rPr>
        <w:t>.</w:t>
      </w:r>
    </w:p>
    <w:p w14:paraId="14615310" w14:textId="77777777" w:rsidR="00FB6BD0" w:rsidRPr="00D83F9F" w:rsidRDefault="00FB6BD0" w:rsidP="00FB6BD0">
      <w:pPr>
        <w:rPr>
          <w:rFonts w:eastAsia="MyriadPro-Regular"/>
          <w:color w:val="55575A"/>
          <w:szCs w:val="22"/>
        </w:rPr>
      </w:pPr>
    </w:p>
    <w:p w14:paraId="792E382F" w14:textId="737FCA89" w:rsidR="00FB6BD0" w:rsidRPr="00D83F9F" w:rsidRDefault="00FB6BD0" w:rsidP="00FB6BD0">
      <w:pPr>
        <w:rPr>
          <w:rFonts w:eastAsia="MyriadPro-Regular"/>
          <w:b/>
          <w:szCs w:val="22"/>
          <w:u w:val="single"/>
        </w:rPr>
      </w:pPr>
      <w:r w:rsidRPr="00D83F9F">
        <w:rPr>
          <w:rFonts w:eastAsia="MyriadPro-Regular"/>
          <w:b/>
          <w:szCs w:val="22"/>
        </w:rPr>
        <w:t>Hormone receptor assay:</w:t>
      </w:r>
      <w:r w:rsidR="0073438E" w:rsidRPr="00D83F9F">
        <w:rPr>
          <w:rFonts w:eastAsia="MyriadPro-Regular"/>
          <w:szCs w:val="22"/>
        </w:rPr>
        <w:t xml:space="preserve"> </w:t>
      </w:r>
      <w:r w:rsidRPr="00D83F9F">
        <w:rPr>
          <w:rFonts w:eastAsia="MyriadPro-Regular"/>
          <w:szCs w:val="22"/>
        </w:rPr>
        <w:t>Immunohistochemical assays of oestrogen receptor (ER) and progesterone receptor (PR) should be routinely performed on invasive breast carcinoma core biopsy specimens. Both provide independent prognostic information and predict response to hormonal therapy. In DCIS hormone receptor status may be a predictor of response to hormonal therapy. Only nuclear staining indicates a positive result. The following data should be included in the report</w:t>
      </w:r>
      <w:r w:rsidR="00D87C9C" w:rsidRPr="00D83F9F">
        <w:rPr>
          <w:rFonts w:eastAsia="MyriadPro-Regular"/>
          <w:szCs w:val="22"/>
        </w:rPr>
        <w:t>:</w:t>
      </w:r>
    </w:p>
    <w:p w14:paraId="7D2E5C14" w14:textId="06FA8BB6" w:rsidR="00FB6BD0" w:rsidRPr="00D83F9F" w:rsidRDefault="00D87C9C" w:rsidP="00230723">
      <w:pPr>
        <w:pStyle w:val="ListParagraph"/>
        <w:numPr>
          <w:ilvl w:val="0"/>
          <w:numId w:val="47"/>
        </w:numPr>
      </w:pPr>
      <w:r w:rsidRPr="00D83F9F">
        <w:t>A</w:t>
      </w:r>
      <w:r w:rsidR="00FB6BD0" w:rsidRPr="00D83F9F">
        <w:t>n estimate of the percentage of nuclei stained</w:t>
      </w:r>
    </w:p>
    <w:p w14:paraId="768F78F4" w14:textId="24A40B72" w:rsidR="00FB6BD0" w:rsidRPr="00D83F9F" w:rsidRDefault="00D87C9C" w:rsidP="00230723">
      <w:pPr>
        <w:pStyle w:val="ListParagraph"/>
        <w:numPr>
          <w:ilvl w:val="0"/>
          <w:numId w:val="47"/>
        </w:numPr>
      </w:pPr>
      <w:r w:rsidRPr="00D83F9F">
        <w:t>T</w:t>
      </w:r>
      <w:r w:rsidR="00FB6BD0" w:rsidRPr="00D83F9F">
        <w:t>he predominant intensity of staining (low, intermediate</w:t>
      </w:r>
      <w:r w:rsidRPr="00D83F9F">
        <w:t>,</w:t>
      </w:r>
      <w:r w:rsidR="00FB6BD0" w:rsidRPr="00D83F9F">
        <w:t xml:space="preserve"> or high)</w:t>
      </w:r>
    </w:p>
    <w:p w14:paraId="7920150F" w14:textId="79C9C2E6" w:rsidR="00FB6BD0" w:rsidRPr="00D83F9F" w:rsidRDefault="00D87C9C" w:rsidP="00230723">
      <w:pPr>
        <w:pStyle w:val="ListParagraph"/>
        <w:numPr>
          <w:ilvl w:val="0"/>
          <w:numId w:val="47"/>
        </w:numPr>
      </w:pPr>
      <w:r w:rsidRPr="00D83F9F">
        <w:t>A</w:t>
      </w:r>
      <w:r w:rsidR="00FB6BD0" w:rsidRPr="00D83F9F">
        <w:t xml:space="preserve"> conclusion as to whether the assay is positive or negative.</w:t>
      </w:r>
    </w:p>
    <w:p w14:paraId="5ED4DA5B" w14:textId="5656EC6F" w:rsidR="00FB6BD0" w:rsidRPr="00D83F9F" w:rsidRDefault="00FB6BD0" w:rsidP="00230723">
      <w:pPr>
        <w:pStyle w:val="ListParagraph"/>
        <w:numPr>
          <w:ilvl w:val="0"/>
          <w:numId w:val="47"/>
        </w:numPr>
        <w:rPr>
          <w:rFonts w:eastAsia="MyriadPro-Regular"/>
          <w:szCs w:val="22"/>
        </w:rPr>
      </w:pPr>
      <w:r w:rsidRPr="00D83F9F">
        <w:rPr>
          <w:rFonts w:eastAsia="MyriadPro-Regular"/>
          <w:szCs w:val="22"/>
        </w:rPr>
        <w:t>As the receptor staining may only be available a few days after the initial report, the pathology report should include a statement that receptor status is being assessed to enable the clinician responsible to follow up</w:t>
      </w:r>
    </w:p>
    <w:p w14:paraId="5FB95143" w14:textId="77777777" w:rsidR="00D87C9C" w:rsidRPr="00D83F9F" w:rsidRDefault="00D87C9C" w:rsidP="00D87C9C">
      <w:pPr>
        <w:pStyle w:val="ListParagraph"/>
        <w:rPr>
          <w:rFonts w:eastAsia="MyriadPro-Regular"/>
          <w:szCs w:val="22"/>
        </w:rPr>
      </w:pPr>
    </w:p>
    <w:p w14:paraId="26C9C348" w14:textId="636F699B" w:rsidR="00FB6BD0" w:rsidRPr="00D83F9F" w:rsidRDefault="00FB6BD0" w:rsidP="00FB6BD0">
      <w:pPr>
        <w:rPr>
          <w:rFonts w:eastAsia="MyriadPro-Regular"/>
          <w:szCs w:val="22"/>
        </w:rPr>
      </w:pPr>
      <w:r w:rsidRPr="00D83F9F">
        <w:rPr>
          <w:rFonts w:eastAsia="MyriadPro-Regular"/>
          <w:b/>
          <w:szCs w:val="22"/>
        </w:rPr>
        <w:t xml:space="preserve">HER2 assays: </w:t>
      </w:r>
      <w:r w:rsidRPr="00D83F9F">
        <w:rPr>
          <w:rFonts w:eastAsia="MyriadPro-Regular"/>
          <w:szCs w:val="22"/>
        </w:rPr>
        <w:t>Testing for HER2 (c-erbB-2, HER2/neu) status is recommended for all newly diagnosed invasive breast cancers. It predicts the response to specific antibody therapy, and several other systemic therapies, as well as being a general prognostic marker.</w:t>
      </w:r>
    </w:p>
    <w:p w14:paraId="44333939" w14:textId="77777777" w:rsidR="00D87C9C" w:rsidRPr="00D83F9F" w:rsidRDefault="00D87C9C" w:rsidP="00FB6BD0">
      <w:pPr>
        <w:rPr>
          <w:rFonts w:eastAsia="MyriadPro-Regular"/>
          <w:szCs w:val="22"/>
        </w:rPr>
      </w:pPr>
    </w:p>
    <w:p w14:paraId="5AFF76D6" w14:textId="712055D0" w:rsidR="00FB6BD0" w:rsidRPr="00D83F9F" w:rsidRDefault="00FB6BD0" w:rsidP="00FB6BD0">
      <w:pPr>
        <w:rPr>
          <w:rFonts w:eastAsia="MyriadPro-Regular"/>
          <w:szCs w:val="22"/>
        </w:rPr>
      </w:pPr>
      <w:r w:rsidRPr="00D83F9F">
        <w:rPr>
          <w:rFonts w:eastAsia="MyriadPro-Regular"/>
          <w:szCs w:val="22"/>
        </w:rPr>
        <w:t>Techniques for routinely evaluating HER2 status include immunohistochemistry for detecting protein overexpression and in situ hybridisation for detecting gene amplification.</w:t>
      </w:r>
      <w:r w:rsidR="00D87C9C" w:rsidRPr="00D83F9F">
        <w:rPr>
          <w:rFonts w:eastAsia="MyriadPro-Regular"/>
          <w:szCs w:val="22"/>
        </w:rPr>
        <w:t xml:space="preserve"> </w:t>
      </w:r>
      <w:r w:rsidRPr="00D83F9F">
        <w:rPr>
          <w:rFonts w:eastAsia="MyriadPro-Regular"/>
          <w:szCs w:val="22"/>
        </w:rPr>
        <w:t>Overall, 15–20% of invasive carcinomas will show HER2 protein overexpression and/or gene amplification.</w:t>
      </w:r>
      <w:r w:rsidR="00D87C9C" w:rsidRPr="00D83F9F">
        <w:rPr>
          <w:rFonts w:eastAsia="MyriadPro-Regular"/>
          <w:szCs w:val="22"/>
        </w:rPr>
        <w:t xml:space="preserve"> </w:t>
      </w:r>
      <w:r w:rsidRPr="00D83F9F">
        <w:rPr>
          <w:rFonts w:eastAsia="MyriadPro-Regular"/>
          <w:szCs w:val="22"/>
        </w:rPr>
        <w:t>Accurate assays are important because antibody therapy is costly and is associated with cardiac toxicity in a small but significant number of patients.</w:t>
      </w:r>
      <w:r w:rsidR="00D87C9C" w:rsidRPr="00D83F9F">
        <w:rPr>
          <w:rFonts w:eastAsia="MyriadPro-Regular"/>
          <w:szCs w:val="22"/>
        </w:rPr>
        <w:t xml:space="preserve"> </w:t>
      </w:r>
      <w:r w:rsidRPr="00D83F9F">
        <w:rPr>
          <w:rFonts w:eastAsia="MyriadPro-Regular"/>
          <w:szCs w:val="22"/>
        </w:rPr>
        <w:t>For immunohistochemistry:</w:t>
      </w:r>
    </w:p>
    <w:p w14:paraId="157EDE7D" w14:textId="78F61C29" w:rsidR="00FB6BD0" w:rsidRPr="00D83F9F" w:rsidRDefault="00FB6BD0" w:rsidP="00230723">
      <w:pPr>
        <w:pStyle w:val="ListParagraph"/>
        <w:numPr>
          <w:ilvl w:val="0"/>
          <w:numId w:val="48"/>
        </w:numPr>
        <w:rPr>
          <w:rFonts w:eastAsia="MyriadPro-Regular"/>
          <w:szCs w:val="22"/>
        </w:rPr>
      </w:pPr>
      <w:r w:rsidRPr="00D83F9F">
        <w:rPr>
          <w:rFonts w:eastAsia="MyriadPro-Regular"/>
          <w:szCs w:val="22"/>
        </w:rPr>
        <w:t>A negative result is 0 or 1+ staining</w:t>
      </w:r>
    </w:p>
    <w:p w14:paraId="3F2A26B8" w14:textId="14A356F2" w:rsidR="00FB6BD0" w:rsidRPr="00D83F9F" w:rsidRDefault="00FB6BD0" w:rsidP="00230723">
      <w:pPr>
        <w:pStyle w:val="ListParagraph"/>
        <w:numPr>
          <w:ilvl w:val="0"/>
          <w:numId w:val="48"/>
        </w:numPr>
        <w:rPr>
          <w:rFonts w:eastAsia="MyriadPro-Regular"/>
          <w:szCs w:val="22"/>
        </w:rPr>
      </w:pPr>
      <w:r w:rsidRPr="00D83F9F">
        <w:rPr>
          <w:rFonts w:eastAsia="MyriadPro-Regular"/>
          <w:szCs w:val="22"/>
        </w:rPr>
        <w:t>An equivocal result is 2+. In this case, in situ hybridisation testing is required</w:t>
      </w:r>
    </w:p>
    <w:p w14:paraId="4F1C3B5B" w14:textId="77777777" w:rsidR="00FB6BD0" w:rsidRPr="00D83F9F" w:rsidRDefault="00FB6BD0" w:rsidP="00230723">
      <w:pPr>
        <w:pStyle w:val="ListParagraph"/>
        <w:numPr>
          <w:ilvl w:val="0"/>
          <w:numId w:val="48"/>
        </w:numPr>
        <w:rPr>
          <w:rFonts w:eastAsia="MyriadPro-Regular"/>
          <w:szCs w:val="22"/>
        </w:rPr>
      </w:pPr>
      <w:r w:rsidRPr="00D83F9F">
        <w:rPr>
          <w:rFonts w:eastAsia="MyriadPro-Regular"/>
          <w:szCs w:val="22"/>
        </w:rPr>
        <w:t>A positive HER2 result is 3+, uniform, intense membrane staining of &gt; 30% of invasive carcinoma cells. In situ hybridisation confirmation should be considered if treatment with trastuzumab is planned.</w:t>
      </w:r>
    </w:p>
    <w:p w14:paraId="091DFC16" w14:textId="77777777" w:rsidR="00FB6BD0" w:rsidRPr="00D83F9F" w:rsidRDefault="00FB6BD0" w:rsidP="00FB6BD0">
      <w:pPr>
        <w:rPr>
          <w:rFonts w:eastAsia="MyriadPro-Regular"/>
          <w:szCs w:val="22"/>
        </w:rPr>
      </w:pPr>
    </w:p>
    <w:p w14:paraId="5E5C8C4A" w14:textId="77777777" w:rsidR="00FB6BD0" w:rsidRPr="00D83F9F" w:rsidRDefault="00FB6BD0" w:rsidP="00FB6BD0">
      <w:pPr>
        <w:rPr>
          <w:szCs w:val="22"/>
        </w:rPr>
      </w:pPr>
      <w:r w:rsidRPr="00D83F9F">
        <w:rPr>
          <w:b/>
          <w:szCs w:val="22"/>
        </w:rPr>
        <w:t xml:space="preserve">Ki-67 index </w:t>
      </w:r>
      <w:r w:rsidRPr="00D83F9F">
        <w:rPr>
          <w:szCs w:val="22"/>
        </w:rPr>
        <w:t>is strongly prognostic and is used as a surrogate marker to distinguish luminal A from</w:t>
      </w:r>
    </w:p>
    <w:p w14:paraId="1F7EEAD8" w14:textId="77777777" w:rsidR="00FB6BD0" w:rsidRPr="00D83F9F" w:rsidRDefault="00FB6BD0" w:rsidP="00FB6BD0">
      <w:pPr>
        <w:rPr>
          <w:szCs w:val="22"/>
        </w:rPr>
      </w:pPr>
      <w:r w:rsidRPr="00D83F9F">
        <w:rPr>
          <w:szCs w:val="22"/>
        </w:rPr>
        <w:t xml:space="preserve">luminal B in ER+ and HER2 negative breast cancer types. It assists in treatment decisions and may serve as a predictive marker of response to neo-adjuvant chemotherapy. </w:t>
      </w:r>
    </w:p>
    <w:p w14:paraId="123D2634" w14:textId="77777777" w:rsidR="00815B69" w:rsidRPr="00D83F9F" w:rsidRDefault="00815B69" w:rsidP="00815B69">
      <w:bookmarkStart w:id="127" w:name="_Toc512340357"/>
      <w:bookmarkStart w:id="128" w:name="_Toc512340500"/>
    </w:p>
    <w:p w14:paraId="1A447950" w14:textId="4FEEABAF" w:rsidR="00815B69" w:rsidRPr="00D83F9F" w:rsidRDefault="00815B69" w:rsidP="001D0D10">
      <w:pPr>
        <w:pStyle w:val="Heading2"/>
        <w:numPr>
          <w:ilvl w:val="0"/>
          <w:numId w:val="0"/>
        </w:numPr>
      </w:pPr>
      <w:bookmarkStart w:id="129" w:name="_Toc2870397"/>
      <w:r w:rsidRPr="00D83F9F">
        <w:lastRenderedPageBreak/>
        <w:t>Standard 3.5: All breast cancer patients should be adequately assessed for metastatic disease at diagnosis</w:t>
      </w:r>
      <w:bookmarkEnd w:id="127"/>
      <w:bookmarkEnd w:id="128"/>
      <w:bookmarkEnd w:id="129"/>
    </w:p>
    <w:p w14:paraId="11A8F826" w14:textId="2499685D" w:rsidR="00815B69" w:rsidRPr="00D83F9F" w:rsidRDefault="00815B69" w:rsidP="001D0D10">
      <w:pPr>
        <w:keepNext/>
        <w:keepLines/>
      </w:pPr>
    </w:p>
    <w:p w14:paraId="57CCC566" w14:textId="77777777" w:rsidR="002227EB" w:rsidRPr="00D83F9F" w:rsidRDefault="002227EB" w:rsidP="002227EB">
      <w:pPr>
        <w:keepNext/>
      </w:pPr>
      <w:r w:rsidRPr="00D83F9F">
        <w:rPr>
          <w:noProof/>
          <w:lang w:val="en-ZA" w:eastAsia="en-ZA"/>
        </w:rPr>
        <w:drawing>
          <wp:inline distT="0" distB="0" distL="0" distR="0" wp14:anchorId="01570782" wp14:editId="4F6CBA8C">
            <wp:extent cx="5731510" cy="2828925"/>
            <wp:effectExtent l="12700" t="12700" r="8890" b="158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2828925"/>
                    </a:xfrm>
                    <a:prstGeom prst="rect">
                      <a:avLst/>
                    </a:prstGeom>
                    <a:ln>
                      <a:solidFill>
                        <a:schemeClr val="bg1">
                          <a:lumMod val="85000"/>
                        </a:schemeClr>
                      </a:solidFill>
                    </a:ln>
                  </pic:spPr>
                </pic:pic>
              </a:graphicData>
            </a:graphic>
          </wp:inline>
        </w:drawing>
      </w:r>
    </w:p>
    <w:p w14:paraId="2C4586FC" w14:textId="5B7CEB39" w:rsidR="002227EB" w:rsidRPr="00D83F9F" w:rsidRDefault="002227EB" w:rsidP="002227EB">
      <w:pPr>
        <w:pStyle w:val="Caption"/>
      </w:pPr>
      <w:bookmarkStart w:id="130" w:name="_Toc2869326"/>
      <w:r w:rsidRPr="00D83F9F">
        <w:t xml:space="preserve">Figure </w:t>
      </w:r>
      <w:r w:rsidRPr="00D83F9F">
        <w:fldChar w:fldCharType="begin"/>
      </w:r>
      <w:r w:rsidRPr="00D83F9F">
        <w:instrText xml:space="preserve"> SEQ Figure \* ARABIC </w:instrText>
      </w:r>
      <w:r w:rsidRPr="00D83F9F">
        <w:fldChar w:fldCharType="separate"/>
      </w:r>
      <w:r w:rsidR="00F3252A" w:rsidRPr="00D83F9F">
        <w:rPr>
          <w:noProof/>
        </w:rPr>
        <w:t>9</w:t>
      </w:r>
      <w:r w:rsidRPr="00D83F9F">
        <w:fldChar w:fldCharType="end"/>
      </w:r>
      <w:r w:rsidRPr="00D83F9F">
        <w:t>. Breast cancer staging</w:t>
      </w:r>
      <w:bookmarkEnd w:id="130"/>
    </w:p>
    <w:p w14:paraId="39EEE922" w14:textId="1D729EE9" w:rsidR="002227EB" w:rsidRPr="00D83F9F" w:rsidRDefault="002227EB" w:rsidP="002227EB"/>
    <w:p w14:paraId="556302C8" w14:textId="77777777" w:rsidR="00E008FE" w:rsidRPr="00D83F9F" w:rsidRDefault="00E008FE" w:rsidP="00E008FE">
      <w:pPr>
        <w:pStyle w:val="Heading2"/>
        <w:numPr>
          <w:ilvl w:val="0"/>
          <w:numId w:val="0"/>
        </w:numPr>
      </w:pPr>
      <w:bookmarkStart w:id="131" w:name="_Toc2870398"/>
      <w:bookmarkStart w:id="132" w:name="_Toc512340358"/>
      <w:bookmarkStart w:id="133" w:name="_Toc512340501"/>
      <w:r w:rsidRPr="00D83F9F">
        <w:t>Standard 3.6: Women diagnosed with breast cancer should be screened for emotional distress</w:t>
      </w:r>
      <w:bookmarkEnd w:id="131"/>
      <w:r w:rsidRPr="00D83F9F">
        <w:t xml:space="preserve"> </w:t>
      </w:r>
      <w:bookmarkEnd w:id="132"/>
      <w:bookmarkEnd w:id="133"/>
    </w:p>
    <w:p w14:paraId="74F7027B" w14:textId="77777777" w:rsidR="00E008FE" w:rsidRPr="00D83F9F" w:rsidRDefault="00E008FE" w:rsidP="00E008FE"/>
    <w:p w14:paraId="7B527742" w14:textId="526E8527" w:rsidR="00E008FE" w:rsidRPr="00D83F9F" w:rsidRDefault="00E008FE" w:rsidP="00E008FE">
      <w:pPr>
        <w:rPr>
          <w:b/>
        </w:rPr>
      </w:pPr>
      <w:r w:rsidRPr="00D83F9F">
        <w:rPr>
          <w:b/>
        </w:rPr>
        <w:t>Emotional Distress Assessment (EDA)</w:t>
      </w:r>
    </w:p>
    <w:p w14:paraId="56024307" w14:textId="515417A3" w:rsidR="00E008FE" w:rsidRPr="00D83F9F" w:rsidRDefault="00E008FE" w:rsidP="00E008FE">
      <w:r w:rsidRPr="00D83F9F">
        <w:t xml:space="preserve">From the time of diagnosis, the patient with a life-threatening illness will need differing levels of support depending on their needs – physical, psychosocial, and spiritual; and the intensity of the needs will change over time as the level of functioning changes and declines. Social and psychological services should ensure address woman’s understanding of her disease, its prognosis, the complexities of treatment, her access to care, through counselling as they contribute to being major psychological and social stressors. </w:t>
      </w:r>
    </w:p>
    <w:p w14:paraId="1B7D89BB" w14:textId="77777777" w:rsidR="00E008FE" w:rsidRPr="00D83F9F" w:rsidRDefault="00E008FE" w:rsidP="00E008FE">
      <w:bookmarkStart w:id="134" w:name="_Toc512340360"/>
      <w:bookmarkStart w:id="135" w:name="_Toc512340503"/>
    </w:p>
    <w:p w14:paraId="2FD241F4" w14:textId="221BB1B7" w:rsidR="00E008FE" w:rsidRPr="00D83F9F" w:rsidRDefault="00E008FE" w:rsidP="00E008FE">
      <w:pPr>
        <w:rPr>
          <w:b/>
        </w:rPr>
      </w:pPr>
      <w:r w:rsidRPr="00D83F9F">
        <w:rPr>
          <w:b/>
        </w:rPr>
        <w:t>Common Psychosocial issues in Women with Breast Cancer</w:t>
      </w:r>
      <w:bookmarkEnd w:id="134"/>
      <w:bookmarkEnd w:id="135"/>
      <w:r w:rsidRPr="00D83F9F">
        <w:rPr>
          <w:b/>
        </w:rPr>
        <w:t xml:space="preserve"> </w:t>
      </w:r>
    </w:p>
    <w:p w14:paraId="30390263" w14:textId="77777777" w:rsidR="00E008FE" w:rsidRPr="00D83F9F" w:rsidRDefault="00E008FE" w:rsidP="00230723">
      <w:pPr>
        <w:pStyle w:val="ListParagraph"/>
        <w:numPr>
          <w:ilvl w:val="0"/>
          <w:numId w:val="49"/>
        </w:numPr>
      </w:pPr>
      <w:r w:rsidRPr="00D83F9F">
        <w:t xml:space="preserve">Disruption of body image </w:t>
      </w:r>
    </w:p>
    <w:p w14:paraId="161D5427" w14:textId="77777777" w:rsidR="00E008FE" w:rsidRPr="00D83F9F" w:rsidRDefault="00E008FE" w:rsidP="00230723">
      <w:pPr>
        <w:pStyle w:val="ListParagraph"/>
        <w:numPr>
          <w:ilvl w:val="0"/>
          <w:numId w:val="49"/>
        </w:numPr>
      </w:pPr>
      <w:r w:rsidRPr="00D83F9F">
        <w:t xml:space="preserve">Fear of recurrence </w:t>
      </w:r>
    </w:p>
    <w:p w14:paraId="7E321AE1" w14:textId="77777777" w:rsidR="00E008FE" w:rsidRPr="00D83F9F" w:rsidRDefault="00E008FE" w:rsidP="00230723">
      <w:pPr>
        <w:pStyle w:val="ListParagraph"/>
        <w:numPr>
          <w:ilvl w:val="0"/>
          <w:numId w:val="49"/>
        </w:numPr>
      </w:pPr>
      <w:r w:rsidRPr="00D83F9F">
        <w:t>Treatment - related anxieties</w:t>
      </w:r>
    </w:p>
    <w:p w14:paraId="633E2B36" w14:textId="77777777" w:rsidR="00E008FE" w:rsidRPr="00D83F9F" w:rsidRDefault="00E008FE" w:rsidP="00230723">
      <w:pPr>
        <w:pStyle w:val="ListParagraph"/>
        <w:numPr>
          <w:ilvl w:val="0"/>
          <w:numId w:val="49"/>
        </w:numPr>
      </w:pPr>
      <w:r w:rsidRPr="00D83F9F">
        <w:t xml:space="preserve">Sexual dysfunction </w:t>
      </w:r>
    </w:p>
    <w:p w14:paraId="630CB206" w14:textId="77777777" w:rsidR="00E008FE" w:rsidRPr="00D83F9F" w:rsidRDefault="00E008FE" w:rsidP="00230723">
      <w:pPr>
        <w:pStyle w:val="ListParagraph"/>
        <w:numPr>
          <w:ilvl w:val="0"/>
          <w:numId w:val="49"/>
        </w:numPr>
      </w:pPr>
      <w:r w:rsidRPr="00D83F9F">
        <w:t xml:space="preserve">Marital / partner communication </w:t>
      </w:r>
    </w:p>
    <w:p w14:paraId="7916703C" w14:textId="77777777" w:rsidR="00E008FE" w:rsidRPr="00D83F9F" w:rsidRDefault="00E008FE" w:rsidP="00230723">
      <w:pPr>
        <w:pStyle w:val="ListParagraph"/>
        <w:numPr>
          <w:ilvl w:val="0"/>
          <w:numId w:val="49"/>
        </w:numPr>
      </w:pPr>
      <w:r w:rsidRPr="00D83F9F">
        <w:t xml:space="preserve">Feelings of vulnerability </w:t>
      </w:r>
    </w:p>
    <w:p w14:paraId="578130B0" w14:textId="77777777" w:rsidR="00E008FE" w:rsidRPr="00D83F9F" w:rsidRDefault="00E008FE" w:rsidP="00E008FE"/>
    <w:p w14:paraId="6CDCA8C0" w14:textId="349BC92A" w:rsidR="00E008FE" w:rsidRPr="00D83F9F" w:rsidRDefault="00E008FE" w:rsidP="00E008FE">
      <w:pPr>
        <w:rPr>
          <w:b/>
        </w:rPr>
      </w:pPr>
      <w:r w:rsidRPr="00D83F9F">
        <w:rPr>
          <w:b/>
        </w:rPr>
        <w:t>Benefits of EDA</w:t>
      </w:r>
    </w:p>
    <w:p w14:paraId="6842D0CC" w14:textId="6A0C25B9" w:rsidR="00E008FE" w:rsidRPr="00D83F9F" w:rsidRDefault="00E008FE" w:rsidP="00230723">
      <w:pPr>
        <w:pStyle w:val="ListParagraph"/>
        <w:numPr>
          <w:ilvl w:val="0"/>
          <w:numId w:val="50"/>
        </w:numPr>
      </w:pPr>
      <w:r w:rsidRPr="00D83F9F">
        <w:t>To support all breast cancer patients in need of palliative care support at all levels of care</w:t>
      </w:r>
    </w:p>
    <w:p w14:paraId="66511679" w14:textId="590FBD23" w:rsidR="00E008FE" w:rsidRPr="00D83F9F" w:rsidRDefault="00E008FE" w:rsidP="00230723">
      <w:pPr>
        <w:pStyle w:val="ListParagraph"/>
        <w:numPr>
          <w:ilvl w:val="0"/>
          <w:numId w:val="50"/>
        </w:numPr>
      </w:pPr>
      <w:r w:rsidRPr="00D83F9F">
        <w:t>To identify and treat anxieties caused by treatment related distress, fear of recurrence, changes in the body image, and sexuality</w:t>
      </w:r>
    </w:p>
    <w:p w14:paraId="4FD7FD2B" w14:textId="4BD7C3A7" w:rsidR="00E008FE" w:rsidRPr="00D83F9F" w:rsidRDefault="00E008FE" w:rsidP="00230723">
      <w:pPr>
        <w:pStyle w:val="ListParagraph"/>
        <w:numPr>
          <w:ilvl w:val="0"/>
          <w:numId w:val="50"/>
        </w:numPr>
      </w:pPr>
      <w:r w:rsidRPr="00D83F9F">
        <w:lastRenderedPageBreak/>
        <w:t>To identify early psychological and social concerns of patients and enable them to obtain appropriate psychosocial services</w:t>
      </w:r>
    </w:p>
    <w:p w14:paraId="2C1832F7" w14:textId="1C34245E" w:rsidR="00E008FE" w:rsidRPr="00D83F9F" w:rsidRDefault="00E008FE" w:rsidP="00230723">
      <w:pPr>
        <w:pStyle w:val="ListParagraph"/>
        <w:numPr>
          <w:ilvl w:val="0"/>
          <w:numId w:val="50"/>
        </w:numPr>
      </w:pPr>
      <w:r w:rsidRPr="00D83F9F">
        <w:t>To improve quality of life and high level of functioning both in the early and later years after primary treatment and in those with recurrent disease</w:t>
      </w:r>
    </w:p>
    <w:p w14:paraId="6A41E34C" w14:textId="77777777" w:rsidR="001D0D10" w:rsidRPr="00D83F9F" w:rsidRDefault="001D0D10" w:rsidP="001D0D10"/>
    <w:p w14:paraId="6F117F96" w14:textId="30AFFB21" w:rsidR="00F347A7" w:rsidRPr="00D83F9F" w:rsidRDefault="00F347A7" w:rsidP="00F347A7">
      <w:pPr>
        <w:pStyle w:val="Heading2"/>
        <w:numPr>
          <w:ilvl w:val="0"/>
          <w:numId w:val="0"/>
        </w:numPr>
      </w:pPr>
      <w:bookmarkStart w:id="136" w:name="_Toc2870399"/>
      <w:r w:rsidRPr="00D83F9F">
        <w:t>Standard 3.7: A named breast care nurse or counsellor should be allocated to each breast cancer patient to ensure a point of contact to the MDT</w:t>
      </w:r>
      <w:bookmarkEnd w:id="136"/>
    </w:p>
    <w:p w14:paraId="1763E9EA" w14:textId="77777777" w:rsidR="00F347A7" w:rsidRPr="00D83F9F" w:rsidRDefault="00F347A7" w:rsidP="00F347A7"/>
    <w:p w14:paraId="5CB103F5" w14:textId="50E7DC71" w:rsidR="00E008FE" w:rsidRPr="00D83F9F" w:rsidRDefault="00E008FE" w:rsidP="00E008FE"/>
    <w:p w14:paraId="5C3F6841" w14:textId="77777777" w:rsidR="004629B7" w:rsidRPr="00D83F9F" w:rsidRDefault="004629B7" w:rsidP="004629B7">
      <w:pPr>
        <w:keepNext/>
      </w:pPr>
      <w:r w:rsidRPr="00D83F9F">
        <w:rPr>
          <w:noProof/>
          <w:lang w:val="en-ZA" w:eastAsia="en-ZA"/>
        </w:rPr>
        <w:drawing>
          <wp:inline distT="0" distB="0" distL="0" distR="0" wp14:anchorId="1D409E89" wp14:editId="3F45A954">
            <wp:extent cx="5486400" cy="3784600"/>
            <wp:effectExtent l="0" t="0" r="0" b="6350"/>
            <wp:docPr id="151" name="Diagram 1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4A4633F0" w14:textId="3B44433C" w:rsidR="004629B7" w:rsidRPr="00D83F9F" w:rsidRDefault="004629B7" w:rsidP="004629B7">
      <w:pPr>
        <w:pStyle w:val="Caption"/>
      </w:pPr>
      <w:bookmarkStart w:id="137" w:name="_Toc2869327"/>
      <w:r w:rsidRPr="00D83F9F">
        <w:t xml:space="preserve">Figure </w:t>
      </w:r>
      <w:r w:rsidRPr="00D83F9F">
        <w:fldChar w:fldCharType="begin"/>
      </w:r>
      <w:r w:rsidRPr="00D83F9F">
        <w:instrText xml:space="preserve"> SEQ Figure \* ARABIC </w:instrText>
      </w:r>
      <w:r w:rsidRPr="00D83F9F">
        <w:fldChar w:fldCharType="separate"/>
      </w:r>
      <w:r w:rsidR="00F3252A" w:rsidRPr="00D83F9F">
        <w:rPr>
          <w:noProof/>
        </w:rPr>
        <w:t>10</w:t>
      </w:r>
      <w:r w:rsidRPr="00D83F9F">
        <w:fldChar w:fldCharType="end"/>
      </w:r>
      <w:r w:rsidRPr="00D83F9F">
        <w:t xml:space="preserve">. </w:t>
      </w:r>
      <w:r w:rsidRPr="00D83F9F">
        <w:rPr>
          <w:rFonts w:cstheme="minorHAnsi"/>
        </w:rPr>
        <w:t>Standard Operating Procedure: Integrating Nurse and Patient navigators into breast cancer care in the public health sector of South Africa</w:t>
      </w:r>
      <w:bookmarkEnd w:id="13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2013"/>
        <w:gridCol w:w="6288"/>
      </w:tblGrid>
      <w:tr w:rsidR="00155F22" w:rsidRPr="00D83F9F" w14:paraId="2A768CF3" w14:textId="77777777" w:rsidTr="00155F22">
        <w:tc>
          <w:tcPr>
            <w:tcW w:w="607" w:type="dxa"/>
            <w:shd w:val="clear" w:color="auto" w:fill="A5A5A5" w:themeFill="accent3"/>
          </w:tcPr>
          <w:p w14:paraId="6EB088FB" w14:textId="77777777" w:rsidR="00F347A7" w:rsidRPr="00D83F9F" w:rsidRDefault="00F347A7" w:rsidP="00144C0C">
            <w:pPr>
              <w:jc w:val="center"/>
              <w:rPr>
                <w:rFonts w:cstheme="minorHAnsi"/>
                <w:b/>
                <w:color w:val="FFFFFF" w:themeColor="background1"/>
                <w:sz w:val="20"/>
                <w:szCs w:val="20"/>
              </w:rPr>
            </w:pPr>
            <w:r w:rsidRPr="00D83F9F">
              <w:rPr>
                <w:rFonts w:cstheme="minorHAnsi"/>
                <w:b/>
                <w:color w:val="FFFFFF" w:themeColor="background1"/>
                <w:sz w:val="20"/>
                <w:szCs w:val="20"/>
              </w:rPr>
              <w:t>Step</w:t>
            </w:r>
          </w:p>
        </w:tc>
        <w:tc>
          <w:tcPr>
            <w:tcW w:w="2013" w:type="dxa"/>
            <w:shd w:val="clear" w:color="auto" w:fill="A5A5A5" w:themeFill="accent3"/>
          </w:tcPr>
          <w:p w14:paraId="0583F488" w14:textId="77777777" w:rsidR="00F347A7" w:rsidRPr="00D83F9F" w:rsidRDefault="00F347A7" w:rsidP="00144C0C">
            <w:pPr>
              <w:jc w:val="center"/>
              <w:rPr>
                <w:rFonts w:cstheme="minorHAnsi"/>
                <w:b/>
                <w:color w:val="FFFFFF" w:themeColor="background1"/>
                <w:sz w:val="20"/>
                <w:szCs w:val="20"/>
              </w:rPr>
            </w:pPr>
            <w:r w:rsidRPr="00D83F9F">
              <w:rPr>
                <w:rFonts w:cstheme="minorHAnsi"/>
                <w:b/>
                <w:color w:val="FFFFFF" w:themeColor="background1"/>
                <w:sz w:val="20"/>
                <w:szCs w:val="20"/>
              </w:rPr>
              <w:t>Description</w:t>
            </w:r>
          </w:p>
        </w:tc>
        <w:tc>
          <w:tcPr>
            <w:tcW w:w="6288" w:type="dxa"/>
            <w:shd w:val="clear" w:color="auto" w:fill="A5A5A5" w:themeFill="accent3"/>
          </w:tcPr>
          <w:p w14:paraId="3248B5E3" w14:textId="77777777" w:rsidR="00F347A7" w:rsidRPr="00D83F9F" w:rsidRDefault="00F347A7" w:rsidP="00144C0C">
            <w:pPr>
              <w:jc w:val="center"/>
              <w:rPr>
                <w:rFonts w:cstheme="minorHAnsi"/>
                <w:b/>
                <w:color w:val="FFFFFF" w:themeColor="background1"/>
                <w:sz w:val="20"/>
                <w:szCs w:val="20"/>
              </w:rPr>
            </w:pPr>
            <w:r w:rsidRPr="00D83F9F">
              <w:rPr>
                <w:rFonts w:cstheme="minorHAnsi"/>
                <w:b/>
                <w:color w:val="FFFFFF" w:themeColor="background1"/>
                <w:sz w:val="20"/>
                <w:szCs w:val="20"/>
              </w:rPr>
              <w:t>Activities</w:t>
            </w:r>
          </w:p>
        </w:tc>
      </w:tr>
      <w:tr w:rsidR="00F347A7" w:rsidRPr="00D83F9F" w14:paraId="7FC92484" w14:textId="77777777" w:rsidTr="00F347A7">
        <w:tc>
          <w:tcPr>
            <w:tcW w:w="607" w:type="dxa"/>
          </w:tcPr>
          <w:p w14:paraId="210A04B2" w14:textId="77777777" w:rsidR="00F347A7" w:rsidRPr="00D83F9F" w:rsidRDefault="00F347A7" w:rsidP="00144C0C">
            <w:pPr>
              <w:rPr>
                <w:rFonts w:cstheme="minorHAnsi"/>
                <w:sz w:val="20"/>
                <w:szCs w:val="20"/>
              </w:rPr>
            </w:pPr>
          </w:p>
          <w:p w14:paraId="1862DFE8" w14:textId="77777777" w:rsidR="00F347A7" w:rsidRPr="00D83F9F" w:rsidRDefault="00F347A7" w:rsidP="00144C0C">
            <w:pPr>
              <w:rPr>
                <w:rFonts w:cstheme="minorHAnsi"/>
                <w:sz w:val="20"/>
                <w:szCs w:val="20"/>
              </w:rPr>
            </w:pPr>
            <w:r w:rsidRPr="00D83F9F">
              <w:rPr>
                <w:rFonts w:cstheme="minorHAnsi"/>
                <w:sz w:val="20"/>
                <w:szCs w:val="20"/>
              </w:rPr>
              <w:t>1</w:t>
            </w:r>
          </w:p>
        </w:tc>
        <w:tc>
          <w:tcPr>
            <w:tcW w:w="2013" w:type="dxa"/>
          </w:tcPr>
          <w:p w14:paraId="24348673" w14:textId="433DF3F4" w:rsidR="00F347A7" w:rsidRPr="00D83F9F" w:rsidRDefault="00F347A7" w:rsidP="00144C0C">
            <w:pPr>
              <w:rPr>
                <w:rFonts w:cstheme="minorHAnsi"/>
                <w:sz w:val="20"/>
                <w:szCs w:val="20"/>
              </w:rPr>
            </w:pPr>
            <w:r w:rsidRPr="00D83F9F">
              <w:rPr>
                <w:rFonts w:cstheme="minorHAnsi"/>
                <w:sz w:val="20"/>
                <w:szCs w:val="20"/>
              </w:rPr>
              <w:t xml:space="preserve">Need for a Nurse </w:t>
            </w:r>
            <w:r w:rsidR="00D1618D" w:rsidRPr="00D83F9F">
              <w:rPr>
                <w:rFonts w:cstheme="minorHAnsi"/>
                <w:sz w:val="20"/>
                <w:szCs w:val="20"/>
              </w:rPr>
              <w:t>and</w:t>
            </w:r>
            <w:r w:rsidRPr="00D83F9F">
              <w:rPr>
                <w:rFonts w:cstheme="minorHAnsi"/>
                <w:sz w:val="20"/>
                <w:szCs w:val="20"/>
              </w:rPr>
              <w:t xml:space="preserve"> Patient Navigator (NPN) in breast care identified</w:t>
            </w:r>
          </w:p>
          <w:p w14:paraId="0E16A1FA" w14:textId="77777777" w:rsidR="00F347A7" w:rsidRPr="00D83F9F" w:rsidRDefault="00F347A7" w:rsidP="00144C0C">
            <w:pPr>
              <w:rPr>
                <w:rFonts w:cstheme="minorHAnsi"/>
                <w:sz w:val="20"/>
                <w:szCs w:val="20"/>
              </w:rPr>
            </w:pPr>
          </w:p>
        </w:tc>
        <w:tc>
          <w:tcPr>
            <w:tcW w:w="6288" w:type="dxa"/>
          </w:tcPr>
          <w:p w14:paraId="1550B024" w14:textId="068C6FB9" w:rsidR="00F347A7" w:rsidRPr="00D83F9F" w:rsidRDefault="00F347A7" w:rsidP="00144C0C">
            <w:pPr>
              <w:rPr>
                <w:rFonts w:cstheme="minorHAnsi"/>
                <w:sz w:val="20"/>
                <w:szCs w:val="20"/>
              </w:rPr>
            </w:pPr>
            <w:r w:rsidRPr="00D83F9F">
              <w:rPr>
                <w:rFonts w:cstheme="minorHAnsi"/>
                <w:sz w:val="20"/>
                <w:szCs w:val="20"/>
              </w:rPr>
              <w:t xml:space="preserve">A NPN Programme aims to address the following barriers to care: Psychological; Medical systems; Socio-economic; and Communication/Informational. NPNs should be placed at one or more of: The District/Regional Hospital; Hospital where oncology care is provided; and the Community (usually </w:t>
            </w:r>
            <w:r w:rsidR="0090186A" w:rsidRPr="00D83F9F">
              <w:rPr>
                <w:rFonts w:cstheme="minorHAnsi"/>
                <w:sz w:val="20"/>
                <w:szCs w:val="20"/>
              </w:rPr>
              <w:t>non-profit organisation (</w:t>
            </w:r>
            <w:r w:rsidRPr="00D83F9F">
              <w:rPr>
                <w:rFonts w:cstheme="minorHAnsi"/>
                <w:sz w:val="20"/>
                <w:szCs w:val="20"/>
              </w:rPr>
              <w:t>NPO</w:t>
            </w:r>
            <w:r w:rsidR="0090186A" w:rsidRPr="00D83F9F">
              <w:rPr>
                <w:rFonts w:cstheme="minorHAnsi"/>
                <w:sz w:val="20"/>
                <w:szCs w:val="20"/>
              </w:rPr>
              <w:t>)</w:t>
            </w:r>
            <w:r w:rsidRPr="00D83F9F">
              <w:rPr>
                <w:rFonts w:cstheme="minorHAnsi"/>
                <w:sz w:val="20"/>
                <w:szCs w:val="20"/>
              </w:rPr>
              <w:t xml:space="preserve"> driven), with the aim that this will lead to: earlier presentation, better compliance, and improved treatment outcomes.</w:t>
            </w:r>
          </w:p>
          <w:p w14:paraId="53821105" w14:textId="77777777" w:rsidR="00F347A7" w:rsidRPr="00D83F9F" w:rsidRDefault="00F347A7" w:rsidP="00144C0C">
            <w:pPr>
              <w:rPr>
                <w:rFonts w:cstheme="minorHAnsi"/>
                <w:sz w:val="20"/>
                <w:szCs w:val="20"/>
              </w:rPr>
            </w:pPr>
          </w:p>
          <w:p w14:paraId="3FD3D2A5" w14:textId="77777777" w:rsidR="00F347A7" w:rsidRPr="00D83F9F" w:rsidRDefault="00F347A7" w:rsidP="00144C0C">
            <w:pPr>
              <w:rPr>
                <w:rFonts w:cstheme="minorHAnsi"/>
                <w:b/>
                <w:sz w:val="20"/>
                <w:szCs w:val="20"/>
              </w:rPr>
            </w:pPr>
            <w:r w:rsidRPr="00D83F9F">
              <w:rPr>
                <w:rFonts w:cstheme="minorHAnsi"/>
                <w:b/>
                <w:sz w:val="20"/>
                <w:szCs w:val="20"/>
              </w:rPr>
              <w:t xml:space="preserve">Roles and responsibilities of: </w:t>
            </w:r>
          </w:p>
          <w:p w14:paraId="3C44D803" w14:textId="0BCFAB12" w:rsidR="00F347A7" w:rsidRPr="00D83F9F" w:rsidRDefault="00F347A7" w:rsidP="00F347A7">
            <w:pPr>
              <w:rPr>
                <w:rFonts w:cstheme="minorHAnsi"/>
                <w:sz w:val="20"/>
                <w:szCs w:val="20"/>
              </w:rPr>
            </w:pPr>
            <w:r w:rsidRPr="00D83F9F">
              <w:rPr>
                <w:rFonts w:cstheme="minorHAnsi"/>
                <w:sz w:val="20"/>
                <w:szCs w:val="20"/>
              </w:rPr>
              <w:t>District/Regional Hospital (within the SBU):</w:t>
            </w:r>
          </w:p>
          <w:p w14:paraId="381FBD49" w14:textId="77777777" w:rsidR="00F347A7" w:rsidRPr="00D83F9F" w:rsidRDefault="00F347A7" w:rsidP="00230723">
            <w:pPr>
              <w:pStyle w:val="ListParagraph"/>
              <w:numPr>
                <w:ilvl w:val="0"/>
                <w:numId w:val="51"/>
              </w:numPr>
              <w:rPr>
                <w:rFonts w:cstheme="minorHAnsi"/>
                <w:sz w:val="20"/>
                <w:szCs w:val="20"/>
              </w:rPr>
            </w:pPr>
            <w:r w:rsidRPr="00D83F9F">
              <w:rPr>
                <w:rFonts w:cstheme="minorHAnsi"/>
                <w:sz w:val="20"/>
                <w:szCs w:val="20"/>
              </w:rPr>
              <w:t>Patient education</w:t>
            </w:r>
          </w:p>
          <w:p w14:paraId="34AD7D53" w14:textId="77777777" w:rsidR="00F347A7" w:rsidRPr="00D83F9F" w:rsidRDefault="00F347A7" w:rsidP="00230723">
            <w:pPr>
              <w:pStyle w:val="ListParagraph"/>
              <w:numPr>
                <w:ilvl w:val="0"/>
                <w:numId w:val="51"/>
              </w:numPr>
              <w:rPr>
                <w:rFonts w:cstheme="minorHAnsi"/>
                <w:sz w:val="20"/>
                <w:szCs w:val="20"/>
              </w:rPr>
            </w:pPr>
            <w:r w:rsidRPr="00D83F9F">
              <w:rPr>
                <w:rFonts w:cstheme="minorHAnsi"/>
                <w:sz w:val="20"/>
                <w:szCs w:val="20"/>
              </w:rPr>
              <w:t>Tracking biopsy results</w:t>
            </w:r>
          </w:p>
          <w:p w14:paraId="7EADB0E4" w14:textId="77777777" w:rsidR="00F347A7" w:rsidRPr="00D83F9F" w:rsidRDefault="00F347A7" w:rsidP="00230723">
            <w:pPr>
              <w:pStyle w:val="ListParagraph"/>
              <w:numPr>
                <w:ilvl w:val="0"/>
                <w:numId w:val="51"/>
              </w:numPr>
              <w:rPr>
                <w:rFonts w:cstheme="minorHAnsi"/>
                <w:sz w:val="20"/>
                <w:szCs w:val="20"/>
              </w:rPr>
            </w:pPr>
            <w:r w:rsidRPr="00D83F9F">
              <w:rPr>
                <w:rFonts w:cstheme="minorHAnsi"/>
                <w:sz w:val="20"/>
                <w:szCs w:val="20"/>
              </w:rPr>
              <w:t>Facilitating referral to the breast MDT</w:t>
            </w:r>
          </w:p>
          <w:p w14:paraId="68680F90" w14:textId="77450F6F" w:rsidR="00F347A7" w:rsidRPr="00D83F9F" w:rsidRDefault="00F347A7" w:rsidP="00230723">
            <w:pPr>
              <w:pStyle w:val="ListParagraph"/>
              <w:numPr>
                <w:ilvl w:val="0"/>
                <w:numId w:val="51"/>
              </w:numPr>
              <w:rPr>
                <w:rFonts w:cstheme="minorHAnsi"/>
                <w:sz w:val="20"/>
                <w:szCs w:val="20"/>
              </w:rPr>
            </w:pPr>
            <w:r w:rsidRPr="00D83F9F">
              <w:rPr>
                <w:rFonts w:cstheme="minorHAnsi"/>
                <w:sz w:val="20"/>
                <w:szCs w:val="20"/>
              </w:rPr>
              <w:t>Networking with other N</w:t>
            </w:r>
            <w:r w:rsidR="00D1618D" w:rsidRPr="00D83F9F">
              <w:rPr>
                <w:rFonts w:cstheme="minorHAnsi"/>
                <w:sz w:val="20"/>
                <w:szCs w:val="20"/>
              </w:rPr>
              <w:t>PNs</w:t>
            </w:r>
          </w:p>
          <w:p w14:paraId="7B2A0783" w14:textId="77777777" w:rsidR="00F347A7" w:rsidRPr="00D83F9F" w:rsidRDefault="00F347A7" w:rsidP="00230723">
            <w:pPr>
              <w:pStyle w:val="ListParagraph"/>
              <w:numPr>
                <w:ilvl w:val="0"/>
                <w:numId w:val="51"/>
              </w:numPr>
              <w:rPr>
                <w:rFonts w:cstheme="minorHAnsi"/>
                <w:sz w:val="20"/>
                <w:szCs w:val="20"/>
              </w:rPr>
            </w:pPr>
            <w:r w:rsidRPr="00D83F9F">
              <w:rPr>
                <w:rFonts w:cstheme="minorHAnsi"/>
                <w:sz w:val="20"/>
                <w:szCs w:val="20"/>
              </w:rPr>
              <w:lastRenderedPageBreak/>
              <w:t xml:space="preserve">Psychosocial support </w:t>
            </w:r>
          </w:p>
          <w:p w14:paraId="166F24A1" w14:textId="2291EA6E" w:rsidR="00F347A7" w:rsidRPr="00D83F9F" w:rsidRDefault="00F347A7" w:rsidP="00F347A7">
            <w:pPr>
              <w:rPr>
                <w:rFonts w:cstheme="minorHAnsi"/>
                <w:sz w:val="20"/>
                <w:szCs w:val="20"/>
              </w:rPr>
            </w:pPr>
            <w:r w:rsidRPr="00D83F9F">
              <w:rPr>
                <w:rFonts w:cstheme="minorHAnsi"/>
                <w:bCs/>
                <w:color w:val="000000" w:themeColor="text1"/>
                <w:kern w:val="24"/>
                <w:sz w:val="20"/>
                <w:szCs w:val="20"/>
              </w:rPr>
              <w:t>Hospital where oncology care is provided:</w:t>
            </w:r>
          </w:p>
          <w:p w14:paraId="40DCE7AA" w14:textId="77777777" w:rsidR="00F347A7" w:rsidRPr="00D83F9F" w:rsidRDefault="00F347A7" w:rsidP="00230723">
            <w:pPr>
              <w:pStyle w:val="ListParagraph"/>
              <w:numPr>
                <w:ilvl w:val="0"/>
                <w:numId w:val="52"/>
              </w:numPr>
              <w:rPr>
                <w:rFonts w:cstheme="minorHAnsi"/>
                <w:sz w:val="20"/>
                <w:szCs w:val="20"/>
              </w:rPr>
            </w:pPr>
            <w:r w:rsidRPr="00D83F9F">
              <w:rPr>
                <w:rFonts w:cstheme="minorHAnsi"/>
                <w:sz w:val="20"/>
                <w:szCs w:val="20"/>
              </w:rPr>
              <w:t>Provide patient and caregiver education</w:t>
            </w:r>
          </w:p>
          <w:p w14:paraId="75B040EB" w14:textId="77777777" w:rsidR="00F347A7" w:rsidRPr="00D83F9F" w:rsidRDefault="00F347A7" w:rsidP="00230723">
            <w:pPr>
              <w:pStyle w:val="ListParagraph"/>
              <w:numPr>
                <w:ilvl w:val="0"/>
                <w:numId w:val="52"/>
              </w:numPr>
              <w:rPr>
                <w:rFonts w:cstheme="minorHAnsi"/>
                <w:sz w:val="20"/>
                <w:szCs w:val="20"/>
              </w:rPr>
            </w:pPr>
            <w:r w:rsidRPr="00D83F9F">
              <w:rPr>
                <w:rFonts w:cstheme="minorHAnsi"/>
                <w:sz w:val="20"/>
                <w:szCs w:val="20"/>
              </w:rPr>
              <w:t>Ongoing psychosocial support</w:t>
            </w:r>
          </w:p>
          <w:p w14:paraId="05B76140" w14:textId="77777777" w:rsidR="00F347A7" w:rsidRPr="00D83F9F" w:rsidRDefault="00F347A7" w:rsidP="00230723">
            <w:pPr>
              <w:pStyle w:val="ListParagraph"/>
              <w:numPr>
                <w:ilvl w:val="0"/>
                <w:numId w:val="52"/>
              </w:numPr>
              <w:rPr>
                <w:rFonts w:cstheme="minorHAnsi"/>
                <w:sz w:val="20"/>
                <w:szCs w:val="20"/>
              </w:rPr>
            </w:pPr>
            <w:r w:rsidRPr="00D83F9F">
              <w:rPr>
                <w:rFonts w:cstheme="minorHAnsi"/>
                <w:sz w:val="20"/>
                <w:szCs w:val="20"/>
              </w:rPr>
              <w:t>Assist the patient with treatment decision making</w:t>
            </w:r>
          </w:p>
          <w:p w14:paraId="671A7AB0" w14:textId="77777777" w:rsidR="00F347A7" w:rsidRPr="00D83F9F" w:rsidRDefault="00F347A7" w:rsidP="00230723">
            <w:pPr>
              <w:pStyle w:val="ListParagraph"/>
              <w:numPr>
                <w:ilvl w:val="0"/>
                <w:numId w:val="52"/>
              </w:numPr>
              <w:rPr>
                <w:rFonts w:cstheme="minorHAnsi"/>
                <w:sz w:val="20"/>
                <w:szCs w:val="20"/>
              </w:rPr>
            </w:pPr>
            <w:r w:rsidRPr="00D83F9F">
              <w:rPr>
                <w:rFonts w:cstheme="minorHAnsi"/>
                <w:sz w:val="20"/>
                <w:szCs w:val="20"/>
              </w:rPr>
              <w:t>Assist or make referrals to allied healthcare workers, not in the immediate MDT, such as social worker, dietician</w:t>
            </w:r>
          </w:p>
          <w:p w14:paraId="7DE192BE" w14:textId="77777777" w:rsidR="00F347A7" w:rsidRPr="00D83F9F" w:rsidRDefault="00F347A7" w:rsidP="00230723">
            <w:pPr>
              <w:pStyle w:val="ListParagraph"/>
              <w:numPr>
                <w:ilvl w:val="0"/>
                <w:numId w:val="52"/>
              </w:numPr>
              <w:rPr>
                <w:rFonts w:cstheme="minorHAnsi"/>
                <w:sz w:val="20"/>
                <w:szCs w:val="20"/>
              </w:rPr>
            </w:pPr>
            <w:r w:rsidRPr="00D83F9F">
              <w:rPr>
                <w:rFonts w:cstheme="minorHAnsi"/>
                <w:sz w:val="20"/>
                <w:szCs w:val="20"/>
              </w:rPr>
              <w:t>Assist or facilitate transportation arrangements when it is a barrier to care</w:t>
            </w:r>
          </w:p>
          <w:p w14:paraId="51C776F0" w14:textId="77777777" w:rsidR="00F347A7" w:rsidRPr="00D83F9F" w:rsidRDefault="00F347A7" w:rsidP="00230723">
            <w:pPr>
              <w:pStyle w:val="ListParagraph"/>
              <w:numPr>
                <w:ilvl w:val="0"/>
                <w:numId w:val="52"/>
              </w:numPr>
              <w:rPr>
                <w:rFonts w:cstheme="minorHAnsi"/>
                <w:sz w:val="20"/>
                <w:szCs w:val="20"/>
              </w:rPr>
            </w:pPr>
            <w:r w:rsidRPr="00D83F9F">
              <w:rPr>
                <w:rFonts w:cstheme="minorHAnsi"/>
                <w:sz w:val="20"/>
                <w:szCs w:val="20"/>
              </w:rPr>
              <w:t>Track interventions and outcomes</w:t>
            </w:r>
          </w:p>
          <w:p w14:paraId="6C2AAF06" w14:textId="77777777" w:rsidR="00F347A7" w:rsidRPr="00D83F9F" w:rsidRDefault="00F347A7" w:rsidP="00230723">
            <w:pPr>
              <w:pStyle w:val="ListParagraph"/>
              <w:numPr>
                <w:ilvl w:val="0"/>
                <w:numId w:val="52"/>
              </w:numPr>
              <w:rPr>
                <w:rFonts w:cstheme="minorHAnsi"/>
                <w:sz w:val="20"/>
                <w:szCs w:val="20"/>
              </w:rPr>
            </w:pPr>
            <w:r w:rsidRPr="00D83F9F">
              <w:rPr>
                <w:rFonts w:cstheme="minorHAnsi"/>
                <w:sz w:val="20"/>
                <w:szCs w:val="20"/>
              </w:rPr>
              <w:t>Contact patients where appointments are missed and</w:t>
            </w:r>
          </w:p>
          <w:p w14:paraId="3C897137" w14:textId="56D749D5" w:rsidR="00F347A7" w:rsidRPr="00D83F9F" w:rsidRDefault="00F347A7" w:rsidP="00F347A7">
            <w:pPr>
              <w:rPr>
                <w:rFonts w:cstheme="minorHAnsi"/>
                <w:sz w:val="20"/>
                <w:szCs w:val="20"/>
              </w:rPr>
            </w:pPr>
            <w:r w:rsidRPr="00D83F9F">
              <w:rPr>
                <w:rFonts w:cstheme="minorHAnsi"/>
                <w:sz w:val="20"/>
                <w:szCs w:val="20"/>
              </w:rPr>
              <w:t>Community – usually NPO driven</w:t>
            </w:r>
          </w:p>
        </w:tc>
      </w:tr>
      <w:tr w:rsidR="00F347A7" w:rsidRPr="00D83F9F" w14:paraId="2E6AEEE0" w14:textId="77777777" w:rsidTr="00F347A7">
        <w:tc>
          <w:tcPr>
            <w:tcW w:w="607" w:type="dxa"/>
          </w:tcPr>
          <w:p w14:paraId="628ADE7A" w14:textId="77777777" w:rsidR="00F347A7" w:rsidRPr="00D83F9F" w:rsidRDefault="00F347A7" w:rsidP="00144C0C">
            <w:pPr>
              <w:rPr>
                <w:rFonts w:cstheme="minorHAnsi"/>
                <w:sz w:val="20"/>
                <w:szCs w:val="20"/>
              </w:rPr>
            </w:pPr>
            <w:r w:rsidRPr="00D83F9F">
              <w:rPr>
                <w:rFonts w:cstheme="minorHAnsi"/>
                <w:sz w:val="20"/>
                <w:szCs w:val="20"/>
              </w:rPr>
              <w:lastRenderedPageBreak/>
              <w:t>2</w:t>
            </w:r>
          </w:p>
        </w:tc>
        <w:tc>
          <w:tcPr>
            <w:tcW w:w="2013" w:type="dxa"/>
          </w:tcPr>
          <w:p w14:paraId="0485D859" w14:textId="0313616B" w:rsidR="00F347A7" w:rsidRPr="00D83F9F" w:rsidRDefault="00F347A7" w:rsidP="00144C0C">
            <w:pPr>
              <w:rPr>
                <w:rFonts w:cstheme="minorHAnsi"/>
                <w:sz w:val="20"/>
                <w:szCs w:val="20"/>
              </w:rPr>
            </w:pPr>
            <w:r w:rsidRPr="00D83F9F">
              <w:rPr>
                <w:rFonts w:cstheme="minorHAnsi"/>
                <w:sz w:val="20"/>
                <w:szCs w:val="20"/>
              </w:rPr>
              <w:t>Design of a pilot NPN Project to inform scope, cost, and strategy</w:t>
            </w:r>
          </w:p>
        </w:tc>
        <w:tc>
          <w:tcPr>
            <w:tcW w:w="6288" w:type="dxa"/>
          </w:tcPr>
          <w:p w14:paraId="1DC982A2" w14:textId="6DB659B7" w:rsidR="00F347A7" w:rsidRPr="00D83F9F" w:rsidRDefault="00F347A7" w:rsidP="00230723">
            <w:pPr>
              <w:pStyle w:val="ListParagraph"/>
              <w:numPr>
                <w:ilvl w:val="0"/>
                <w:numId w:val="54"/>
              </w:numPr>
              <w:rPr>
                <w:rFonts w:cstheme="minorHAnsi"/>
                <w:sz w:val="20"/>
                <w:szCs w:val="20"/>
              </w:rPr>
            </w:pPr>
            <w:r w:rsidRPr="00D83F9F">
              <w:rPr>
                <w:rFonts w:cstheme="minorHAnsi"/>
                <w:sz w:val="20"/>
                <w:szCs w:val="20"/>
              </w:rPr>
              <w:t>Design and implement Pilot NPN Programme</w:t>
            </w:r>
          </w:p>
          <w:p w14:paraId="56A55273" w14:textId="77777777" w:rsidR="00F347A7" w:rsidRPr="00D83F9F" w:rsidRDefault="00F347A7" w:rsidP="00230723">
            <w:pPr>
              <w:pStyle w:val="ListParagraph"/>
              <w:numPr>
                <w:ilvl w:val="0"/>
                <w:numId w:val="54"/>
              </w:numPr>
              <w:rPr>
                <w:rFonts w:cstheme="minorHAnsi"/>
                <w:sz w:val="20"/>
                <w:szCs w:val="20"/>
              </w:rPr>
            </w:pPr>
            <w:r w:rsidRPr="00D83F9F">
              <w:rPr>
                <w:rFonts w:cstheme="minorHAnsi"/>
                <w:sz w:val="20"/>
                <w:szCs w:val="20"/>
              </w:rPr>
              <w:t>Perform an impact assessment post-pilot project</w:t>
            </w:r>
          </w:p>
          <w:p w14:paraId="1F58D833" w14:textId="77777777" w:rsidR="00F347A7" w:rsidRPr="00D83F9F" w:rsidRDefault="00F347A7" w:rsidP="00230723">
            <w:pPr>
              <w:pStyle w:val="ListParagraph"/>
              <w:numPr>
                <w:ilvl w:val="0"/>
                <w:numId w:val="54"/>
              </w:numPr>
              <w:rPr>
                <w:rFonts w:cstheme="minorHAnsi"/>
                <w:sz w:val="20"/>
                <w:szCs w:val="20"/>
              </w:rPr>
            </w:pPr>
            <w:r w:rsidRPr="00D83F9F">
              <w:rPr>
                <w:rFonts w:cstheme="minorHAnsi"/>
                <w:sz w:val="20"/>
                <w:szCs w:val="20"/>
              </w:rPr>
              <w:t>If NPN Programme deemed effective and feasible, institute roll-out at a national level</w:t>
            </w:r>
          </w:p>
        </w:tc>
      </w:tr>
      <w:tr w:rsidR="00F347A7" w:rsidRPr="00D83F9F" w14:paraId="11F1812D" w14:textId="77777777" w:rsidTr="00F347A7">
        <w:tc>
          <w:tcPr>
            <w:tcW w:w="607" w:type="dxa"/>
          </w:tcPr>
          <w:p w14:paraId="575AD2C0" w14:textId="77777777" w:rsidR="00F347A7" w:rsidRPr="00D83F9F" w:rsidRDefault="00F347A7" w:rsidP="00144C0C">
            <w:pPr>
              <w:rPr>
                <w:rFonts w:cstheme="minorHAnsi"/>
                <w:sz w:val="20"/>
                <w:szCs w:val="20"/>
              </w:rPr>
            </w:pPr>
            <w:r w:rsidRPr="00D83F9F">
              <w:rPr>
                <w:rFonts w:cstheme="minorHAnsi"/>
                <w:sz w:val="20"/>
                <w:szCs w:val="20"/>
              </w:rPr>
              <w:t>3</w:t>
            </w:r>
          </w:p>
        </w:tc>
        <w:tc>
          <w:tcPr>
            <w:tcW w:w="2013" w:type="dxa"/>
          </w:tcPr>
          <w:p w14:paraId="5254059D" w14:textId="137DF911" w:rsidR="00F347A7" w:rsidRPr="00D83F9F" w:rsidRDefault="00F347A7" w:rsidP="00144C0C">
            <w:pPr>
              <w:rPr>
                <w:rFonts w:cstheme="minorHAnsi"/>
                <w:sz w:val="20"/>
                <w:szCs w:val="20"/>
              </w:rPr>
            </w:pPr>
            <w:r w:rsidRPr="00D83F9F">
              <w:rPr>
                <w:rFonts w:cstheme="minorHAnsi"/>
                <w:sz w:val="20"/>
                <w:szCs w:val="20"/>
              </w:rPr>
              <w:t xml:space="preserve">Select suitable candidates for training as NPNs </w:t>
            </w:r>
          </w:p>
        </w:tc>
        <w:tc>
          <w:tcPr>
            <w:tcW w:w="6288" w:type="dxa"/>
          </w:tcPr>
          <w:p w14:paraId="7C682728" w14:textId="77777777" w:rsidR="00F347A7" w:rsidRPr="00D83F9F" w:rsidRDefault="00F347A7" w:rsidP="00144C0C">
            <w:pPr>
              <w:rPr>
                <w:rFonts w:cstheme="minorHAnsi"/>
                <w:sz w:val="20"/>
                <w:szCs w:val="20"/>
              </w:rPr>
            </w:pPr>
            <w:r w:rsidRPr="00D83F9F">
              <w:rPr>
                <w:rFonts w:cstheme="minorHAnsi"/>
                <w:sz w:val="20"/>
                <w:szCs w:val="20"/>
              </w:rPr>
              <w:t>An ideal candidate should have the following strengths:</w:t>
            </w:r>
          </w:p>
          <w:p w14:paraId="42B3228A" w14:textId="77777777" w:rsidR="00F347A7" w:rsidRPr="00D83F9F" w:rsidRDefault="00F347A7" w:rsidP="00230723">
            <w:pPr>
              <w:pStyle w:val="ListParagraph"/>
              <w:numPr>
                <w:ilvl w:val="0"/>
                <w:numId w:val="53"/>
              </w:numPr>
              <w:rPr>
                <w:rFonts w:cstheme="minorHAnsi"/>
                <w:sz w:val="20"/>
                <w:szCs w:val="20"/>
              </w:rPr>
            </w:pPr>
            <w:r w:rsidRPr="00D83F9F">
              <w:rPr>
                <w:rFonts w:cstheme="minorHAnsi"/>
                <w:sz w:val="20"/>
                <w:szCs w:val="20"/>
              </w:rPr>
              <w:t>Strong interpersonal and communication skills</w:t>
            </w:r>
          </w:p>
          <w:p w14:paraId="6D40EF75" w14:textId="77777777" w:rsidR="00F347A7" w:rsidRPr="00D83F9F" w:rsidRDefault="00F347A7" w:rsidP="00230723">
            <w:pPr>
              <w:pStyle w:val="ListParagraph"/>
              <w:numPr>
                <w:ilvl w:val="0"/>
                <w:numId w:val="53"/>
              </w:numPr>
              <w:rPr>
                <w:rFonts w:cstheme="minorHAnsi"/>
                <w:sz w:val="20"/>
                <w:szCs w:val="20"/>
              </w:rPr>
            </w:pPr>
            <w:r w:rsidRPr="00D83F9F">
              <w:rPr>
                <w:rFonts w:cstheme="minorHAnsi"/>
                <w:sz w:val="20"/>
                <w:szCs w:val="20"/>
              </w:rPr>
              <w:t>Culturally sensitive</w:t>
            </w:r>
          </w:p>
          <w:p w14:paraId="6F2F47D9" w14:textId="77777777" w:rsidR="00F347A7" w:rsidRPr="00D83F9F" w:rsidRDefault="00F347A7" w:rsidP="00230723">
            <w:pPr>
              <w:pStyle w:val="ListParagraph"/>
              <w:numPr>
                <w:ilvl w:val="0"/>
                <w:numId w:val="53"/>
              </w:numPr>
              <w:rPr>
                <w:rFonts w:cstheme="minorHAnsi"/>
                <w:sz w:val="20"/>
                <w:szCs w:val="20"/>
              </w:rPr>
            </w:pPr>
            <w:r w:rsidRPr="00D83F9F">
              <w:rPr>
                <w:rFonts w:cstheme="minorHAnsi"/>
                <w:sz w:val="20"/>
                <w:szCs w:val="20"/>
              </w:rPr>
              <w:t>Computer literate</w:t>
            </w:r>
          </w:p>
          <w:p w14:paraId="03E442DA" w14:textId="77777777" w:rsidR="00F347A7" w:rsidRPr="00D83F9F" w:rsidRDefault="00F347A7" w:rsidP="00230723">
            <w:pPr>
              <w:pStyle w:val="ListParagraph"/>
              <w:numPr>
                <w:ilvl w:val="0"/>
                <w:numId w:val="53"/>
              </w:numPr>
              <w:rPr>
                <w:rFonts w:cstheme="minorHAnsi"/>
                <w:sz w:val="20"/>
                <w:szCs w:val="20"/>
              </w:rPr>
            </w:pPr>
            <w:r w:rsidRPr="00D83F9F">
              <w:rPr>
                <w:rFonts w:cstheme="minorHAnsi"/>
                <w:sz w:val="20"/>
                <w:szCs w:val="20"/>
              </w:rPr>
              <w:t>Patient-advocacy focus</w:t>
            </w:r>
          </w:p>
          <w:p w14:paraId="66E551C7" w14:textId="62C8C80E" w:rsidR="00F347A7" w:rsidRPr="00D83F9F" w:rsidRDefault="00F347A7" w:rsidP="00230723">
            <w:pPr>
              <w:pStyle w:val="ListParagraph"/>
              <w:numPr>
                <w:ilvl w:val="0"/>
                <w:numId w:val="53"/>
              </w:numPr>
              <w:rPr>
                <w:rFonts w:cstheme="minorHAnsi"/>
                <w:sz w:val="20"/>
                <w:szCs w:val="20"/>
              </w:rPr>
            </w:pPr>
            <w:r w:rsidRPr="00D83F9F">
              <w:rPr>
                <w:rFonts w:cstheme="minorHAnsi"/>
                <w:sz w:val="20"/>
                <w:szCs w:val="20"/>
              </w:rPr>
              <w:t>Understands hospital processes, structure, and function</w:t>
            </w:r>
          </w:p>
          <w:p w14:paraId="067F1C0F" w14:textId="77777777" w:rsidR="00F347A7" w:rsidRPr="00D83F9F" w:rsidRDefault="00F347A7" w:rsidP="00144C0C">
            <w:pPr>
              <w:rPr>
                <w:rFonts w:cstheme="minorHAnsi"/>
                <w:sz w:val="20"/>
                <w:szCs w:val="20"/>
              </w:rPr>
            </w:pPr>
          </w:p>
          <w:p w14:paraId="556419FB" w14:textId="77777777" w:rsidR="00F347A7" w:rsidRPr="00D83F9F" w:rsidRDefault="00F347A7" w:rsidP="00144C0C">
            <w:pPr>
              <w:rPr>
                <w:rFonts w:cstheme="minorHAnsi"/>
                <w:sz w:val="20"/>
                <w:szCs w:val="20"/>
              </w:rPr>
            </w:pPr>
            <w:r w:rsidRPr="00D83F9F">
              <w:rPr>
                <w:rFonts w:cstheme="minorHAnsi"/>
                <w:sz w:val="20"/>
                <w:szCs w:val="20"/>
              </w:rPr>
              <w:t>Design of Training Programmes:</w:t>
            </w:r>
          </w:p>
          <w:p w14:paraId="7C45844D" w14:textId="21155F61" w:rsidR="00F347A7" w:rsidRPr="00D83F9F" w:rsidRDefault="00F347A7" w:rsidP="00230723">
            <w:pPr>
              <w:pStyle w:val="ListParagraph"/>
              <w:numPr>
                <w:ilvl w:val="0"/>
                <w:numId w:val="53"/>
              </w:numPr>
              <w:rPr>
                <w:rFonts w:cstheme="minorHAnsi"/>
                <w:sz w:val="20"/>
                <w:szCs w:val="20"/>
              </w:rPr>
            </w:pPr>
            <w:r w:rsidRPr="00D83F9F">
              <w:rPr>
                <w:rFonts w:cstheme="minorHAnsi"/>
                <w:sz w:val="20"/>
                <w:szCs w:val="20"/>
              </w:rPr>
              <w:t>Training programmes specific to the local context may need to be formalised</w:t>
            </w:r>
          </w:p>
        </w:tc>
      </w:tr>
      <w:tr w:rsidR="00F347A7" w:rsidRPr="00D83F9F" w14:paraId="3557CFF2" w14:textId="77777777" w:rsidTr="00F347A7">
        <w:tc>
          <w:tcPr>
            <w:tcW w:w="607" w:type="dxa"/>
          </w:tcPr>
          <w:p w14:paraId="78F550EB" w14:textId="77777777" w:rsidR="00F347A7" w:rsidRPr="00D83F9F" w:rsidRDefault="00F347A7" w:rsidP="00144C0C">
            <w:pPr>
              <w:rPr>
                <w:rFonts w:cstheme="minorHAnsi"/>
                <w:sz w:val="20"/>
                <w:szCs w:val="20"/>
              </w:rPr>
            </w:pPr>
            <w:r w:rsidRPr="00D83F9F">
              <w:rPr>
                <w:rFonts w:cstheme="minorHAnsi"/>
                <w:sz w:val="20"/>
                <w:szCs w:val="20"/>
              </w:rPr>
              <w:t>4</w:t>
            </w:r>
          </w:p>
        </w:tc>
        <w:tc>
          <w:tcPr>
            <w:tcW w:w="2013" w:type="dxa"/>
          </w:tcPr>
          <w:p w14:paraId="762E42B3" w14:textId="77777777" w:rsidR="00F347A7" w:rsidRPr="00D83F9F" w:rsidRDefault="00F347A7" w:rsidP="00144C0C">
            <w:pPr>
              <w:rPr>
                <w:rFonts w:cstheme="minorHAnsi"/>
                <w:sz w:val="20"/>
                <w:szCs w:val="20"/>
              </w:rPr>
            </w:pPr>
            <w:r w:rsidRPr="00D83F9F">
              <w:rPr>
                <w:rFonts w:cstheme="minorHAnsi"/>
                <w:sz w:val="20"/>
                <w:szCs w:val="20"/>
              </w:rPr>
              <w:t>Items to be prepared before patient contact is initiated</w:t>
            </w:r>
          </w:p>
        </w:tc>
        <w:tc>
          <w:tcPr>
            <w:tcW w:w="6288" w:type="dxa"/>
          </w:tcPr>
          <w:p w14:paraId="67C1CCA1" w14:textId="6E663C85" w:rsidR="00F347A7" w:rsidRPr="00D83F9F" w:rsidRDefault="00F347A7" w:rsidP="00230723">
            <w:pPr>
              <w:pStyle w:val="ListParagraph"/>
              <w:numPr>
                <w:ilvl w:val="0"/>
                <w:numId w:val="53"/>
              </w:numPr>
              <w:rPr>
                <w:rFonts w:cstheme="minorHAnsi"/>
                <w:sz w:val="20"/>
                <w:szCs w:val="20"/>
              </w:rPr>
            </w:pPr>
            <w:r w:rsidRPr="00D83F9F">
              <w:rPr>
                <w:rFonts w:cstheme="minorHAnsi"/>
                <w:sz w:val="20"/>
                <w:szCs w:val="20"/>
              </w:rPr>
              <w:t xml:space="preserve">Draft policies and procedures and prepare educational material </w:t>
            </w:r>
          </w:p>
          <w:p w14:paraId="10D42338" w14:textId="632C9DF8" w:rsidR="00F347A7" w:rsidRPr="00D83F9F" w:rsidRDefault="00F347A7" w:rsidP="00230723">
            <w:pPr>
              <w:pStyle w:val="ListParagraph"/>
              <w:numPr>
                <w:ilvl w:val="0"/>
                <w:numId w:val="53"/>
              </w:numPr>
              <w:rPr>
                <w:rFonts w:cstheme="minorHAnsi"/>
                <w:sz w:val="20"/>
                <w:szCs w:val="20"/>
              </w:rPr>
            </w:pPr>
            <w:r w:rsidRPr="00D83F9F">
              <w:rPr>
                <w:rFonts w:cstheme="minorHAnsi"/>
                <w:sz w:val="20"/>
                <w:szCs w:val="20"/>
              </w:rPr>
              <w:t>Both set of documents must be applicable to the local context</w:t>
            </w:r>
          </w:p>
        </w:tc>
      </w:tr>
      <w:tr w:rsidR="00F347A7" w:rsidRPr="00D83F9F" w14:paraId="2C905B3D" w14:textId="77777777" w:rsidTr="00F347A7">
        <w:tc>
          <w:tcPr>
            <w:tcW w:w="607" w:type="dxa"/>
          </w:tcPr>
          <w:p w14:paraId="04D13E06" w14:textId="77777777" w:rsidR="00F347A7" w:rsidRPr="00D83F9F" w:rsidRDefault="00F347A7" w:rsidP="00144C0C">
            <w:pPr>
              <w:spacing w:after="200"/>
              <w:rPr>
                <w:rFonts w:cstheme="minorHAnsi"/>
                <w:sz w:val="20"/>
                <w:szCs w:val="20"/>
              </w:rPr>
            </w:pPr>
            <w:r w:rsidRPr="00D83F9F">
              <w:rPr>
                <w:rFonts w:cstheme="minorHAnsi"/>
                <w:sz w:val="20"/>
                <w:szCs w:val="20"/>
              </w:rPr>
              <w:t>5</w:t>
            </w:r>
          </w:p>
        </w:tc>
        <w:tc>
          <w:tcPr>
            <w:tcW w:w="2013" w:type="dxa"/>
          </w:tcPr>
          <w:p w14:paraId="6A452E1D" w14:textId="2F9295E4" w:rsidR="00F347A7" w:rsidRPr="00D83F9F" w:rsidRDefault="00F347A7" w:rsidP="00144C0C">
            <w:pPr>
              <w:spacing w:after="200"/>
              <w:rPr>
                <w:rFonts w:cstheme="minorHAnsi"/>
                <w:sz w:val="20"/>
                <w:szCs w:val="20"/>
              </w:rPr>
            </w:pPr>
            <w:r w:rsidRPr="00D83F9F">
              <w:rPr>
                <w:rFonts w:cstheme="minorHAnsi"/>
                <w:sz w:val="20"/>
                <w:szCs w:val="20"/>
              </w:rPr>
              <w:t xml:space="preserve">Periodic Assessment of the </w:t>
            </w:r>
            <w:r w:rsidR="00C10AFB" w:rsidRPr="00D83F9F">
              <w:rPr>
                <w:rFonts w:cstheme="minorHAnsi"/>
                <w:sz w:val="20"/>
                <w:szCs w:val="20"/>
              </w:rPr>
              <w:t>n</w:t>
            </w:r>
            <w:r w:rsidRPr="00D83F9F">
              <w:rPr>
                <w:rFonts w:cstheme="minorHAnsi"/>
                <w:sz w:val="20"/>
                <w:szCs w:val="20"/>
              </w:rPr>
              <w:t xml:space="preserve">avigational </w:t>
            </w:r>
            <w:r w:rsidR="00C10AFB" w:rsidRPr="00D83F9F">
              <w:rPr>
                <w:rFonts w:cstheme="minorHAnsi"/>
                <w:sz w:val="20"/>
                <w:szCs w:val="20"/>
              </w:rPr>
              <w:t>p</w:t>
            </w:r>
            <w:r w:rsidRPr="00D83F9F">
              <w:rPr>
                <w:rFonts w:cstheme="minorHAnsi"/>
                <w:sz w:val="20"/>
                <w:szCs w:val="20"/>
              </w:rPr>
              <w:t xml:space="preserve">rocess relative to anticipated outcomes </w:t>
            </w:r>
            <w:r w:rsidR="00C10AFB" w:rsidRPr="00D83F9F">
              <w:rPr>
                <w:rFonts w:cstheme="minorHAnsi"/>
                <w:sz w:val="20"/>
                <w:szCs w:val="20"/>
              </w:rPr>
              <w:t xml:space="preserve">and </w:t>
            </w:r>
            <w:r w:rsidRPr="00D83F9F">
              <w:rPr>
                <w:rFonts w:cstheme="minorHAnsi"/>
                <w:sz w:val="20"/>
                <w:szCs w:val="20"/>
              </w:rPr>
              <w:t>evaluation criteria</w:t>
            </w:r>
          </w:p>
        </w:tc>
        <w:tc>
          <w:tcPr>
            <w:tcW w:w="6288" w:type="dxa"/>
          </w:tcPr>
          <w:p w14:paraId="7B0708BD" w14:textId="77777777" w:rsidR="00F347A7" w:rsidRPr="00D83F9F" w:rsidRDefault="00F347A7" w:rsidP="00144C0C">
            <w:pPr>
              <w:pStyle w:val="NoSpacing"/>
              <w:rPr>
                <w:rFonts w:asciiTheme="minorHAnsi" w:hAnsiTheme="minorHAnsi" w:cstheme="minorHAnsi"/>
                <w:lang w:val="en-GB"/>
              </w:rPr>
            </w:pPr>
            <w:r w:rsidRPr="00D83F9F">
              <w:rPr>
                <w:rFonts w:asciiTheme="minorHAnsi" w:hAnsiTheme="minorHAnsi" w:cstheme="minorHAnsi"/>
                <w:lang w:val="en-GB"/>
              </w:rPr>
              <w:t>Anticipated Outcomes:</w:t>
            </w:r>
          </w:p>
          <w:p w14:paraId="57E744AD" w14:textId="77777777" w:rsidR="00F347A7" w:rsidRPr="00D83F9F" w:rsidRDefault="00F347A7" w:rsidP="00230723">
            <w:pPr>
              <w:pStyle w:val="NoSpacing"/>
              <w:numPr>
                <w:ilvl w:val="0"/>
                <w:numId w:val="53"/>
              </w:numPr>
              <w:rPr>
                <w:rFonts w:asciiTheme="minorHAnsi" w:hAnsiTheme="minorHAnsi" w:cstheme="minorHAnsi"/>
                <w:lang w:val="en-GB"/>
              </w:rPr>
            </w:pPr>
            <w:r w:rsidRPr="00D83F9F">
              <w:rPr>
                <w:rFonts w:asciiTheme="minorHAnsi" w:hAnsiTheme="minorHAnsi" w:cstheme="minorHAnsi"/>
                <w:lang w:val="en-GB"/>
              </w:rPr>
              <w:t>Care coordination</w:t>
            </w:r>
          </w:p>
          <w:p w14:paraId="5E42912A" w14:textId="77777777" w:rsidR="00F347A7" w:rsidRPr="00D83F9F" w:rsidRDefault="00F347A7" w:rsidP="00230723">
            <w:pPr>
              <w:pStyle w:val="NoSpacing"/>
              <w:numPr>
                <w:ilvl w:val="0"/>
                <w:numId w:val="53"/>
              </w:numPr>
              <w:rPr>
                <w:rFonts w:asciiTheme="minorHAnsi" w:hAnsiTheme="minorHAnsi" w:cstheme="minorHAnsi"/>
                <w:lang w:val="en-GB"/>
              </w:rPr>
            </w:pPr>
            <w:r w:rsidRPr="00D83F9F">
              <w:rPr>
                <w:rFonts w:asciiTheme="minorHAnsi" w:hAnsiTheme="minorHAnsi" w:cstheme="minorHAnsi"/>
                <w:lang w:val="en-GB"/>
              </w:rPr>
              <w:t>Efficient care delivery</w:t>
            </w:r>
          </w:p>
          <w:p w14:paraId="3AC7DCD0" w14:textId="77777777" w:rsidR="00F347A7" w:rsidRPr="00D83F9F" w:rsidRDefault="00F347A7" w:rsidP="00230723">
            <w:pPr>
              <w:pStyle w:val="NoSpacing"/>
              <w:numPr>
                <w:ilvl w:val="0"/>
                <w:numId w:val="53"/>
              </w:numPr>
              <w:rPr>
                <w:rFonts w:asciiTheme="minorHAnsi" w:hAnsiTheme="minorHAnsi" w:cstheme="minorHAnsi"/>
                <w:lang w:val="en-GB"/>
              </w:rPr>
            </w:pPr>
            <w:r w:rsidRPr="00D83F9F">
              <w:rPr>
                <w:rFonts w:asciiTheme="minorHAnsi" w:hAnsiTheme="minorHAnsi" w:cstheme="minorHAnsi"/>
                <w:lang w:val="en-GB"/>
              </w:rPr>
              <w:t>Removal of barriers to care</w:t>
            </w:r>
          </w:p>
          <w:p w14:paraId="206EE843" w14:textId="77777777" w:rsidR="00F347A7" w:rsidRPr="00D83F9F" w:rsidRDefault="00F347A7" w:rsidP="00230723">
            <w:pPr>
              <w:pStyle w:val="NoSpacing"/>
              <w:numPr>
                <w:ilvl w:val="0"/>
                <w:numId w:val="53"/>
              </w:numPr>
              <w:rPr>
                <w:rFonts w:asciiTheme="minorHAnsi" w:hAnsiTheme="minorHAnsi" w:cstheme="minorHAnsi"/>
                <w:lang w:val="en-GB"/>
              </w:rPr>
            </w:pPr>
            <w:r w:rsidRPr="00D83F9F">
              <w:rPr>
                <w:rFonts w:asciiTheme="minorHAnsi" w:hAnsiTheme="minorHAnsi" w:cstheme="minorHAnsi"/>
                <w:lang w:val="en-GB"/>
              </w:rPr>
              <w:t>Promotion of treatment adherence</w:t>
            </w:r>
          </w:p>
          <w:p w14:paraId="59D11DDE" w14:textId="77777777" w:rsidR="00F347A7" w:rsidRPr="00D83F9F" w:rsidRDefault="00F347A7" w:rsidP="00230723">
            <w:pPr>
              <w:pStyle w:val="NoSpacing"/>
              <w:numPr>
                <w:ilvl w:val="0"/>
                <w:numId w:val="53"/>
              </w:numPr>
              <w:rPr>
                <w:rFonts w:asciiTheme="minorHAnsi" w:hAnsiTheme="minorHAnsi" w:cstheme="minorHAnsi"/>
                <w:lang w:val="en-GB"/>
              </w:rPr>
            </w:pPr>
            <w:r w:rsidRPr="00D83F9F">
              <w:rPr>
                <w:rFonts w:asciiTheme="minorHAnsi" w:hAnsiTheme="minorHAnsi" w:cstheme="minorHAnsi"/>
                <w:lang w:val="en-GB"/>
              </w:rPr>
              <w:t>Provision of emotional support</w:t>
            </w:r>
          </w:p>
          <w:p w14:paraId="4673AB15" w14:textId="77777777" w:rsidR="00F347A7" w:rsidRPr="00D83F9F" w:rsidRDefault="00F347A7" w:rsidP="00144C0C">
            <w:pPr>
              <w:rPr>
                <w:rFonts w:cstheme="minorHAnsi"/>
                <w:sz w:val="20"/>
                <w:szCs w:val="20"/>
              </w:rPr>
            </w:pPr>
            <w:r w:rsidRPr="00D83F9F">
              <w:rPr>
                <w:rFonts w:cstheme="minorHAnsi"/>
                <w:sz w:val="20"/>
                <w:szCs w:val="20"/>
              </w:rPr>
              <w:t xml:space="preserve">Suggested evaluation parameters </w:t>
            </w:r>
          </w:p>
          <w:p w14:paraId="5E7731DF" w14:textId="77777777" w:rsidR="00F347A7" w:rsidRPr="00D83F9F" w:rsidRDefault="00F347A7" w:rsidP="00230723">
            <w:pPr>
              <w:pStyle w:val="ListParagraph"/>
              <w:numPr>
                <w:ilvl w:val="0"/>
                <w:numId w:val="55"/>
              </w:numPr>
              <w:rPr>
                <w:rFonts w:cstheme="minorHAnsi"/>
                <w:sz w:val="20"/>
                <w:szCs w:val="20"/>
              </w:rPr>
            </w:pPr>
            <w:r w:rsidRPr="00D83F9F">
              <w:rPr>
                <w:rFonts w:cstheme="minorHAnsi"/>
                <w:sz w:val="20"/>
                <w:szCs w:val="20"/>
              </w:rPr>
              <w:t>Numbers of patients defaulting or missing staging investigations (reasons)</w:t>
            </w:r>
          </w:p>
          <w:p w14:paraId="1DC131C6" w14:textId="77777777" w:rsidR="00F347A7" w:rsidRPr="00D83F9F" w:rsidRDefault="00F347A7" w:rsidP="00230723">
            <w:pPr>
              <w:pStyle w:val="ListParagraph"/>
              <w:numPr>
                <w:ilvl w:val="0"/>
                <w:numId w:val="55"/>
              </w:numPr>
              <w:rPr>
                <w:rFonts w:cstheme="minorHAnsi"/>
                <w:sz w:val="20"/>
                <w:szCs w:val="20"/>
              </w:rPr>
            </w:pPr>
            <w:r w:rsidRPr="00D83F9F">
              <w:rPr>
                <w:rFonts w:cstheme="minorHAnsi"/>
                <w:sz w:val="20"/>
                <w:szCs w:val="20"/>
              </w:rPr>
              <w:t>Numbers of patients missing surgery, chemotherapy or radiotherapy appointments</w:t>
            </w:r>
          </w:p>
          <w:p w14:paraId="179F32C7" w14:textId="77777777" w:rsidR="00F347A7" w:rsidRPr="00D83F9F" w:rsidRDefault="00F347A7" w:rsidP="00230723">
            <w:pPr>
              <w:pStyle w:val="ListParagraph"/>
              <w:numPr>
                <w:ilvl w:val="0"/>
                <w:numId w:val="55"/>
              </w:numPr>
              <w:rPr>
                <w:rFonts w:cstheme="minorHAnsi"/>
                <w:sz w:val="20"/>
                <w:szCs w:val="20"/>
              </w:rPr>
            </w:pPr>
            <w:r w:rsidRPr="00D83F9F">
              <w:rPr>
                <w:rFonts w:cstheme="minorHAnsi"/>
                <w:sz w:val="20"/>
                <w:szCs w:val="20"/>
              </w:rPr>
              <w:t>Number of patients lost to follow-up</w:t>
            </w:r>
          </w:p>
          <w:p w14:paraId="516BB876" w14:textId="77777777" w:rsidR="00F347A7" w:rsidRPr="00D83F9F" w:rsidRDefault="00F347A7" w:rsidP="00C10AFB">
            <w:pPr>
              <w:rPr>
                <w:rFonts w:cstheme="minorHAnsi"/>
                <w:sz w:val="20"/>
                <w:szCs w:val="20"/>
              </w:rPr>
            </w:pPr>
            <w:r w:rsidRPr="00D83F9F">
              <w:rPr>
                <w:rFonts w:cstheme="minorHAnsi"/>
                <w:sz w:val="20"/>
                <w:szCs w:val="20"/>
              </w:rPr>
              <w:t>Informs improvement strategies and streamlining of the process</w:t>
            </w:r>
          </w:p>
        </w:tc>
      </w:tr>
    </w:tbl>
    <w:p w14:paraId="3767E720" w14:textId="05003597" w:rsidR="00E008FE" w:rsidRPr="00D83F9F" w:rsidRDefault="00E008FE" w:rsidP="004629B7">
      <w:pPr>
        <w:rPr>
          <w:rFonts w:eastAsia="Times New Roman"/>
          <w:sz w:val="24"/>
        </w:rPr>
      </w:pPr>
    </w:p>
    <w:p w14:paraId="74149900" w14:textId="38F5EC4D" w:rsidR="00E62259" w:rsidRPr="00D83F9F" w:rsidRDefault="00E62259" w:rsidP="004629B7">
      <w:pPr>
        <w:rPr>
          <w:rFonts w:eastAsia="Times New Roman"/>
          <w:sz w:val="24"/>
        </w:rPr>
      </w:pPr>
    </w:p>
    <w:p w14:paraId="4D77104D" w14:textId="6BB93B01" w:rsidR="006D5AA5" w:rsidRPr="00D83F9F" w:rsidRDefault="006D5AA5">
      <w:pPr>
        <w:spacing w:line="240" w:lineRule="auto"/>
        <w:rPr>
          <w:rFonts w:eastAsia="Times New Roman"/>
          <w:sz w:val="24"/>
        </w:rPr>
      </w:pPr>
      <w:r w:rsidRPr="00D83F9F">
        <w:rPr>
          <w:rFonts w:eastAsia="Times New Roman"/>
          <w:sz w:val="24"/>
        </w:rPr>
        <w:br w:type="page"/>
      </w:r>
    </w:p>
    <w:p w14:paraId="3C1977D2" w14:textId="3484C789" w:rsidR="006D5AA5" w:rsidRPr="00D83F9F" w:rsidRDefault="006D5AA5" w:rsidP="006D5AA5">
      <w:pPr>
        <w:pStyle w:val="Heading1"/>
        <w:rPr>
          <w:rFonts w:eastAsia="Times New Roman"/>
        </w:rPr>
      </w:pPr>
      <w:bookmarkStart w:id="138" w:name="_Toc2870400"/>
      <w:r w:rsidRPr="00D83F9F">
        <w:rPr>
          <w:rFonts w:eastAsia="Times New Roman"/>
        </w:rPr>
        <w:lastRenderedPageBreak/>
        <w:t>Treatment of breast cancer</w:t>
      </w:r>
      <w:bookmarkEnd w:id="138"/>
    </w:p>
    <w:p w14:paraId="61D162E1" w14:textId="77777777" w:rsidR="006D5AA5" w:rsidRPr="00D83F9F" w:rsidRDefault="006D5AA5" w:rsidP="006D5AA5">
      <w:pPr>
        <w:pStyle w:val="Heading2"/>
        <w:numPr>
          <w:ilvl w:val="0"/>
          <w:numId w:val="0"/>
        </w:numPr>
        <w:rPr>
          <w:rFonts w:eastAsiaTheme="minorHAnsi" w:cstheme="minorBidi"/>
          <w:b w:val="0"/>
          <w:color w:val="auto"/>
          <w:sz w:val="22"/>
        </w:rPr>
      </w:pPr>
      <w:bookmarkStart w:id="139" w:name="_Toc512340368"/>
      <w:bookmarkStart w:id="140" w:name="_Toc512340511"/>
    </w:p>
    <w:p w14:paraId="2E2F0B7B" w14:textId="7CDD5832" w:rsidR="000C022B" w:rsidRPr="00D83F9F" w:rsidRDefault="006D5AA5" w:rsidP="000C022B">
      <w:pPr>
        <w:pStyle w:val="Heading2"/>
        <w:numPr>
          <w:ilvl w:val="0"/>
          <w:numId w:val="0"/>
        </w:numPr>
      </w:pPr>
      <w:bookmarkStart w:id="141" w:name="_Toc2870401"/>
      <w:r w:rsidRPr="00D83F9F">
        <w:t xml:space="preserve">Standard 4.1: All women with early breast cancer should undergo </w:t>
      </w:r>
      <w:r w:rsidR="009C541E" w:rsidRPr="00D83F9F">
        <w:t>breast conserving surgery</w:t>
      </w:r>
      <w:r w:rsidRPr="00D83F9F">
        <w:t xml:space="preserve"> or mastectomy</w:t>
      </w:r>
      <w:bookmarkEnd w:id="141"/>
      <w:r w:rsidRPr="00D83F9F">
        <w:t xml:space="preserve"> </w:t>
      </w:r>
      <w:bookmarkEnd w:id="139"/>
      <w:bookmarkEnd w:id="140"/>
    </w:p>
    <w:p w14:paraId="1F6F2576" w14:textId="77777777" w:rsidR="000C022B" w:rsidRPr="00D83F9F" w:rsidRDefault="000C022B" w:rsidP="006D5AA5"/>
    <w:p w14:paraId="3892F258" w14:textId="77777777" w:rsidR="000C022B" w:rsidRPr="00D83F9F" w:rsidRDefault="00667CBB" w:rsidP="000C022B">
      <w:pPr>
        <w:keepNext/>
      </w:pPr>
      <w:r w:rsidRPr="00D83F9F">
        <w:rPr>
          <w:noProof/>
          <w:lang w:val="en-ZA" w:eastAsia="en-ZA"/>
        </w:rPr>
        <w:drawing>
          <wp:inline distT="0" distB="0" distL="0" distR="0" wp14:anchorId="0E6C9108" wp14:editId="39D518AB">
            <wp:extent cx="5731510" cy="5146040"/>
            <wp:effectExtent l="12700" t="12700" r="8890" b="1016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5146040"/>
                    </a:xfrm>
                    <a:prstGeom prst="rect">
                      <a:avLst/>
                    </a:prstGeom>
                    <a:ln>
                      <a:solidFill>
                        <a:schemeClr val="bg1">
                          <a:lumMod val="85000"/>
                        </a:schemeClr>
                      </a:solidFill>
                    </a:ln>
                  </pic:spPr>
                </pic:pic>
              </a:graphicData>
            </a:graphic>
          </wp:inline>
        </w:drawing>
      </w:r>
    </w:p>
    <w:p w14:paraId="51471727" w14:textId="2C2D5F96" w:rsidR="002227EB" w:rsidRPr="00D83F9F" w:rsidRDefault="000C022B" w:rsidP="000C022B">
      <w:pPr>
        <w:pStyle w:val="Caption"/>
      </w:pPr>
      <w:bookmarkStart w:id="142" w:name="_Toc2869328"/>
      <w:r w:rsidRPr="00D83F9F">
        <w:t xml:space="preserve">Figure </w:t>
      </w:r>
      <w:r w:rsidRPr="00D83F9F">
        <w:fldChar w:fldCharType="begin"/>
      </w:r>
      <w:r w:rsidRPr="00D83F9F">
        <w:instrText xml:space="preserve"> SEQ Figure \* ARABIC </w:instrText>
      </w:r>
      <w:r w:rsidRPr="00D83F9F">
        <w:fldChar w:fldCharType="separate"/>
      </w:r>
      <w:r w:rsidR="00F3252A" w:rsidRPr="00D83F9F">
        <w:rPr>
          <w:noProof/>
        </w:rPr>
        <w:t>11</w:t>
      </w:r>
      <w:r w:rsidRPr="00D83F9F">
        <w:fldChar w:fldCharType="end"/>
      </w:r>
      <w:r w:rsidRPr="00D83F9F">
        <w:t>. Protocol for surgery</w:t>
      </w:r>
      <w:bookmarkEnd w:id="142"/>
    </w:p>
    <w:p w14:paraId="65DC742D" w14:textId="77777777" w:rsidR="000C022B" w:rsidRPr="00D83F9F" w:rsidRDefault="000C022B" w:rsidP="000C022B">
      <w:pPr>
        <w:pStyle w:val="Heading2"/>
        <w:numPr>
          <w:ilvl w:val="0"/>
          <w:numId w:val="0"/>
        </w:numPr>
      </w:pPr>
      <w:bookmarkStart w:id="143" w:name="_Toc512340369"/>
      <w:bookmarkStart w:id="144" w:name="_Toc512340512"/>
      <w:bookmarkStart w:id="145" w:name="_Toc2870402"/>
      <w:r w:rsidRPr="00D83F9F">
        <w:t>Standard 4.2: All patients eligible for breast conserving surgery should be offered the procedure in a centre capable of performing this</w:t>
      </w:r>
      <w:bookmarkEnd w:id="143"/>
      <w:bookmarkEnd w:id="144"/>
      <w:bookmarkEnd w:id="145"/>
    </w:p>
    <w:p w14:paraId="4D6E1DBE" w14:textId="77777777" w:rsidR="000C022B" w:rsidRPr="00D83F9F" w:rsidRDefault="000C022B" w:rsidP="000C022B"/>
    <w:p w14:paraId="5561DCC8" w14:textId="64A461A5" w:rsidR="000C022B" w:rsidRPr="00D83F9F" w:rsidRDefault="000C022B" w:rsidP="000C022B">
      <w:pPr>
        <w:rPr>
          <w:i/>
        </w:rPr>
      </w:pPr>
      <w:r w:rsidRPr="00D83F9F">
        <w:rPr>
          <w:i/>
        </w:rPr>
        <w:t>Refer to protocol in Standard 4.1</w:t>
      </w:r>
    </w:p>
    <w:p w14:paraId="5257B0BE" w14:textId="77777777" w:rsidR="000C022B" w:rsidRPr="00D83F9F" w:rsidRDefault="000C022B" w:rsidP="000C022B"/>
    <w:p w14:paraId="265FB6DB" w14:textId="40F6AD00" w:rsidR="000C022B" w:rsidRPr="00D83F9F" w:rsidRDefault="000C022B" w:rsidP="000C1CCA">
      <w:pPr>
        <w:pStyle w:val="Heading2"/>
        <w:numPr>
          <w:ilvl w:val="0"/>
          <w:numId w:val="0"/>
        </w:numPr>
      </w:pPr>
      <w:bookmarkStart w:id="146" w:name="_Toc2870403"/>
      <w:r w:rsidRPr="00D83F9F">
        <w:lastRenderedPageBreak/>
        <w:t>Standard 4.3: All patients with eligible axillary finding for a Sentinel Lymph Node Biopsy should be done in an SBU</w:t>
      </w:r>
      <w:bookmarkEnd w:id="146"/>
    </w:p>
    <w:p w14:paraId="58811FA7" w14:textId="77777777" w:rsidR="00CD727B" w:rsidRPr="00D83F9F" w:rsidRDefault="00CD727B" w:rsidP="000C1CCA">
      <w:pPr>
        <w:keepNext/>
        <w:keepLines/>
      </w:pPr>
    </w:p>
    <w:p w14:paraId="6E5B4B5A" w14:textId="77777777" w:rsidR="00D87272" w:rsidRPr="00D83F9F" w:rsidRDefault="00D87272" w:rsidP="00D87272">
      <w:pPr>
        <w:keepNext/>
      </w:pPr>
      <w:r w:rsidRPr="00D83F9F">
        <w:rPr>
          <w:noProof/>
          <w:lang w:val="en-ZA" w:eastAsia="en-ZA"/>
        </w:rPr>
        <w:drawing>
          <wp:inline distT="0" distB="0" distL="0" distR="0" wp14:anchorId="69BEC733" wp14:editId="49D4CD33">
            <wp:extent cx="5731510" cy="5251450"/>
            <wp:effectExtent l="12700" t="12700" r="8890" b="190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5251450"/>
                    </a:xfrm>
                    <a:prstGeom prst="rect">
                      <a:avLst/>
                    </a:prstGeom>
                    <a:ln>
                      <a:solidFill>
                        <a:schemeClr val="bg1">
                          <a:lumMod val="85000"/>
                        </a:schemeClr>
                      </a:solidFill>
                    </a:ln>
                  </pic:spPr>
                </pic:pic>
              </a:graphicData>
            </a:graphic>
          </wp:inline>
        </w:drawing>
      </w:r>
    </w:p>
    <w:p w14:paraId="6E7FE44A" w14:textId="2D6B08DA" w:rsidR="00212CA1" w:rsidRPr="00D83F9F" w:rsidRDefault="00D87272" w:rsidP="00D87272">
      <w:pPr>
        <w:pStyle w:val="Caption"/>
      </w:pPr>
      <w:bookmarkStart w:id="147" w:name="_Toc2869329"/>
      <w:r w:rsidRPr="00D83F9F">
        <w:t xml:space="preserve">Figure </w:t>
      </w:r>
      <w:r w:rsidRPr="00D83F9F">
        <w:fldChar w:fldCharType="begin"/>
      </w:r>
      <w:r w:rsidRPr="00D83F9F">
        <w:instrText xml:space="preserve"> SEQ Figure \* ARABIC </w:instrText>
      </w:r>
      <w:r w:rsidRPr="00D83F9F">
        <w:fldChar w:fldCharType="separate"/>
      </w:r>
      <w:r w:rsidR="00F3252A" w:rsidRPr="00D83F9F">
        <w:rPr>
          <w:noProof/>
        </w:rPr>
        <w:t>12</w:t>
      </w:r>
      <w:r w:rsidRPr="00D83F9F">
        <w:fldChar w:fldCharType="end"/>
      </w:r>
      <w:r w:rsidRPr="00D83F9F">
        <w:t>. Protocol for</w:t>
      </w:r>
      <w:r w:rsidR="00FC662E" w:rsidRPr="00D83F9F">
        <w:t xml:space="preserve"> sentinel lymph node biopsy (</w:t>
      </w:r>
      <w:r w:rsidRPr="00D83F9F">
        <w:t>SLNB</w:t>
      </w:r>
      <w:r w:rsidR="00FC662E" w:rsidRPr="00D83F9F">
        <w:t>)</w:t>
      </w:r>
      <w:r w:rsidRPr="00D83F9F">
        <w:t xml:space="preserve"> and </w:t>
      </w:r>
      <w:r w:rsidR="00FC662E" w:rsidRPr="00D83F9F">
        <w:t>axillary lymph node dissection (</w:t>
      </w:r>
      <w:r w:rsidRPr="00D83F9F">
        <w:t>ALND</w:t>
      </w:r>
      <w:r w:rsidR="00FC662E" w:rsidRPr="00D83F9F">
        <w:t>)</w:t>
      </w:r>
      <w:bookmarkEnd w:id="147"/>
    </w:p>
    <w:p w14:paraId="40E13BD9" w14:textId="1BC1D11F" w:rsidR="00D87272" w:rsidRPr="00D83F9F" w:rsidRDefault="00D87272" w:rsidP="00D87272"/>
    <w:p w14:paraId="2BF08E01" w14:textId="77777777" w:rsidR="00152576" w:rsidRPr="00D83F9F" w:rsidRDefault="00152576" w:rsidP="00152576">
      <w:pPr>
        <w:pStyle w:val="Heading2"/>
        <w:numPr>
          <w:ilvl w:val="0"/>
          <w:numId w:val="0"/>
        </w:numPr>
      </w:pPr>
      <w:bookmarkStart w:id="148" w:name="_Toc512340371"/>
      <w:bookmarkStart w:id="149" w:name="_Toc512340514"/>
      <w:bookmarkStart w:id="150" w:name="_Toc2870404"/>
      <w:r w:rsidRPr="00D83F9F">
        <w:t>Standard 4.4: All patients should have reconstruction options discussed with them in their pre-operative consultation (if appropriate)</w:t>
      </w:r>
      <w:bookmarkEnd w:id="148"/>
      <w:bookmarkEnd w:id="149"/>
      <w:bookmarkEnd w:id="150"/>
    </w:p>
    <w:p w14:paraId="772166F1" w14:textId="77777777" w:rsidR="00152576" w:rsidRPr="00D83F9F" w:rsidRDefault="00152576" w:rsidP="00152576"/>
    <w:p w14:paraId="46847502" w14:textId="577719D8" w:rsidR="00152576" w:rsidRPr="00D83F9F" w:rsidRDefault="00152576" w:rsidP="00152576">
      <w:r w:rsidRPr="00D83F9F">
        <w:t xml:space="preserve">Service may be offered where feasible and appropriate. It is not currently feasible to offer to all patients at this stage due to extreme resource limitations. </w:t>
      </w:r>
    </w:p>
    <w:p w14:paraId="0F275BB3" w14:textId="77777777" w:rsidR="00152576" w:rsidRPr="00D83F9F" w:rsidRDefault="00152576" w:rsidP="00152576"/>
    <w:p w14:paraId="6289B3DA" w14:textId="77777777" w:rsidR="00152576" w:rsidRPr="00D83F9F" w:rsidRDefault="00152576" w:rsidP="00152576">
      <w:pPr>
        <w:pStyle w:val="Heading2"/>
        <w:numPr>
          <w:ilvl w:val="0"/>
          <w:numId w:val="0"/>
        </w:numPr>
      </w:pPr>
      <w:bookmarkStart w:id="151" w:name="_Toc2870405"/>
      <w:bookmarkStart w:id="152" w:name="_Toc512340372"/>
      <w:bookmarkStart w:id="153" w:name="_Toc512340515"/>
      <w:r w:rsidRPr="00D83F9F">
        <w:t>Standard 4.5: The choice of immediate or delayed reconstruction should be discussed with the MDT</w:t>
      </w:r>
      <w:bookmarkEnd w:id="151"/>
      <w:r w:rsidRPr="00D83F9F">
        <w:t xml:space="preserve"> </w:t>
      </w:r>
      <w:bookmarkEnd w:id="152"/>
      <w:bookmarkEnd w:id="153"/>
    </w:p>
    <w:p w14:paraId="2D83FDE9" w14:textId="77777777" w:rsidR="00152576" w:rsidRPr="00D83F9F" w:rsidRDefault="00152576" w:rsidP="00152576"/>
    <w:p w14:paraId="57C5A223" w14:textId="73F5888A" w:rsidR="00152576" w:rsidRPr="00D83F9F" w:rsidRDefault="00152576" w:rsidP="00152576">
      <w:r w:rsidRPr="00D83F9F">
        <w:t xml:space="preserve">Service may be offered where feasible and appropriate. It is not currently feasible to offer to all patients at this stage due to extreme resource limitations. </w:t>
      </w:r>
    </w:p>
    <w:p w14:paraId="01899BEA" w14:textId="77777777" w:rsidR="00152576" w:rsidRPr="00D83F9F" w:rsidRDefault="00152576" w:rsidP="00152576">
      <w:bookmarkStart w:id="154" w:name="_Toc512340373"/>
      <w:bookmarkStart w:id="155" w:name="_Toc512340516"/>
    </w:p>
    <w:p w14:paraId="53EA00CA" w14:textId="3BB09D26" w:rsidR="00152576" w:rsidRPr="00D83F9F" w:rsidRDefault="00152576" w:rsidP="00152576">
      <w:pPr>
        <w:pStyle w:val="Heading2"/>
        <w:numPr>
          <w:ilvl w:val="0"/>
          <w:numId w:val="0"/>
        </w:numPr>
      </w:pPr>
      <w:bookmarkStart w:id="156" w:name="_Toc2870406"/>
      <w:r w:rsidRPr="00D83F9F">
        <w:lastRenderedPageBreak/>
        <w:t>Standard 4.6: All patients with breast cancer should have access to adjuvant systemic therapies</w:t>
      </w:r>
      <w:bookmarkEnd w:id="154"/>
      <w:bookmarkEnd w:id="155"/>
      <w:bookmarkEnd w:id="156"/>
    </w:p>
    <w:p w14:paraId="066132D3" w14:textId="77777777" w:rsidR="00152576" w:rsidRPr="00D83F9F" w:rsidRDefault="00152576" w:rsidP="00152576">
      <w:bookmarkStart w:id="157" w:name="_Toc512340374"/>
      <w:bookmarkStart w:id="158" w:name="_Toc512340517"/>
    </w:p>
    <w:p w14:paraId="532D2AAF" w14:textId="172F2312" w:rsidR="00152576" w:rsidRPr="00D83F9F" w:rsidRDefault="00152576" w:rsidP="00152576">
      <w:pPr>
        <w:pStyle w:val="Heading2"/>
        <w:numPr>
          <w:ilvl w:val="0"/>
          <w:numId w:val="0"/>
        </w:numPr>
      </w:pPr>
      <w:bookmarkStart w:id="159" w:name="_Toc2870407"/>
      <w:r w:rsidRPr="00D83F9F">
        <w:t>Standard 4.7: Adjuvant systemic therapy, given after definitive surgery should be offered to all eligible patients</w:t>
      </w:r>
      <w:bookmarkEnd w:id="157"/>
      <w:bookmarkEnd w:id="158"/>
      <w:bookmarkEnd w:id="159"/>
    </w:p>
    <w:p w14:paraId="715DBE6A" w14:textId="77777777" w:rsidR="008A003C" w:rsidRPr="00D83F9F" w:rsidRDefault="008A003C" w:rsidP="008A003C"/>
    <w:p w14:paraId="3F58696C" w14:textId="0617CCBB" w:rsidR="008A003C" w:rsidRPr="00D83F9F" w:rsidRDefault="008A003C" w:rsidP="00152576">
      <w:r w:rsidRPr="00D83F9F">
        <w:t xml:space="preserve">Standard 4.6 and Standard 4.7 are addressed in the following pages which provide the </w:t>
      </w:r>
      <w:r w:rsidRPr="00D83F9F">
        <w:rPr>
          <w:b/>
        </w:rPr>
        <w:t xml:space="preserve">Systemic Adjuvant Treatments post primary surgery. </w:t>
      </w:r>
    </w:p>
    <w:p w14:paraId="7BF2B7DC" w14:textId="77777777" w:rsidR="00152576" w:rsidRPr="00D83F9F" w:rsidRDefault="00152576" w:rsidP="00152576">
      <w:bookmarkStart w:id="160" w:name="_Toc512340375"/>
      <w:bookmarkStart w:id="161" w:name="_Toc512340518"/>
    </w:p>
    <w:bookmarkEnd w:id="160"/>
    <w:bookmarkEnd w:id="161"/>
    <w:p w14:paraId="7AF03FCA" w14:textId="77777777" w:rsidR="00152576" w:rsidRPr="00D83F9F" w:rsidRDefault="00152576" w:rsidP="00152576">
      <w:pPr>
        <w:rPr>
          <w:rFonts w:cstheme="minorHAnsi"/>
        </w:rPr>
      </w:pPr>
      <w:r w:rsidRPr="00D83F9F">
        <w:rPr>
          <w:rFonts w:cstheme="minorHAnsi"/>
        </w:rPr>
        <w:t>Modified Radical Mastectomy or Wide Local Excision (WLE) plus Local Irradiation:</w:t>
      </w:r>
    </w:p>
    <w:p w14:paraId="04C56C7A" w14:textId="228498F1" w:rsidR="00773F32" w:rsidRPr="00D83F9F" w:rsidRDefault="00773F32" w:rsidP="00773F32">
      <w:pPr>
        <w:pStyle w:val="ListParagraph"/>
        <w:numPr>
          <w:ilvl w:val="0"/>
          <w:numId w:val="135"/>
        </w:numPr>
        <w:rPr>
          <w:rFonts w:cstheme="minorHAnsi"/>
        </w:rPr>
      </w:pPr>
      <w:r w:rsidRPr="00D83F9F">
        <w:rPr>
          <w:rFonts w:cstheme="minorHAnsi"/>
        </w:rPr>
        <w:t>T1N0M0: a small tumour that is less than 1cm in diameter, has not spread to regional lymph nodes, and has no distant metastasis</w:t>
      </w:r>
    </w:p>
    <w:p w14:paraId="24DF2BA9" w14:textId="27F187B5" w:rsidR="00773F32" w:rsidRPr="00D83F9F" w:rsidRDefault="00773F32" w:rsidP="00773F32">
      <w:pPr>
        <w:pStyle w:val="ListParagraph"/>
        <w:numPr>
          <w:ilvl w:val="0"/>
          <w:numId w:val="135"/>
        </w:numPr>
        <w:rPr>
          <w:rFonts w:cstheme="minorHAnsi"/>
        </w:rPr>
      </w:pPr>
      <w:r w:rsidRPr="00D83F9F">
        <w:rPr>
          <w:rFonts w:cstheme="minorHAnsi"/>
        </w:rPr>
        <w:t>T1N1M0: a tumour that is less than 1cm in diameter, has spread to closest and a small number of regional lymph nodes, is regional but has no distant metastasis</w:t>
      </w:r>
    </w:p>
    <w:p w14:paraId="209AB3BC" w14:textId="3489E75F" w:rsidR="00773F32" w:rsidRPr="00D83F9F" w:rsidRDefault="00773F32" w:rsidP="00773F32">
      <w:pPr>
        <w:pStyle w:val="ListParagraph"/>
        <w:numPr>
          <w:ilvl w:val="0"/>
          <w:numId w:val="135"/>
        </w:numPr>
        <w:rPr>
          <w:rFonts w:cstheme="minorHAnsi"/>
        </w:rPr>
      </w:pPr>
      <w:r w:rsidRPr="00D83F9F">
        <w:rPr>
          <w:rFonts w:cstheme="minorHAnsi"/>
        </w:rPr>
        <w:t>T2N0M0: a small tumour that has not spread to regional lymph nodes and has no distant metastasis</w:t>
      </w:r>
    </w:p>
    <w:p w14:paraId="69EDF5C2" w14:textId="00529D67" w:rsidR="00773F32" w:rsidRPr="00D83F9F" w:rsidRDefault="00773F32" w:rsidP="00773F32">
      <w:pPr>
        <w:pStyle w:val="ListParagraph"/>
        <w:numPr>
          <w:ilvl w:val="0"/>
          <w:numId w:val="135"/>
        </w:numPr>
        <w:rPr>
          <w:rFonts w:cstheme="minorHAnsi"/>
        </w:rPr>
      </w:pPr>
      <w:r w:rsidRPr="00D83F9F">
        <w:rPr>
          <w:rFonts w:cstheme="minorHAnsi"/>
        </w:rPr>
        <w:t>T2N1M0: a small tumour that has spread to the closest and a small number of regional lymph nodes, is regional but has no distant metastasis</w:t>
      </w:r>
    </w:p>
    <w:p w14:paraId="667FBF73" w14:textId="666F45AF" w:rsidR="008938BC" w:rsidRPr="00D83F9F" w:rsidRDefault="008938BC" w:rsidP="00152576"/>
    <w:p w14:paraId="2FBA53B8" w14:textId="43B912A6" w:rsidR="008938BC" w:rsidRPr="00D83F9F" w:rsidRDefault="008938BC" w:rsidP="008938BC">
      <w:pPr>
        <w:shd w:val="clear" w:color="auto" w:fill="E2EFD9" w:themeFill="accent6" w:themeFillTint="33"/>
        <w:jc w:val="center"/>
        <w:rPr>
          <w:b/>
          <w:color w:val="000000" w:themeColor="text1"/>
        </w:rPr>
      </w:pPr>
      <w:r w:rsidRPr="00D83F9F">
        <w:rPr>
          <w:b/>
          <w:color w:val="000000" w:themeColor="text1"/>
        </w:rPr>
        <w:t>ER +/- PR HORMONE RECEPTOR POSITIVE</w:t>
      </w:r>
    </w:p>
    <w:p w14:paraId="1A2A91D0" w14:textId="77777777" w:rsidR="008938BC" w:rsidRPr="00D83F9F" w:rsidRDefault="008938BC" w:rsidP="008938BC"/>
    <w:p w14:paraId="6E28957A" w14:textId="77777777" w:rsidR="008938BC" w:rsidRPr="00D83F9F" w:rsidRDefault="008938BC" w:rsidP="008938BC">
      <w:r w:rsidRPr="00D83F9F">
        <w:t>Luminal A (ER+ +/- PR+; Ki67 &lt;15%; low &amp; intermediate grade; HER2 negative)</w:t>
      </w:r>
    </w:p>
    <w:p w14:paraId="25FB5D03" w14:textId="77777777" w:rsidR="008938BC" w:rsidRPr="00D83F9F" w:rsidRDefault="008938BC" w:rsidP="008938BC">
      <w:r w:rsidRPr="00D83F9F">
        <w:t>Luminal B (ER+ +/- PR+; Ki67 &gt;15% +/- high grade +/- HER2 positive)</w:t>
      </w:r>
    </w:p>
    <w:p w14:paraId="372C00F3" w14:textId="77777777" w:rsidR="008938BC" w:rsidRPr="00D83F9F" w:rsidRDefault="008938BC" w:rsidP="008938BC"/>
    <w:tbl>
      <w:tblPr>
        <w:tblStyle w:val="GridTable4-Accent3"/>
        <w:tblW w:w="9021" w:type="dxa"/>
        <w:tblLook w:val="04A0" w:firstRow="1" w:lastRow="0" w:firstColumn="1" w:lastColumn="0" w:noHBand="0" w:noVBand="1"/>
      </w:tblPr>
      <w:tblGrid>
        <w:gridCol w:w="1832"/>
        <w:gridCol w:w="7189"/>
      </w:tblGrid>
      <w:tr w:rsidR="008938BC" w:rsidRPr="00D83F9F" w14:paraId="7ADDE079" w14:textId="77777777" w:rsidTr="008938BC">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2" w:type="dxa"/>
          </w:tcPr>
          <w:p w14:paraId="2E2D4158" w14:textId="77777777" w:rsidR="008938BC" w:rsidRPr="00D83F9F" w:rsidRDefault="008938BC" w:rsidP="00D2330F">
            <w:pPr>
              <w:rPr>
                <w:rFonts w:cstheme="minorHAnsi"/>
                <w:sz w:val="18"/>
                <w:szCs w:val="18"/>
              </w:rPr>
            </w:pPr>
            <w:r w:rsidRPr="00D83F9F">
              <w:rPr>
                <w:rFonts w:cstheme="minorHAnsi"/>
                <w:sz w:val="18"/>
                <w:szCs w:val="18"/>
              </w:rPr>
              <w:t>Medicine</w:t>
            </w:r>
          </w:p>
        </w:tc>
        <w:tc>
          <w:tcPr>
            <w:tcW w:w="7189" w:type="dxa"/>
          </w:tcPr>
          <w:p w14:paraId="1930A95C" w14:textId="77777777" w:rsidR="008938BC" w:rsidRPr="00D83F9F" w:rsidRDefault="008938BC" w:rsidP="00D2330F">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Tamoxifen</w:t>
            </w:r>
          </w:p>
        </w:tc>
      </w:tr>
      <w:tr w:rsidR="008938BC" w:rsidRPr="00D83F9F" w14:paraId="4EE9411C" w14:textId="77777777" w:rsidTr="008938BC">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32" w:type="dxa"/>
          </w:tcPr>
          <w:p w14:paraId="2CF968AF" w14:textId="77777777" w:rsidR="008938BC" w:rsidRPr="00D83F9F" w:rsidRDefault="008938BC" w:rsidP="00D2330F">
            <w:pPr>
              <w:rPr>
                <w:rFonts w:cstheme="minorHAnsi"/>
                <w:b w:val="0"/>
                <w:sz w:val="18"/>
                <w:szCs w:val="18"/>
              </w:rPr>
            </w:pPr>
            <w:r w:rsidRPr="00D83F9F">
              <w:rPr>
                <w:rFonts w:cstheme="minorHAnsi"/>
                <w:sz w:val="18"/>
                <w:szCs w:val="18"/>
              </w:rPr>
              <w:t>Route</w:t>
            </w:r>
          </w:p>
        </w:tc>
        <w:tc>
          <w:tcPr>
            <w:tcW w:w="7189" w:type="dxa"/>
          </w:tcPr>
          <w:p w14:paraId="7731DC9C" w14:textId="77777777" w:rsidR="008938BC" w:rsidRPr="00D83F9F" w:rsidRDefault="008938BC"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Oral</w:t>
            </w:r>
          </w:p>
        </w:tc>
      </w:tr>
      <w:tr w:rsidR="008938BC" w:rsidRPr="00D83F9F" w14:paraId="582A5FEC" w14:textId="77777777" w:rsidTr="008938BC">
        <w:trPr>
          <w:trHeight w:val="281"/>
        </w:trPr>
        <w:tc>
          <w:tcPr>
            <w:cnfStyle w:val="001000000000" w:firstRow="0" w:lastRow="0" w:firstColumn="1" w:lastColumn="0" w:oddVBand="0" w:evenVBand="0" w:oddHBand="0" w:evenHBand="0" w:firstRowFirstColumn="0" w:firstRowLastColumn="0" w:lastRowFirstColumn="0" w:lastRowLastColumn="0"/>
            <w:tcW w:w="1832" w:type="dxa"/>
          </w:tcPr>
          <w:p w14:paraId="6573B380" w14:textId="77777777" w:rsidR="008938BC" w:rsidRPr="00D83F9F" w:rsidRDefault="008938BC" w:rsidP="00D2330F">
            <w:pPr>
              <w:rPr>
                <w:rFonts w:cstheme="minorHAnsi"/>
                <w:b w:val="0"/>
                <w:sz w:val="18"/>
                <w:szCs w:val="18"/>
              </w:rPr>
            </w:pPr>
            <w:r w:rsidRPr="00D83F9F">
              <w:rPr>
                <w:rFonts w:cstheme="minorHAnsi"/>
                <w:sz w:val="18"/>
                <w:szCs w:val="18"/>
              </w:rPr>
              <w:t>Dose</w:t>
            </w:r>
          </w:p>
        </w:tc>
        <w:tc>
          <w:tcPr>
            <w:tcW w:w="7189" w:type="dxa"/>
          </w:tcPr>
          <w:p w14:paraId="22BA17A8" w14:textId="7D27E788" w:rsidR="008938BC" w:rsidRPr="00D83F9F" w:rsidRDefault="00D95101"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20mg/day</w:t>
            </w:r>
          </w:p>
        </w:tc>
      </w:tr>
      <w:tr w:rsidR="008938BC" w:rsidRPr="00D83F9F" w14:paraId="748437C1" w14:textId="77777777" w:rsidTr="008938BC">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2" w:type="dxa"/>
          </w:tcPr>
          <w:p w14:paraId="6CAEBD0B" w14:textId="77777777" w:rsidR="008938BC" w:rsidRPr="00D83F9F" w:rsidRDefault="008938BC" w:rsidP="00D2330F">
            <w:pPr>
              <w:rPr>
                <w:rFonts w:cstheme="minorHAnsi"/>
                <w:b w:val="0"/>
                <w:sz w:val="18"/>
                <w:szCs w:val="18"/>
              </w:rPr>
            </w:pPr>
            <w:r w:rsidRPr="00D83F9F">
              <w:rPr>
                <w:rFonts w:cstheme="minorHAnsi"/>
                <w:sz w:val="18"/>
                <w:szCs w:val="18"/>
              </w:rPr>
              <w:t>Frequency</w:t>
            </w:r>
          </w:p>
        </w:tc>
        <w:tc>
          <w:tcPr>
            <w:tcW w:w="7189" w:type="dxa"/>
          </w:tcPr>
          <w:p w14:paraId="069746CF" w14:textId="77777777" w:rsidR="008938BC" w:rsidRPr="00D83F9F" w:rsidRDefault="008938BC"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daily</w:t>
            </w:r>
          </w:p>
        </w:tc>
      </w:tr>
      <w:tr w:rsidR="008938BC" w:rsidRPr="00D83F9F" w14:paraId="13B420DA" w14:textId="77777777" w:rsidTr="008938BC">
        <w:trPr>
          <w:trHeight w:val="560"/>
        </w:trPr>
        <w:tc>
          <w:tcPr>
            <w:cnfStyle w:val="001000000000" w:firstRow="0" w:lastRow="0" w:firstColumn="1" w:lastColumn="0" w:oddVBand="0" w:evenVBand="0" w:oddHBand="0" w:evenHBand="0" w:firstRowFirstColumn="0" w:firstRowLastColumn="0" w:lastRowFirstColumn="0" w:lastRowLastColumn="0"/>
            <w:tcW w:w="1832" w:type="dxa"/>
          </w:tcPr>
          <w:p w14:paraId="0F5BEF09" w14:textId="77777777" w:rsidR="008938BC" w:rsidRPr="00D83F9F" w:rsidRDefault="008938BC" w:rsidP="00D2330F">
            <w:pPr>
              <w:rPr>
                <w:rFonts w:cstheme="minorHAnsi"/>
                <w:b w:val="0"/>
                <w:sz w:val="18"/>
                <w:szCs w:val="18"/>
              </w:rPr>
            </w:pPr>
            <w:r w:rsidRPr="00D83F9F">
              <w:rPr>
                <w:rFonts w:cstheme="minorHAnsi"/>
                <w:sz w:val="18"/>
                <w:szCs w:val="18"/>
              </w:rPr>
              <w:t>Duration</w:t>
            </w:r>
          </w:p>
        </w:tc>
        <w:tc>
          <w:tcPr>
            <w:tcW w:w="7189" w:type="dxa"/>
          </w:tcPr>
          <w:p w14:paraId="54EDF2ED"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5 years</w:t>
            </w:r>
          </w:p>
          <w:p w14:paraId="478D52F3"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i/>
                <w:sz w:val="18"/>
                <w:szCs w:val="18"/>
              </w:rPr>
            </w:pPr>
            <w:r w:rsidRPr="00D83F9F">
              <w:rPr>
                <w:rFonts w:cstheme="minorHAnsi"/>
                <w:i/>
                <w:sz w:val="18"/>
                <w:szCs w:val="18"/>
              </w:rPr>
              <w:t>(may continue for 10 years, or followed by 5 years aromatase inhibitor)</w:t>
            </w:r>
          </w:p>
        </w:tc>
      </w:tr>
    </w:tbl>
    <w:p w14:paraId="005D063E" w14:textId="77777777" w:rsidR="008938BC" w:rsidRPr="00D83F9F" w:rsidRDefault="008938BC" w:rsidP="008938BC">
      <w:pPr>
        <w:rPr>
          <w:rFonts w:cstheme="minorHAnsi"/>
          <w:b/>
        </w:rPr>
      </w:pPr>
    </w:p>
    <w:p w14:paraId="0BC53119" w14:textId="77777777" w:rsidR="008938BC" w:rsidRPr="00D83F9F" w:rsidRDefault="008938BC" w:rsidP="008938BC">
      <w:pPr>
        <w:rPr>
          <w:rFonts w:cstheme="minorHAnsi"/>
          <w:b/>
        </w:rPr>
      </w:pPr>
      <w:r w:rsidRPr="00D83F9F">
        <w:rPr>
          <w:rFonts w:cstheme="minorHAnsi"/>
          <w:b/>
        </w:rPr>
        <w:t>Tamoxifen intolerance:</w:t>
      </w:r>
    </w:p>
    <w:tbl>
      <w:tblPr>
        <w:tblStyle w:val="GridTable4-Accent3"/>
        <w:tblW w:w="9012" w:type="dxa"/>
        <w:tblLook w:val="04A0" w:firstRow="1" w:lastRow="0" w:firstColumn="1" w:lastColumn="0" w:noHBand="0" w:noVBand="1"/>
      </w:tblPr>
      <w:tblGrid>
        <w:gridCol w:w="1830"/>
        <w:gridCol w:w="7182"/>
      </w:tblGrid>
      <w:tr w:rsidR="008938BC" w:rsidRPr="00D83F9F" w14:paraId="41D3F095" w14:textId="77777777" w:rsidTr="008938BC">
        <w:trPr>
          <w:cnfStyle w:val="100000000000" w:firstRow="1" w:lastRow="0"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830" w:type="dxa"/>
          </w:tcPr>
          <w:p w14:paraId="26F944E2" w14:textId="77777777" w:rsidR="008938BC" w:rsidRPr="00D83F9F" w:rsidRDefault="008938BC" w:rsidP="00D2330F">
            <w:pPr>
              <w:rPr>
                <w:rFonts w:cstheme="minorHAnsi"/>
                <w:sz w:val="18"/>
                <w:szCs w:val="18"/>
              </w:rPr>
            </w:pPr>
            <w:r w:rsidRPr="00D83F9F">
              <w:rPr>
                <w:rFonts w:cstheme="minorHAnsi"/>
                <w:sz w:val="18"/>
                <w:szCs w:val="18"/>
              </w:rPr>
              <w:t>Medicine</w:t>
            </w:r>
          </w:p>
        </w:tc>
        <w:tc>
          <w:tcPr>
            <w:tcW w:w="7182" w:type="dxa"/>
          </w:tcPr>
          <w:p w14:paraId="43D447D1" w14:textId="77777777" w:rsidR="008938BC" w:rsidRPr="00D83F9F" w:rsidRDefault="008938BC" w:rsidP="00D2330F">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Aromatase inhibitor: anastrazole OR exemestane OR letrozole</w:t>
            </w:r>
          </w:p>
        </w:tc>
      </w:tr>
      <w:tr w:rsidR="008938BC" w:rsidRPr="00D83F9F" w14:paraId="32B189B9" w14:textId="77777777" w:rsidTr="008938BC">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830" w:type="dxa"/>
          </w:tcPr>
          <w:p w14:paraId="7AC16994" w14:textId="77777777" w:rsidR="008938BC" w:rsidRPr="00D83F9F" w:rsidRDefault="008938BC" w:rsidP="00D2330F">
            <w:pPr>
              <w:rPr>
                <w:rFonts w:cstheme="minorHAnsi"/>
                <w:b w:val="0"/>
                <w:sz w:val="18"/>
                <w:szCs w:val="18"/>
              </w:rPr>
            </w:pPr>
            <w:r w:rsidRPr="00D83F9F">
              <w:rPr>
                <w:rFonts w:cstheme="minorHAnsi"/>
                <w:sz w:val="18"/>
                <w:szCs w:val="18"/>
              </w:rPr>
              <w:t>Route</w:t>
            </w:r>
          </w:p>
        </w:tc>
        <w:tc>
          <w:tcPr>
            <w:tcW w:w="7182" w:type="dxa"/>
          </w:tcPr>
          <w:p w14:paraId="68FC50B8" w14:textId="77777777" w:rsidR="008938BC" w:rsidRPr="00D83F9F" w:rsidRDefault="008938BC"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Oral</w:t>
            </w:r>
          </w:p>
        </w:tc>
      </w:tr>
      <w:tr w:rsidR="008938BC" w:rsidRPr="00D83F9F" w14:paraId="3328E64D" w14:textId="77777777" w:rsidTr="008938BC">
        <w:trPr>
          <w:trHeight w:val="101"/>
        </w:trPr>
        <w:tc>
          <w:tcPr>
            <w:cnfStyle w:val="001000000000" w:firstRow="0" w:lastRow="0" w:firstColumn="1" w:lastColumn="0" w:oddVBand="0" w:evenVBand="0" w:oddHBand="0" w:evenHBand="0" w:firstRowFirstColumn="0" w:firstRowLastColumn="0" w:lastRowFirstColumn="0" w:lastRowLastColumn="0"/>
            <w:tcW w:w="1830" w:type="dxa"/>
          </w:tcPr>
          <w:p w14:paraId="5FFD40BE" w14:textId="77777777" w:rsidR="008938BC" w:rsidRPr="00D83F9F" w:rsidRDefault="008938BC" w:rsidP="00D2330F">
            <w:pPr>
              <w:rPr>
                <w:rFonts w:cstheme="minorHAnsi"/>
                <w:b w:val="0"/>
                <w:sz w:val="18"/>
                <w:szCs w:val="18"/>
              </w:rPr>
            </w:pPr>
            <w:r w:rsidRPr="00D83F9F">
              <w:rPr>
                <w:rFonts w:cstheme="minorHAnsi"/>
                <w:sz w:val="18"/>
                <w:szCs w:val="18"/>
              </w:rPr>
              <w:t>Dose</w:t>
            </w:r>
          </w:p>
        </w:tc>
        <w:tc>
          <w:tcPr>
            <w:tcW w:w="7182" w:type="dxa"/>
          </w:tcPr>
          <w:p w14:paraId="11A99E41" w14:textId="1CF40E6E" w:rsidR="008938BC" w:rsidRPr="00D83F9F" w:rsidRDefault="00D95101"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1mg</w:t>
            </w:r>
          </w:p>
        </w:tc>
      </w:tr>
      <w:tr w:rsidR="008938BC" w:rsidRPr="00D83F9F" w14:paraId="377C0036" w14:textId="77777777" w:rsidTr="008938BC">
        <w:trPr>
          <w:cnfStyle w:val="000000100000" w:firstRow="0" w:lastRow="0" w:firstColumn="0" w:lastColumn="0" w:oddVBand="0" w:evenVBand="0" w:oddHBand="1" w:evenHBand="0" w:firstRowFirstColumn="0" w:firstRowLastColumn="0" w:lastRowFirstColumn="0" w:lastRowLastColumn="0"/>
          <w:trHeight w:val="101"/>
        </w:trPr>
        <w:tc>
          <w:tcPr>
            <w:cnfStyle w:val="001000000000" w:firstRow="0" w:lastRow="0" w:firstColumn="1" w:lastColumn="0" w:oddVBand="0" w:evenVBand="0" w:oddHBand="0" w:evenHBand="0" w:firstRowFirstColumn="0" w:firstRowLastColumn="0" w:lastRowFirstColumn="0" w:lastRowLastColumn="0"/>
            <w:tcW w:w="1830" w:type="dxa"/>
          </w:tcPr>
          <w:p w14:paraId="4317E4C6" w14:textId="77777777" w:rsidR="008938BC" w:rsidRPr="00D83F9F" w:rsidRDefault="008938BC" w:rsidP="00D2330F">
            <w:pPr>
              <w:rPr>
                <w:rFonts w:cstheme="minorHAnsi"/>
                <w:b w:val="0"/>
                <w:sz w:val="18"/>
                <w:szCs w:val="18"/>
              </w:rPr>
            </w:pPr>
            <w:r w:rsidRPr="00D83F9F">
              <w:rPr>
                <w:rFonts w:cstheme="minorHAnsi"/>
                <w:sz w:val="18"/>
                <w:szCs w:val="18"/>
              </w:rPr>
              <w:t>Frequency</w:t>
            </w:r>
          </w:p>
        </w:tc>
        <w:tc>
          <w:tcPr>
            <w:tcW w:w="7182" w:type="dxa"/>
          </w:tcPr>
          <w:p w14:paraId="06B060BE" w14:textId="77777777" w:rsidR="008938BC" w:rsidRPr="00D83F9F" w:rsidRDefault="008938BC"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daily</w:t>
            </w:r>
          </w:p>
        </w:tc>
      </w:tr>
      <w:tr w:rsidR="008938BC" w:rsidRPr="00D83F9F" w14:paraId="05FA18DA" w14:textId="77777777" w:rsidTr="008938BC">
        <w:trPr>
          <w:trHeight w:val="73"/>
        </w:trPr>
        <w:tc>
          <w:tcPr>
            <w:cnfStyle w:val="001000000000" w:firstRow="0" w:lastRow="0" w:firstColumn="1" w:lastColumn="0" w:oddVBand="0" w:evenVBand="0" w:oddHBand="0" w:evenHBand="0" w:firstRowFirstColumn="0" w:firstRowLastColumn="0" w:lastRowFirstColumn="0" w:lastRowLastColumn="0"/>
            <w:tcW w:w="1830" w:type="dxa"/>
          </w:tcPr>
          <w:p w14:paraId="2B20F162" w14:textId="77777777" w:rsidR="008938BC" w:rsidRPr="00D83F9F" w:rsidRDefault="008938BC" w:rsidP="00D2330F">
            <w:pPr>
              <w:rPr>
                <w:rFonts w:cstheme="minorHAnsi"/>
                <w:b w:val="0"/>
                <w:sz w:val="18"/>
                <w:szCs w:val="18"/>
              </w:rPr>
            </w:pPr>
            <w:r w:rsidRPr="00D83F9F">
              <w:rPr>
                <w:rFonts w:cstheme="minorHAnsi"/>
                <w:sz w:val="18"/>
                <w:szCs w:val="18"/>
              </w:rPr>
              <w:t>Duration</w:t>
            </w:r>
          </w:p>
        </w:tc>
        <w:tc>
          <w:tcPr>
            <w:tcW w:w="7182" w:type="dxa"/>
          </w:tcPr>
          <w:p w14:paraId="29D9074F"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5 years</w:t>
            </w:r>
          </w:p>
        </w:tc>
      </w:tr>
    </w:tbl>
    <w:p w14:paraId="66980AAE" w14:textId="77777777" w:rsidR="008938BC" w:rsidRPr="00D83F9F" w:rsidRDefault="008938BC" w:rsidP="008938BC">
      <w:pPr>
        <w:rPr>
          <w:rFonts w:cstheme="minorHAnsi"/>
        </w:rPr>
      </w:pPr>
    </w:p>
    <w:p w14:paraId="71DEAAD8" w14:textId="600ECFC1" w:rsidR="008938BC" w:rsidRPr="00D83F9F" w:rsidRDefault="008938BC" w:rsidP="00230723">
      <w:pPr>
        <w:pStyle w:val="ListParagraph"/>
        <w:numPr>
          <w:ilvl w:val="0"/>
          <w:numId w:val="57"/>
        </w:numPr>
        <w:rPr>
          <w:rFonts w:cstheme="minorHAnsi"/>
        </w:rPr>
      </w:pPr>
      <w:r w:rsidRPr="00D83F9F">
        <w:rPr>
          <w:rFonts w:cstheme="minorHAnsi"/>
        </w:rPr>
        <w:t>(Non-medical ovarian ablation (</w:t>
      </w:r>
      <w:r w:rsidR="00523724" w:rsidRPr="00D83F9F">
        <w:rPr>
          <w:rFonts w:cstheme="minorHAnsi"/>
        </w:rPr>
        <w:t>Luteinizing-hormone-releasing hormone (</w:t>
      </w:r>
      <w:r w:rsidRPr="00D83F9F">
        <w:rPr>
          <w:rFonts w:cstheme="minorHAnsi"/>
        </w:rPr>
        <w:t>LHRH</w:t>
      </w:r>
      <w:r w:rsidR="00523724" w:rsidRPr="00D83F9F">
        <w:rPr>
          <w:rFonts w:cstheme="minorHAnsi"/>
        </w:rPr>
        <w:t>)</w:t>
      </w:r>
      <w:r w:rsidRPr="00D83F9F">
        <w:rPr>
          <w:rFonts w:cstheme="minorHAnsi"/>
        </w:rPr>
        <w:t xml:space="preserve"> agonist not currently on </w:t>
      </w:r>
      <w:r w:rsidR="001616C7" w:rsidRPr="00D83F9F">
        <w:rPr>
          <w:rFonts w:cstheme="minorHAnsi"/>
        </w:rPr>
        <w:t>the essential medicine list (</w:t>
      </w:r>
      <w:r w:rsidRPr="00D83F9F">
        <w:rPr>
          <w:rFonts w:cstheme="minorHAnsi"/>
        </w:rPr>
        <w:t>EML</w:t>
      </w:r>
      <w:r w:rsidR="001616C7" w:rsidRPr="00D83F9F">
        <w:rPr>
          <w:rFonts w:cstheme="minorHAnsi"/>
        </w:rPr>
        <w:t>)</w:t>
      </w:r>
      <w:r w:rsidRPr="00D83F9F">
        <w:rPr>
          <w:rFonts w:cstheme="minorHAnsi"/>
        </w:rPr>
        <w:t xml:space="preserve"> for this indication) in </w:t>
      </w:r>
      <w:r w:rsidR="006A286A" w:rsidRPr="00D83F9F">
        <w:rPr>
          <w:rFonts w:cstheme="minorHAnsi"/>
        </w:rPr>
        <w:t>high-risk</w:t>
      </w:r>
      <w:r w:rsidRPr="00D83F9F">
        <w:rPr>
          <w:rFonts w:cstheme="minorHAnsi"/>
        </w:rPr>
        <w:t xml:space="preserve"> premenopausal patient with an </w:t>
      </w:r>
      <w:r w:rsidR="00FC662E" w:rsidRPr="00D83F9F">
        <w:rPr>
          <w:rFonts w:cstheme="minorHAnsi"/>
        </w:rPr>
        <w:t>aromatase inhibitor (</w:t>
      </w:r>
      <w:r w:rsidRPr="00D83F9F">
        <w:rPr>
          <w:rFonts w:cstheme="minorHAnsi"/>
        </w:rPr>
        <w:t>AI)</w:t>
      </w:r>
      <w:r w:rsidR="00FC662E" w:rsidRPr="00D83F9F">
        <w:rPr>
          <w:rFonts w:cstheme="minorHAnsi"/>
        </w:rPr>
        <w:t>)</w:t>
      </w:r>
      <w:r w:rsidRPr="00D83F9F">
        <w:rPr>
          <w:rFonts w:cstheme="minorHAnsi"/>
        </w:rPr>
        <w:t>.</w:t>
      </w:r>
    </w:p>
    <w:p w14:paraId="064D276B" w14:textId="2F143B66" w:rsidR="008938BC" w:rsidRPr="00D83F9F" w:rsidRDefault="008938BC" w:rsidP="00230723">
      <w:pPr>
        <w:pStyle w:val="ListParagraph"/>
        <w:numPr>
          <w:ilvl w:val="0"/>
          <w:numId w:val="57"/>
        </w:numPr>
        <w:rPr>
          <w:rFonts w:cstheme="minorHAnsi"/>
        </w:rPr>
      </w:pPr>
      <w:r w:rsidRPr="00D83F9F">
        <w:rPr>
          <w:rFonts w:cstheme="minorHAnsi"/>
        </w:rPr>
        <w:t xml:space="preserve">For </w:t>
      </w:r>
      <w:r w:rsidR="006A286A" w:rsidRPr="00D83F9F">
        <w:rPr>
          <w:rFonts w:cstheme="minorHAnsi"/>
        </w:rPr>
        <w:t>high-risk</w:t>
      </w:r>
      <w:r w:rsidRPr="00D83F9F">
        <w:rPr>
          <w:rFonts w:cstheme="minorHAnsi"/>
        </w:rPr>
        <w:t xml:space="preserve"> disease: Consider extended endocrine therapy for 10 years.</w:t>
      </w:r>
    </w:p>
    <w:p w14:paraId="27C0EFC0" w14:textId="77777777" w:rsidR="008938BC" w:rsidRPr="00D83F9F" w:rsidRDefault="008938BC" w:rsidP="00152576"/>
    <w:p w14:paraId="59C87540" w14:textId="77777777" w:rsidR="008938BC" w:rsidRPr="00D83F9F" w:rsidRDefault="008938BC">
      <w:pPr>
        <w:spacing w:line="240" w:lineRule="auto"/>
        <w:rPr>
          <w:b/>
          <w:color w:val="000000" w:themeColor="text1"/>
        </w:rPr>
      </w:pPr>
      <w:r w:rsidRPr="00D83F9F">
        <w:rPr>
          <w:b/>
          <w:color w:val="000000" w:themeColor="text1"/>
        </w:rPr>
        <w:br w:type="page"/>
      </w:r>
    </w:p>
    <w:p w14:paraId="1142A9EA" w14:textId="115A8C63" w:rsidR="008938BC" w:rsidRPr="00D83F9F" w:rsidRDefault="008938BC" w:rsidP="008938BC">
      <w:pPr>
        <w:shd w:val="clear" w:color="auto" w:fill="E2EFD9" w:themeFill="accent6" w:themeFillTint="33"/>
        <w:jc w:val="center"/>
        <w:rPr>
          <w:b/>
          <w:color w:val="000000" w:themeColor="text1"/>
        </w:rPr>
      </w:pPr>
      <w:r w:rsidRPr="00D83F9F">
        <w:rPr>
          <w:b/>
          <w:color w:val="000000" w:themeColor="text1"/>
        </w:rPr>
        <w:lastRenderedPageBreak/>
        <w:t>ER +/- PR HORMONE RECEPTOR POSITIVE AND NEGATIVE</w:t>
      </w:r>
    </w:p>
    <w:p w14:paraId="457D358C" w14:textId="77777777" w:rsidR="008938BC" w:rsidRPr="00D83F9F" w:rsidRDefault="008938BC" w:rsidP="008938BC">
      <w:pPr>
        <w:spacing w:line="240" w:lineRule="auto"/>
      </w:pPr>
    </w:p>
    <w:p w14:paraId="6F7C16E5" w14:textId="2DA648B9" w:rsidR="008938BC" w:rsidRPr="00D83F9F" w:rsidRDefault="008938BC" w:rsidP="008938BC">
      <w:pPr>
        <w:spacing w:line="240" w:lineRule="auto"/>
      </w:pPr>
      <w:r w:rsidRPr="00D83F9F">
        <w:t>Luminal A; Luminal B; HER2 enriched; triple negative</w:t>
      </w:r>
      <w:r w:rsidR="006B17EE" w:rsidRPr="00D83F9F">
        <w:t xml:space="preserve"> breast cancer</w:t>
      </w:r>
      <w:r w:rsidRPr="00D83F9F">
        <w:t xml:space="preserve"> (TNBC)</w:t>
      </w:r>
    </w:p>
    <w:p w14:paraId="068743A2" w14:textId="77777777" w:rsidR="008938BC" w:rsidRPr="00D83F9F" w:rsidRDefault="008938BC" w:rsidP="008938BC">
      <w:pPr>
        <w:spacing w:line="240" w:lineRule="auto"/>
        <w:rPr>
          <w:rFonts w:cstheme="minorHAnsi"/>
          <w:b/>
          <w:sz w:val="20"/>
          <w:szCs w:val="28"/>
          <w:u w:val="single"/>
        </w:rPr>
      </w:pPr>
    </w:p>
    <w:p w14:paraId="0E3A5BD2" w14:textId="77777777" w:rsidR="008938BC" w:rsidRPr="00D83F9F" w:rsidRDefault="008938BC" w:rsidP="008938BC">
      <w:pPr>
        <w:rPr>
          <w:rFonts w:cstheme="minorHAnsi"/>
        </w:rPr>
      </w:pPr>
      <w:r w:rsidRPr="00D83F9F">
        <w:rPr>
          <w:rFonts w:cstheme="minorHAnsi"/>
        </w:rPr>
        <w:t xml:space="preserve">Adjuvant Chemotherapy </w:t>
      </w:r>
    </w:p>
    <w:p w14:paraId="6FE14314" w14:textId="77777777" w:rsidR="008938BC" w:rsidRPr="00D83F9F" w:rsidRDefault="008938BC" w:rsidP="00230723">
      <w:pPr>
        <w:pStyle w:val="ListParagraph"/>
        <w:numPr>
          <w:ilvl w:val="0"/>
          <w:numId w:val="56"/>
        </w:numPr>
        <w:rPr>
          <w:rFonts w:cstheme="minorHAnsi"/>
        </w:rPr>
      </w:pPr>
      <w:r w:rsidRPr="00D83F9F">
        <w:rPr>
          <w:rFonts w:cstheme="minorHAnsi"/>
        </w:rPr>
        <w:t>Anthracycline containing regimens are preferred for node positive patients</w:t>
      </w:r>
    </w:p>
    <w:p w14:paraId="2FD75485" w14:textId="0627F74D" w:rsidR="008938BC" w:rsidRPr="00D83F9F" w:rsidRDefault="008938BC" w:rsidP="00230723">
      <w:pPr>
        <w:pStyle w:val="ListParagraph"/>
        <w:numPr>
          <w:ilvl w:val="0"/>
          <w:numId w:val="56"/>
        </w:numPr>
        <w:rPr>
          <w:rFonts w:cstheme="minorHAnsi"/>
        </w:rPr>
      </w:pPr>
      <w:r w:rsidRPr="00D83F9F">
        <w:rPr>
          <w:rFonts w:cstheme="minorHAnsi"/>
        </w:rPr>
        <w:t>Epirubicin is not recommended by</w:t>
      </w:r>
      <w:r w:rsidR="00A9479A" w:rsidRPr="00D83F9F">
        <w:rPr>
          <w:rFonts w:cstheme="minorHAnsi"/>
        </w:rPr>
        <w:t xml:space="preserve"> the</w:t>
      </w:r>
      <w:r w:rsidRPr="00D83F9F">
        <w:rPr>
          <w:rFonts w:cstheme="minorHAnsi"/>
        </w:rPr>
        <w:t xml:space="preserve"> </w:t>
      </w:r>
      <w:r w:rsidR="00A9479A" w:rsidRPr="00D83F9F">
        <w:rPr>
          <w:rFonts w:cstheme="minorHAnsi"/>
        </w:rPr>
        <w:t>n</w:t>
      </w:r>
      <w:r w:rsidR="00A76C19" w:rsidRPr="00D83F9F">
        <w:rPr>
          <w:rFonts w:cstheme="minorHAnsi"/>
        </w:rPr>
        <w:t>ational essential medicine list committee (</w:t>
      </w:r>
      <w:r w:rsidRPr="00D83F9F">
        <w:rPr>
          <w:rFonts w:cstheme="minorHAnsi"/>
        </w:rPr>
        <w:t>NEMLC</w:t>
      </w:r>
      <w:r w:rsidR="00A76C19" w:rsidRPr="00D83F9F">
        <w:rPr>
          <w:rFonts w:cstheme="minorHAnsi"/>
        </w:rPr>
        <w:t>)</w:t>
      </w:r>
      <w:r w:rsidRPr="00D83F9F">
        <w:rPr>
          <w:rFonts w:cstheme="minorHAnsi"/>
        </w:rPr>
        <w:t xml:space="preserve"> for breast cancer</w:t>
      </w:r>
    </w:p>
    <w:p w14:paraId="72D24EB3" w14:textId="77777777" w:rsidR="008938BC" w:rsidRPr="00D83F9F" w:rsidRDefault="008938BC" w:rsidP="00230723">
      <w:pPr>
        <w:pStyle w:val="ListParagraph"/>
        <w:numPr>
          <w:ilvl w:val="0"/>
          <w:numId w:val="56"/>
        </w:numPr>
        <w:rPr>
          <w:rFonts w:cstheme="minorHAnsi"/>
        </w:rPr>
      </w:pPr>
      <w:r w:rsidRPr="00D83F9F">
        <w:rPr>
          <w:rFonts w:cstheme="minorHAnsi"/>
        </w:rPr>
        <w:t>High risk patients should receive anthracycline-taxane combination therapy</w:t>
      </w:r>
    </w:p>
    <w:p w14:paraId="092227CF" w14:textId="77777777" w:rsidR="008938BC" w:rsidRPr="00D83F9F" w:rsidRDefault="008938BC" w:rsidP="008938BC"/>
    <w:tbl>
      <w:tblPr>
        <w:tblStyle w:val="GridTable4-Accent3"/>
        <w:tblW w:w="9071" w:type="dxa"/>
        <w:tblLook w:val="0480" w:firstRow="0" w:lastRow="0" w:firstColumn="1" w:lastColumn="0" w:noHBand="0" w:noVBand="1"/>
      </w:tblPr>
      <w:tblGrid>
        <w:gridCol w:w="1374"/>
        <w:gridCol w:w="2564"/>
        <w:gridCol w:w="2565"/>
        <w:gridCol w:w="2568"/>
      </w:tblGrid>
      <w:tr w:rsidR="008938BC" w:rsidRPr="00D83F9F" w14:paraId="74E29F46" w14:textId="77777777" w:rsidTr="00746805">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9071" w:type="dxa"/>
            <w:gridSpan w:val="4"/>
            <w:shd w:val="clear" w:color="auto" w:fill="A8D08D" w:themeFill="accent6" w:themeFillTint="99"/>
          </w:tcPr>
          <w:p w14:paraId="7E5DF08F" w14:textId="77777777" w:rsidR="008938BC" w:rsidRPr="00D83F9F" w:rsidRDefault="008938BC" w:rsidP="00D2330F">
            <w:pPr>
              <w:jc w:val="center"/>
              <w:rPr>
                <w:rFonts w:cstheme="minorHAnsi"/>
                <w:color w:val="FFFFFF" w:themeColor="background1"/>
                <w:sz w:val="18"/>
                <w:szCs w:val="18"/>
              </w:rPr>
            </w:pPr>
            <w:r w:rsidRPr="00D83F9F">
              <w:rPr>
                <w:rFonts w:cstheme="minorHAnsi"/>
                <w:color w:val="FFFFFF" w:themeColor="background1"/>
                <w:sz w:val="18"/>
                <w:szCs w:val="18"/>
              </w:rPr>
              <w:t>LOW RISK - CMF</w:t>
            </w:r>
          </w:p>
        </w:tc>
      </w:tr>
      <w:tr w:rsidR="008938BC" w:rsidRPr="00D83F9F" w14:paraId="335AEDA6" w14:textId="77777777" w:rsidTr="002A0B2E">
        <w:trPr>
          <w:trHeight w:val="168"/>
        </w:trPr>
        <w:tc>
          <w:tcPr>
            <w:cnfStyle w:val="001000000000" w:firstRow="0" w:lastRow="0" w:firstColumn="1" w:lastColumn="0" w:oddVBand="0" w:evenVBand="0" w:oddHBand="0" w:evenHBand="0" w:firstRowFirstColumn="0" w:firstRowLastColumn="0" w:lastRowFirstColumn="0" w:lastRowLastColumn="0"/>
            <w:tcW w:w="1374" w:type="dxa"/>
            <w:shd w:val="clear" w:color="auto" w:fill="A5A5A5" w:themeFill="accent3"/>
          </w:tcPr>
          <w:p w14:paraId="35052E0D" w14:textId="77777777" w:rsidR="008938BC" w:rsidRPr="00D83F9F" w:rsidRDefault="008938BC" w:rsidP="00D2330F">
            <w:pPr>
              <w:rPr>
                <w:rFonts w:cstheme="minorHAnsi"/>
                <w:color w:val="FFFFFF" w:themeColor="background1"/>
                <w:sz w:val="18"/>
                <w:szCs w:val="18"/>
              </w:rPr>
            </w:pPr>
            <w:r w:rsidRPr="00D83F9F">
              <w:rPr>
                <w:rFonts w:cstheme="minorHAnsi"/>
                <w:color w:val="FFFFFF" w:themeColor="background1"/>
                <w:sz w:val="18"/>
                <w:szCs w:val="18"/>
              </w:rPr>
              <w:t>Medicine</w:t>
            </w:r>
          </w:p>
        </w:tc>
        <w:tc>
          <w:tcPr>
            <w:tcW w:w="2564" w:type="dxa"/>
            <w:shd w:val="clear" w:color="auto" w:fill="A5A5A5" w:themeFill="accent3"/>
          </w:tcPr>
          <w:p w14:paraId="22C478AC"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Cyclophosphamide</w:t>
            </w:r>
          </w:p>
        </w:tc>
        <w:tc>
          <w:tcPr>
            <w:tcW w:w="2565" w:type="dxa"/>
            <w:shd w:val="clear" w:color="auto" w:fill="A5A5A5" w:themeFill="accent3"/>
          </w:tcPr>
          <w:p w14:paraId="6656310E"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Methotrexate</w:t>
            </w:r>
          </w:p>
        </w:tc>
        <w:tc>
          <w:tcPr>
            <w:tcW w:w="2566" w:type="dxa"/>
            <w:shd w:val="clear" w:color="auto" w:fill="A5A5A5" w:themeFill="accent3"/>
          </w:tcPr>
          <w:p w14:paraId="13A4C65F"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5-Fluorouracil</w:t>
            </w:r>
          </w:p>
        </w:tc>
      </w:tr>
      <w:tr w:rsidR="008938BC" w:rsidRPr="00D83F9F" w14:paraId="5DF3E3AC" w14:textId="77777777" w:rsidTr="002A0B2E">
        <w:trPr>
          <w:cnfStyle w:val="000000100000" w:firstRow="0" w:lastRow="0" w:firstColumn="0" w:lastColumn="0" w:oddVBand="0" w:evenVBand="0" w:oddHBand="1"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1374" w:type="dxa"/>
          </w:tcPr>
          <w:p w14:paraId="425BC98E" w14:textId="77777777" w:rsidR="008938BC" w:rsidRPr="00D83F9F" w:rsidRDefault="008938BC" w:rsidP="00D2330F">
            <w:pPr>
              <w:rPr>
                <w:rFonts w:cstheme="minorHAnsi"/>
                <w:b w:val="0"/>
                <w:sz w:val="18"/>
                <w:szCs w:val="18"/>
              </w:rPr>
            </w:pPr>
            <w:r w:rsidRPr="00D83F9F">
              <w:rPr>
                <w:rFonts w:cstheme="minorHAnsi"/>
                <w:sz w:val="18"/>
                <w:szCs w:val="18"/>
              </w:rPr>
              <w:t>Route</w:t>
            </w:r>
          </w:p>
        </w:tc>
        <w:tc>
          <w:tcPr>
            <w:tcW w:w="2564" w:type="dxa"/>
          </w:tcPr>
          <w:p w14:paraId="565014AA"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Oral</w:t>
            </w:r>
          </w:p>
        </w:tc>
        <w:tc>
          <w:tcPr>
            <w:tcW w:w="2565" w:type="dxa"/>
          </w:tcPr>
          <w:p w14:paraId="5935B3EB"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c>
          <w:tcPr>
            <w:tcW w:w="2566" w:type="dxa"/>
          </w:tcPr>
          <w:p w14:paraId="7C44295E"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r>
      <w:tr w:rsidR="002A0B2E" w:rsidRPr="00D83F9F" w14:paraId="3AF0D40A" w14:textId="77777777" w:rsidTr="002A0B2E">
        <w:trPr>
          <w:trHeight w:val="114"/>
        </w:trPr>
        <w:tc>
          <w:tcPr>
            <w:cnfStyle w:val="001000000000" w:firstRow="0" w:lastRow="0" w:firstColumn="1" w:lastColumn="0" w:oddVBand="0" w:evenVBand="0" w:oddHBand="0" w:evenHBand="0" w:firstRowFirstColumn="0" w:firstRowLastColumn="0" w:lastRowFirstColumn="0" w:lastRowLastColumn="0"/>
            <w:tcW w:w="1374" w:type="dxa"/>
          </w:tcPr>
          <w:p w14:paraId="7072264E" w14:textId="77777777" w:rsidR="008938BC" w:rsidRPr="00D83F9F" w:rsidRDefault="008938BC" w:rsidP="00D2330F">
            <w:pPr>
              <w:rPr>
                <w:rFonts w:cstheme="minorHAnsi"/>
                <w:b w:val="0"/>
                <w:sz w:val="18"/>
                <w:szCs w:val="18"/>
              </w:rPr>
            </w:pPr>
            <w:r w:rsidRPr="00D83F9F">
              <w:rPr>
                <w:rFonts w:cstheme="minorHAnsi"/>
                <w:sz w:val="18"/>
                <w:szCs w:val="18"/>
              </w:rPr>
              <w:t>Dose</w:t>
            </w:r>
          </w:p>
        </w:tc>
        <w:tc>
          <w:tcPr>
            <w:tcW w:w="2564" w:type="dxa"/>
          </w:tcPr>
          <w:p w14:paraId="663482F5"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100mg/m2</w:t>
            </w:r>
          </w:p>
        </w:tc>
        <w:tc>
          <w:tcPr>
            <w:tcW w:w="2565" w:type="dxa"/>
          </w:tcPr>
          <w:p w14:paraId="0790DE54"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35-40mg/m2</w:t>
            </w:r>
          </w:p>
        </w:tc>
        <w:tc>
          <w:tcPr>
            <w:tcW w:w="2566" w:type="dxa"/>
          </w:tcPr>
          <w:p w14:paraId="5BADF084"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500-600mg/m2</w:t>
            </w:r>
          </w:p>
        </w:tc>
      </w:tr>
      <w:tr w:rsidR="008938BC" w:rsidRPr="00D83F9F" w14:paraId="67551934" w14:textId="77777777" w:rsidTr="002A0B2E">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1374" w:type="dxa"/>
          </w:tcPr>
          <w:p w14:paraId="4403668A" w14:textId="77777777" w:rsidR="008938BC" w:rsidRPr="00D83F9F" w:rsidRDefault="008938BC" w:rsidP="00D2330F">
            <w:pPr>
              <w:rPr>
                <w:rFonts w:cstheme="minorHAnsi"/>
                <w:b w:val="0"/>
                <w:sz w:val="18"/>
                <w:szCs w:val="18"/>
              </w:rPr>
            </w:pPr>
            <w:r w:rsidRPr="00D83F9F">
              <w:rPr>
                <w:rFonts w:cstheme="minorHAnsi"/>
                <w:sz w:val="18"/>
                <w:szCs w:val="18"/>
              </w:rPr>
              <w:t>Frequency</w:t>
            </w:r>
          </w:p>
        </w:tc>
        <w:tc>
          <w:tcPr>
            <w:tcW w:w="2564" w:type="dxa"/>
          </w:tcPr>
          <w:p w14:paraId="51818CFB"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Daily for 14 days</w:t>
            </w:r>
          </w:p>
        </w:tc>
        <w:tc>
          <w:tcPr>
            <w:tcW w:w="2565" w:type="dxa"/>
          </w:tcPr>
          <w:p w14:paraId="720A52A5"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Day 1 and day 8 every 28 days</w:t>
            </w:r>
          </w:p>
        </w:tc>
        <w:tc>
          <w:tcPr>
            <w:tcW w:w="2566" w:type="dxa"/>
          </w:tcPr>
          <w:p w14:paraId="11117F80"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Day 1 and day 8 every 28 days</w:t>
            </w:r>
          </w:p>
        </w:tc>
      </w:tr>
      <w:tr w:rsidR="002A0B2E" w:rsidRPr="00D83F9F" w14:paraId="2E7FB931" w14:textId="77777777" w:rsidTr="002A0B2E">
        <w:trPr>
          <w:trHeight w:val="75"/>
        </w:trPr>
        <w:tc>
          <w:tcPr>
            <w:cnfStyle w:val="001000000000" w:firstRow="0" w:lastRow="0" w:firstColumn="1" w:lastColumn="0" w:oddVBand="0" w:evenVBand="0" w:oddHBand="0" w:evenHBand="0" w:firstRowFirstColumn="0" w:firstRowLastColumn="0" w:lastRowFirstColumn="0" w:lastRowLastColumn="0"/>
            <w:tcW w:w="1374" w:type="dxa"/>
          </w:tcPr>
          <w:p w14:paraId="46B4D993" w14:textId="77777777" w:rsidR="008938BC" w:rsidRPr="00D83F9F" w:rsidRDefault="008938BC" w:rsidP="00D2330F">
            <w:pPr>
              <w:rPr>
                <w:rFonts w:cstheme="minorHAnsi"/>
                <w:b w:val="0"/>
                <w:sz w:val="18"/>
                <w:szCs w:val="18"/>
              </w:rPr>
            </w:pPr>
            <w:r w:rsidRPr="00D83F9F">
              <w:rPr>
                <w:rFonts w:cstheme="minorHAnsi"/>
                <w:sz w:val="18"/>
                <w:szCs w:val="18"/>
              </w:rPr>
              <w:t>Cycles</w:t>
            </w:r>
          </w:p>
        </w:tc>
        <w:tc>
          <w:tcPr>
            <w:tcW w:w="2564" w:type="dxa"/>
          </w:tcPr>
          <w:p w14:paraId="230BB5A5"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w:t>
            </w:r>
          </w:p>
        </w:tc>
        <w:tc>
          <w:tcPr>
            <w:tcW w:w="2565" w:type="dxa"/>
          </w:tcPr>
          <w:p w14:paraId="13443B3C"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w:t>
            </w:r>
          </w:p>
        </w:tc>
        <w:tc>
          <w:tcPr>
            <w:tcW w:w="2566" w:type="dxa"/>
          </w:tcPr>
          <w:p w14:paraId="3BA11A6E"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w:t>
            </w:r>
          </w:p>
        </w:tc>
      </w:tr>
    </w:tbl>
    <w:p w14:paraId="74F04E5C" w14:textId="77777777" w:rsidR="008938BC" w:rsidRPr="00D83F9F" w:rsidRDefault="008938BC" w:rsidP="008938BC">
      <w:pPr>
        <w:jc w:val="center"/>
        <w:rPr>
          <w:rFonts w:cstheme="minorHAnsi"/>
          <w:b/>
        </w:rPr>
      </w:pPr>
      <w:r w:rsidRPr="00D83F9F">
        <w:rPr>
          <w:rFonts w:cstheme="minorHAnsi"/>
          <w:b/>
        </w:rPr>
        <w:t>OR</w:t>
      </w:r>
    </w:p>
    <w:tbl>
      <w:tblPr>
        <w:tblStyle w:val="GridTable4-Accent3"/>
        <w:tblW w:w="9072" w:type="dxa"/>
        <w:tblLook w:val="0480" w:firstRow="0" w:lastRow="0" w:firstColumn="1" w:lastColumn="0" w:noHBand="0" w:noVBand="1"/>
      </w:tblPr>
      <w:tblGrid>
        <w:gridCol w:w="1374"/>
        <w:gridCol w:w="3776"/>
        <w:gridCol w:w="3922"/>
      </w:tblGrid>
      <w:tr w:rsidR="008938BC" w:rsidRPr="00D83F9F" w14:paraId="599A3337" w14:textId="77777777" w:rsidTr="00746805">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9072" w:type="dxa"/>
            <w:gridSpan w:val="3"/>
            <w:shd w:val="clear" w:color="auto" w:fill="A8D08D" w:themeFill="accent6" w:themeFillTint="99"/>
          </w:tcPr>
          <w:p w14:paraId="41FB1D27" w14:textId="77777777" w:rsidR="008938BC" w:rsidRPr="00D83F9F" w:rsidRDefault="008938BC" w:rsidP="00D2330F">
            <w:pPr>
              <w:jc w:val="center"/>
              <w:rPr>
                <w:rFonts w:cstheme="minorHAnsi"/>
                <w:color w:val="FFFFFF" w:themeColor="background1"/>
                <w:sz w:val="18"/>
                <w:szCs w:val="18"/>
              </w:rPr>
            </w:pPr>
            <w:r w:rsidRPr="00D83F9F">
              <w:rPr>
                <w:rFonts w:cstheme="minorHAnsi"/>
                <w:color w:val="FFFFFF" w:themeColor="background1"/>
                <w:sz w:val="18"/>
                <w:szCs w:val="18"/>
              </w:rPr>
              <w:t>LOW RISK - AC</w:t>
            </w:r>
          </w:p>
        </w:tc>
      </w:tr>
      <w:tr w:rsidR="008938BC" w:rsidRPr="00D83F9F" w14:paraId="34E4CAF5" w14:textId="77777777" w:rsidTr="002A0B2E">
        <w:tblPrEx>
          <w:tblLook w:val="04A0" w:firstRow="1" w:lastRow="0" w:firstColumn="1" w:lastColumn="0" w:noHBand="0" w:noVBand="1"/>
        </w:tblPrEx>
        <w:trPr>
          <w:trHeight w:val="385"/>
        </w:trPr>
        <w:tc>
          <w:tcPr>
            <w:cnfStyle w:val="001000000000" w:firstRow="0" w:lastRow="0" w:firstColumn="1" w:lastColumn="0" w:oddVBand="0" w:evenVBand="0" w:oddHBand="0" w:evenHBand="0" w:firstRowFirstColumn="0" w:firstRowLastColumn="0" w:lastRowFirstColumn="0" w:lastRowLastColumn="0"/>
            <w:tcW w:w="1374" w:type="dxa"/>
            <w:shd w:val="clear" w:color="auto" w:fill="A5A5A5" w:themeFill="accent3"/>
          </w:tcPr>
          <w:p w14:paraId="0BAB9ADA" w14:textId="77777777" w:rsidR="008938BC" w:rsidRPr="00D83F9F" w:rsidRDefault="008938BC" w:rsidP="00D2330F">
            <w:pPr>
              <w:rPr>
                <w:rFonts w:cstheme="minorHAnsi"/>
                <w:color w:val="FFFFFF" w:themeColor="background1"/>
                <w:sz w:val="18"/>
                <w:szCs w:val="18"/>
              </w:rPr>
            </w:pPr>
            <w:r w:rsidRPr="00D83F9F">
              <w:rPr>
                <w:rFonts w:cstheme="minorHAnsi"/>
                <w:color w:val="FFFFFF" w:themeColor="background1"/>
                <w:sz w:val="18"/>
                <w:szCs w:val="18"/>
              </w:rPr>
              <w:t>Medicine</w:t>
            </w:r>
          </w:p>
        </w:tc>
        <w:tc>
          <w:tcPr>
            <w:tcW w:w="3776" w:type="dxa"/>
            <w:shd w:val="clear" w:color="auto" w:fill="A5A5A5" w:themeFill="accent3"/>
          </w:tcPr>
          <w:p w14:paraId="516056D0"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Doxorubicin</w:t>
            </w:r>
          </w:p>
        </w:tc>
        <w:tc>
          <w:tcPr>
            <w:tcW w:w="3921" w:type="dxa"/>
            <w:shd w:val="clear" w:color="auto" w:fill="A5A5A5" w:themeFill="accent3"/>
          </w:tcPr>
          <w:p w14:paraId="77EF5D8C"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Cyclophosphamide</w:t>
            </w:r>
          </w:p>
        </w:tc>
      </w:tr>
      <w:tr w:rsidR="008938BC" w:rsidRPr="00D83F9F" w14:paraId="491485FC" w14:textId="77777777" w:rsidTr="002A0B2E">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1374" w:type="dxa"/>
          </w:tcPr>
          <w:p w14:paraId="484ADFA9" w14:textId="77777777" w:rsidR="008938BC" w:rsidRPr="00D83F9F" w:rsidRDefault="008938BC" w:rsidP="00D2330F">
            <w:pPr>
              <w:rPr>
                <w:rFonts w:cstheme="minorHAnsi"/>
                <w:b w:val="0"/>
                <w:sz w:val="18"/>
                <w:szCs w:val="18"/>
              </w:rPr>
            </w:pPr>
            <w:r w:rsidRPr="00D83F9F">
              <w:rPr>
                <w:rFonts w:cstheme="minorHAnsi"/>
                <w:sz w:val="18"/>
                <w:szCs w:val="18"/>
              </w:rPr>
              <w:t>Route</w:t>
            </w:r>
          </w:p>
        </w:tc>
        <w:tc>
          <w:tcPr>
            <w:tcW w:w="3776" w:type="dxa"/>
          </w:tcPr>
          <w:p w14:paraId="7B733B3F"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c>
          <w:tcPr>
            <w:tcW w:w="3921" w:type="dxa"/>
          </w:tcPr>
          <w:p w14:paraId="0EB4CC76"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r>
      <w:tr w:rsidR="008938BC" w:rsidRPr="00D83F9F" w14:paraId="63FAAC2D" w14:textId="77777777" w:rsidTr="002A0B2E">
        <w:tblPrEx>
          <w:tblLook w:val="04A0" w:firstRow="1" w:lastRow="0" w:firstColumn="1" w:lastColumn="0" w:noHBand="0" w:noVBand="1"/>
        </w:tblPrEx>
        <w:trPr>
          <w:trHeight w:val="74"/>
        </w:trPr>
        <w:tc>
          <w:tcPr>
            <w:cnfStyle w:val="001000000000" w:firstRow="0" w:lastRow="0" w:firstColumn="1" w:lastColumn="0" w:oddVBand="0" w:evenVBand="0" w:oddHBand="0" w:evenHBand="0" w:firstRowFirstColumn="0" w:firstRowLastColumn="0" w:lastRowFirstColumn="0" w:lastRowLastColumn="0"/>
            <w:tcW w:w="1374" w:type="dxa"/>
          </w:tcPr>
          <w:p w14:paraId="3364FA73" w14:textId="77777777" w:rsidR="008938BC" w:rsidRPr="00D83F9F" w:rsidRDefault="008938BC" w:rsidP="00D2330F">
            <w:pPr>
              <w:rPr>
                <w:rFonts w:cstheme="minorHAnsi"/>
                <w:b w:val="0"/>
                <w:sz w:val="18"/>
                <w:szCs w:val="18"/>
              </w:rPr>
            </w:pPr>
            <w:r w:rsidRPr="00D83F9F">
              <w:rPr>
                <w:rFonts w:cstheme="minorHAnsi"/>
                <w:sz w:val="18"/>
                <w:szCs w:val="18"/>
              </w:rPr>
              <w:t>Dose</w:t>
            </w:r>
          </w:p>
        </w:tc>
        <w:tc>
          <w:tcPr>
            <w:tcW w:w="3776" w:type="dxa"/>
          </w:tcPr>
          <w:p w14:paraId="43E8E8D1"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60mg/m2</w:t>
            </w:r>
          </w:p>
        </w:tc>
        <w:tc>
          <w:tcPr>
            <w:tcW w:w="3921" w:type="dxa"/>
          </w:tcPr>
          <w:p w14:paraId="59386800"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600mg/m2</w:t>
            </w:r>
          </w:p>
        </w:tc>
      </w:tr>
      <w:tr w:rsidR="008938BC" w:rsidRPr="00D83F9F" w14:paraId="78240925" w14:textId="77777777" w:rsidTr="002A0B2E">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1374" w:type="dxa"/>
          </w:tcPr>
          <w:p w14:paraId="22AC34EF" w14:textId="77777777" w:rsidR="008938BC" w:rsidRPr="00D83F9F" w:rsidRDefault="008938BC" w:rsidP="00D2330F">
            <w:pPr>
              <w:rPr>
                <w:rFonts w:cstheme="minorHAnsi"/>
                <w:b w:val="0"/>
                <w:sz w:val="18"/>
                <w:szCs w:val="18"/>
              </w:rPr>
            </w:pPr>
            <w:r w:rsidRPr="00D83F9F">
              <w:rPr>
                <w:rFonts w:cstheme="minorHAnsi"/>
                <w:sz w:val="18"/>
                <w:szCs w:val="18"/>
              </w:rPr>
              <w:t>Frequency</w:t>
            </w:r>
          </w:p>
        </w:tc>
        <w:tc>
          <w:tcPr>
            <w:tcW w:w="3776" w:type="dxa"/>
          </w:tcPr>
          <w:p w14:paraId="43776E98"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c>
          <w:tcPr>
            <w:tcW w:w="3921" w:type="dxa"/>
          </w:tcPr>
          <w:p w14:paraId="57DA98C8"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r>
      <w:tr w:rsidR="008938BC" w:rsidRPr="00D83F9F" w14:paraId="360AD4BE" w14:textId="77777777" w:rsidTr="002A0B2E">
        <w:tblPrEx>
          <w:tblLook w:val="04A0" w:firstRow="1" w:lastRow="0" w:firstColumn="1" w:lastColumn="0" w:noHBand="0" w:noVBand="1"/>
        </w:tblPrEx>
        <w:trPr>
          <w:trHeight w:val="74"/>
        </w:trPr>
        <w:tc>
          <w:tcPr>
            <w:cnfStyle w:val="001000000000" w:firstRow="0" w:lastRow="0" w:firstColumn="1" w:lastColumn="0" w:oddVBand="0" w:evenVBand="0" w:oddHBand="0" w:evenHBand="0" w:firstRowFirstColumn="0" w:firstRowLastColumn="0" w:lastRowFirstColumn="0" w:lastRowLastColumn="0"/>
            <w:tcW w:w="1374" w:type="dxa"/>
          </w:tcPr>
          <w:p w14:paraId="197FBE24" w14:textId="77777777" w:rsidR="008938BC" w:rsidRPr="00D83F9F" w:rsidRDefault="008938BC" w:rsidP="00D2330F">
            <w:pPr>
              <w:rPr>
                <w:rFonts w:cstheme="minorHAnsi"/>
                <w:b w:val="0"/>
                <w:sz w:val="18"/>
                <w:szCs w:val="18"/>
              </w:rPr>
            </w:pPr>
            <w:r w:rsidRPr="00D83F9F">
              <w:rPr>
                <w:rFonts w:cstheme="minorHAnsi"/>
                <w:sz w:val="18"/>
                <w:szCs w:val="18"/>
              </w:rPr>
              <w:t>Cycles</w:t>
            </w:r>
          </w:p>
        </w:tc>
        <w:tc>
          <w:tcPr>
            <w:tcW w:w="3776" w:type="dxa"/>
          </w:tcPr>
          <w:p w14:paraId="54AE1B8E"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4</w:t>
            </w:r>
          </w:p>
        </w:tc>
        <w:tc>
          <w:tcPr>
            <w:tcW w:w="3921" w:type="dxa"/>
          </w:tcPr>
          <w:p w14:paraId="3664046F"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4</w:t>
            </w:r>
          </w:p>
        </w:tc>
      </w:tr>
    </w:tbl>
    <w:p w14:paraId="58903C43" w14:textId="77777777" w:rsidR="008938BC" w:rsidRPr="00D83F9F" w:rsidRDefault="008938BC" w:rsidP="008938BC">
      <w:pPr>
        <w:spacing w:line="240" w:lineRule="auto"/>
        <w:rPr>
          <w:rFonts w:cstheme="minorHAnsi"/>
          <w:szCs w:val="22"/>
        </w:rPr>
      </w:pPr>
    </w:p>
    <w:p w14:paraId="3064BBDE" w14:textId="77777777" w:rsidR="008938BC" w:rsidRPr="00D83F9F" w:rsidRDefault="008938BC" w:rsidP="008938BC">
      <w:pPr>
        <w:spacing w:line="240" w:lineRule="auto"/>
        <w:rPr>
          <w:rFonts w:cstheme="minorHAnsi"/>
          <w:szCs w:val="22"/>
        </w:rPr>
      </w:pPr>
    </w:p>
    <w:tbl>
      <w:tblPr>
        <w:tblStyle w:val="GridTable4-Accent3"/>
        <w:tblW w:w="9057" w:type="dxa"/>
        <w:tblLook w:val="0480" w:firstRow="0" w:lastRow="0" w:firstColumn="1" w:lastColumn="0" w:noHBand="0" w:noVBand="1"/>
      </w:tblPr>
      <w:tblGrid>
        <w:gridCol w:w="1371"/>
        <w:gridCol w:w="2550"/>
        <w:gridCol w:w="2551"/>
        <w:gridCol w:w="2585"/>
      </w:tblGrid>
      <w:tr w:rsidR="008938BC" w:rsidRPr="00D83F9F" w14:paraId="362F5DEF" w14:textId="77777777" w:rsidTr="00746805">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057" w:type="dxa"/>
            <w:gridSpan w:val="4"/>
            <w:shd w:val="clear" w:color="auto" w:fill="A8D08D" w:themeFill="accent6" w:themeFillTint="99"/>
          </w:tcPr>
          <w:p w14:paraId="23881236" w14:textId="77777777" w:rsidR="008938BC" w:rsidRPr="00D83F9F" w:rsidRDefault="008938BC" w:rsidP="00D2330F">
            <w:pPr>
              <w:spacing w:line="240" w:lineRule="auto"/>
              <w:jc w:val="center"/>
              <w:rPr>
                <w:rFonts w:cstheme="minorHAnsi"/>
                <w:b w:val="0"/>
                <w:color w:val="FFFFFF" w:themeColor="background1"/>
                <w:sz w:val="18"/>
                <w:szCs w:val="18"/>
              </w:rPr>
            </w:pPr>
            <w:r w:rsidRPr="00D83F9F">
              <w:rPr>
                <w:rFonts w:cstheme="minorHAnsi"/>
                <w:color w:val="FFFFFF" w:themeColor="background1"/>
                <w:sz w:val="18"/>
                <w:szCs w:val="18"/>
              </w:rPr>
              <w:t>MODERATE RISK - FAC</w:t>
            </w:r>
            <w:r w:rsidRPr="00D83F9F">
              <w:rPr>
                <w:rFonts w:cstheme="minorHAnsi"/>
                <w:color w:val="FFFFFF" w:themeColor="background1"/>
                <w:sz w:val="18"/>
                <w:szCs w:val="18"/>
                <w:vertAlign w:val="subscript"/>
              </w:rPr>
              <w:t>50</w:t>
            </w:r>
            <w:r w:rsidRPr="00D83F9F">
              <w:rPr>
                <w:rFonts w:cstheme="minorHAnsi"/>
                <w:color w:val="FFFFFF" w:themeColor="background1"/>
                <w:sz w:val="18"/>
                <w:szCs w:val="18"/>
              </w:rPr>
              <w:t xml:space="preserve"> or AC</w:t>
            </w:r>
            <w:r w:rsidRPr="00D83F9F">
              <w:rPr>
                <w:rFonts w:cstheme="minorHAnsi"/>
                <w:color w:val="FFFFFF" w:themeColor="background1"/>
                <w:sz w:val="18"/>
                <w:szCs w:val="18"/>
                <w:vertAlign w:val="subscript"/>
              </w:rPr>
              <w:t xml:space="preserve">60 </w:t>
            </w:r>
            <w:r w:rsidRPr="00D83F9F">
              <w:rPr>
                <w:rFonts w:cstheme="minorHAnsi"/>
                <w:color w:val="FFFFFF" w:themeColor="background1"/>
                <w:sz w:val="18"/>
                <w:szCs w:val="18"/>
              </w:rPr>
              <w:t>every 21 days x 6 cycles</w:t>
            </w:r>
          </w:p>
        </w:tc>
      </w:tr>
      <w:tr w:rsidR="008938BC" w:rsidRPr="00D83F9F" w14:paraId="171E3330" w14:textId="77777777" w:rsidTr="002A0B2E">
        <w:trPr>
          <w:trHeight w:val="347"/>
        </w:trPr>
        <w:tc>
          <w:tcPr>
            <w:cnfStyle w:val="001000000000" w:firstRow="0" w:lastRow="0" w:firstColumn="1" w:lastColumn="0" w:oddVBand="0" w:evenVBand="0" w:oddHBand="0" w:evenHBand="0" w:firstRowFirstColumn="0" w:firstRowLastColumn="0" w:lastRowFirstColumn="0" w:lastRowLastColumn="0"/>
            <w:tcW w:w="1371" w:type="dxa"/>
            <w:shd w:val="clear" w:color="auto" w:fill="A5A5A5" w:themeFill="accent3"/>
          </w:tcPr>
          <w:p w14:paraId="52337C21" w14:textId="77777777" w:rsidR="008938BC" w:rsidRPr="00D83F9F" w:rsidRDefault="008938BC" w:rsidP="00D2330F">
            <w:pPr>
              <w:rPr>
                <w:rFonts w:cstheme="minorHAnsi"/>
                <w:color w:val="FFFFFF" w:themeColor="background1"/>
                <w:sz w:val="18"/>
                <w:szCs w:val="18"/>
              </w:rPr>
            </w:pPr>
            <w:r w:rsidRPr="00D83F9F">
              <w:rPr>
                <w:rFonts w:cstheme="minorHAnsi"/>
                <w:color w:val="FFFFFF" w:themeColor="background1"/>
                <w:sz w:val="18"/>
                <w:szCs w:val="18"/>
              </w:rPr>
              <w:t>Medicine</w:t>
            </w:r>
          </w:p>
        </w:tc>
        <w:tc>
          <w:tcPr>
            <w:tcW w:w="2550" w:type="dxa"/>
            <w:shd w:val="clear" w:color="auto" w:fill="A5A5A5" w:themeFill="accent3"/>
          </w:tcPr>
          <w:p w14:paraId="1C2DE3D1"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5-Fluorouracil</w:t>
            </w:r>
          </w:p>
        </w:tc>
        <w:tc>
          <w:tcPr>
            <w:tcW w:w="2551" w:type="dxa"/>
            <w:shd w:val="clear" w:color="auto" w:fill="A5A5A5" w:themeFill="accent3"/>
          </w:tcPr>
          <w:p w14:paraId="27899CFF"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Doxorubicin</w:t>
            </w:r>
          </w:p>
        </w:tc>
        <w:tc>
          <w:tcPr>
            <w:tcW w:w="2583" w:type="dxa"/>
            <w:shd w:val="clear" w:color="auto" w:fill="A5A5A5" w:themeFill="accent3"/>
          </w:tcPr>
          <w:p w14:paraId="6558B4D5"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Cyclophosphamide</w:t>
            </w:r>
          </w:p>
        </w:tc>
      </w:tr>
      <w:tr w:rsidR="008938BC" w:rsidRPr="00D83F9F" w14:paraId="204AD430" w14:textId="77777777" w:rsidTr="002A0B2E">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1371" w:type="dxa"/>
          </w:tcPr>
          <w:p w14:paraId="7C9E69D0" w14:textId="77777777" w:rsidR="008938BC" w:rsidRPr="00D83F9F" w:rsidRDefault="008938BC" w:rsidP="00D2330F">
            <w:pPr>
              <w:rPr>
                <w:rFonts w:cstheme="minorHAnsi"/>
                <w:b w:val="0"/>
                <w:sz w:val="18"/>
                <w:szCs w:val="18"/>
              </w:rPr>
            </w:pPr>
            <w:r w:rsidRPr="00D83F9F">
              <w:rPr>
                <w:rFonts w:cstheme="minorHAnsi"/>
                <w:sz w:val="18"/>
                <w:szCs w:val="18"/>
              </w:rPr>
              <w:t>Route</w:t>
            </w:r>
          </w:p>
        </w:tc>
        <w:tc>
          <w:tcPr>
            <w:tcW w:w="2550" w:type="dxa"/>
          </w:tcPr>
          <w:p w14:paraId="644E454D"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c>
          <w:tcPr>
            <w:tcW w:w="2551" w:type="dxa"/>
          </w:tcPr>
          <w:p w14:paraId="29C574D0"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c>
          <w:tcPr>
            <w:tcW w:w="2583" w:type="dxa"/>
          </w:tcPr>
          <w:p w14:paraId="171F213D"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r>
      <w:tr w:rsidR="008938BC" w:rsidRPr="00D83F9F" w14:paraId="5C755C5C" w14:textId="77777777" w:rsidTr="002A0B2E">
        <w:trPr>
          <w:trHeight w:val="75"/>
        </w:trPr>
        <w:tc>
          <w:tcPr>
            <w:cnfStyle w:val="001000000000" w:firstRow="0" w:lastRow="0" w:firstColumn="1" w:lastColumn="0" w:oddVBand="0" w:evenVBand="0" w:oddHBand="0" w:evenHBand="0" w:firstRowFirstColumn="0" w:firstRowLastColumn="0" w:lastRowFirstColumn="0" w:lastRowLastColumn="0"/>
            <w:tcW w:w="1371" w:type="dxa"/>
          </w:tcPr>
          <w:p w14:paraId="71BB03A9" w14:textId="77777777" w:rsidR="008938BC" w:rsidRPr="00D83F9F" w:rsidRDefault="008938BC" w:rsidP="00D2330F">
            <w:pPr>
              <w:rPr>
                <w:rFonts w:cstheme="minorHAnsi"/>
                <w:b w:val="0"/>
                <w:sz w:val="18"/>
                <w:szCs w:val="18"/>
              </w:rPr>
            </w:pPr>
            <w:r w:rsidRPr="00D83F9F">
              <w:rPr>
                <w:rFonts w:cstheme="minorHAnsi"/>
                <w:sz w:val="18"/>
                <w:szCs w:val="18"/>
              </w:rPr>
              <w:t>Dose</w:t>
            </w:r>
          </w:p>
        </w:tc>
        <w:tc>
          <w:tcPr>
            <w:tcW w:w="2550" w:type="dxa"/>
          </w:tcPr>
          <w:p w14:paraId="2E885C83"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500mg/m2</w:t>
            </w:r>
          </w:p>
        </w:tc>
        <w:tc>
          <w:tcPr>
            <w:tcW w:w="2551" w:type="dxa"/>
          </w:tcPr>
          <w:p w14:paraId="4051D9A4"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50mg/m2</w:t>
            </w:r>
          </w:p>
        </w:tc>
        <w:tc>
          <w:tcPr>
            <w:tcW w:w="2583" w:type="dxa"/>
          </w:tcPr>
          <w:p w14:paraId="1F17506E"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500mg/m2</w:t>
            </w:r>
          </w:p>
        </w:tc>
      </w:tr>
      <w:tr w:rsidR="008938BC" w:rsidRPr="00D83F9F" w14:paraId="48CED194" w14:textId="77777777" w:rsidTr="002A0B2E">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1371" w:type="dxa"/>
          </w:tcPr>
          <w:p w14:paraId="1D650B71" w14:textId="77777777" w:rsidR="008938BC" w:rsidRPr="00D83F9F" w:rsidRDefault="008938BC" w:rsidP="00D2330F">
            <w:pPr>
              <w:rPr>
                <w:rFonts w:cstheme="minorHAnsi"/>
                <w:b w:val="0"/>
                <w:sz w:val="18"/>
                <w:szCs w:val="18"/>
              </w:rPr>
            </w:pPr>
            <w:r w:rsidRPr="00D83F9F">
              <w:rPr>
                <w:rFonts w:cstheme="minorHAnsi"/>
                <w:sz w:val="18"/>
                <w:szCs w:val="18"/>
              </w:rPr>
              <w:t>Frequency</w:t>
            </w:r>
          </w:p>
        </w:tc>
        <w:tc>
          <w:tcPr>
            <w:tcW w:w="2550" w:type="dxa"/>
          </w:tcPr>
          <w:p w14:paraId="4874B59B"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c>
          <w:tcPr>
            <w:tcW w:w="2551" w:type="dxa"/>
          </w:tcPr>
          <w:p w14:paraId="4067E70E"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c>
          <w:tcPr>
            <w:tcW w:w="2583" w:type="dxa"/>
          </w:tcPr>
          <w:p w14:paraId="6D17E591"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r>
      <w:tr w:rsidR="008938BC" w:rsidRPr="00D83F9F" w14:paraId="69E0B403" w14:textId="77777777" w:rsidTr="002A0B2E">
        <w:trPr>
          <w:trHeight w:val="75"/>
        </w:trPr>
        <w:tc>
          <w:tcPr>
            <w:cnfStyle w:val="001000000000" w:firstRow="0" w:lastRow="0" w:firstColumn="1" w:lastColumn="0" w:oddVBand="0" w:evenVBand="0" w:oddHBand="0" w:evenHBand="0" w:firstRowFirstColumn="0" w:firstRowLastColumn="0" w:lastRowFirstColumn="0" w:lastRowLastColumn="0"/>
            <w:tcW w:w="1371" w:type="dxa"/>
          </w:tcPr>
          <w:p w14:paraId="414AF5CE" w14:textId="77777777" w:rsidR="008938BC" w:rsidRPr="00D83F9F" w:rsidRDefault="008938BC" w:rsidP="00D2330F">
            <w:pPr>
              <w:rPr>
                <w:rFonts w:cstheme="minorHAnsi"/>
                <w:b w:val="0"/>
                <w:sz w:val="18"/>
                <w:szCs w:val="18"/>
              </w:rPr>
            </w:pPr>
            <w:r w:rsidRPr="00D83F9F">
              <w:rPr>
                <w:rFonts w:cstheme="minorHAnsi"/>
                <w:sz w:val="18"/>
                <w:szCs w:val="18"/>
              </w:rPr>
              <w:t>Cycles</w:t>
            </w:r>
          </w:p>
        </w:tc>
        <w:tc>
          <w:tcPr>
            <w:tcW w:w="2550" w:type="dxa"/>
          </w:tcPr>
          <w:p w14:paraId="73C4ADE9"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w:t>
            </w:r>
          </w:p>
        </w:tc>
        <w:tc>
          <w:tcPr>
            <w:tcW w:w="2551" w:type="dxa"/>
          </w:tcPr>
          <w:p w14:paraId="5B50A7D3"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w:t>
            </w:r>
          </w:p>
        </w:tc>
        <w:tc>
          <w:tcPr>
            <w:tcW w:w="2583" w:type="dxa"/>
          </w:tcPr>
          <w:p w14:paraId="40431DF2"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w:t>
            </w:r>
          </w:p>
        </w:tc>
      </w:tr>
    </w:tbl>
    <w:p w14:paraId="6C66D4E4" w14:textId="77777777" w:rsidR="008938BC" w:rsidRPr="00D83F9F" w:rsidRDefault="008938BC" w:rsidP="008938BC">
      <w:pPr>
        <w:spacing w:line="240" w:lineRule="auto"/>
        <w:jc w:val="center"/>
        <w:rPr>
          <w:rFonts w:cstheme="minorHAnsi"/>
          <w:b/>
          <w:szCs w:val="22"/>
        </w:rPr>
      </w:pPr>
      <w:r w:rsidRPr="00D83F9F">
        <w:rPr>
          <w:rFonts w:cstheme="minorHAnsi"/>
          <w:b/>
          <w:szCs w:val="22"/>
        </w:rPr>
        <w:t>OR</w:t>
      </w:r>
    </w:p>
    <w:tbl>
      <w:tblPr>
        <w:tblStyle w:val="GridTable4-Accent3"/>
        <w:tblW w:w="9060" w:type="dxa"/>
        <w:tblLook w:val="0480" w:firstRow="0" w:lastRow="0" w:firstColumn="1" w:lastColumn="0" w:noHBand="0" w:noVBand="1"/>
      </w:tblPr>
      <w:tblGrid>
        <w:gridCol w:w="1371"/>
        <w:gridCol w:w="3837"/>
        <w:gridCol w:w="3837"/>
        <w:gridCol w:w="15"/>
      </w:tblGrid>
      <w:tr w:rsidR="008938BC" w:rsidRPr="00D83F9F" w14:paraId="2EADB969" w14:textId="77777777" w:rsidTr="00746805">
        <w:trPr>
          <w:cnfStyle w:val="000000100000" w:firstRow="0" w:lastRow="0" w:firstColumn="0" w:lastColumn="0" w:oddVBand="0" w:evenVBand="0" w:oddHBand="1"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9060" w:type="dxa"/>
            <w:gridSpan w:val="4"/>
            <w:shd w:val="clear" w:color="auto" w:fill="A8D08D" w:themeFill="accent6" w:themeFillTint="99"/>
          </w:tcPr>
          <w:p w14:paraId="40022E0F" w14:textId="77777777" w:rsidR="008938BC" w:rsidRPr="00D83F9F" w:rsidRDefault="008938BC" w:rsidP="00D2330F">
            <w:pPr>
              <w:jc w:val="center"/>
              <w:rPr>
                <w:rFonts w:cstheme="minorHAnsi"/>
                <w:color w:val="FFFFFF" w:themeColor="background1"/>
                <w:sz w:val="18"/>
                <w:szCs w:val="18"/>
              </w:rPr>
            </w:pPr>
            <w:r w:rsidRPr="00D83F9F">
              <w:rPr>
                <w:rFonts w:cstheme="minorHAnsi"/>
                <w:color w:val="FFFFFF" w:themeColor="background1"/>
                <w:sz w:val="18"/>
                <w:szCs w:val="18"/>
              </w:rPr>
              <w:t>MODERATE RISK - AC</w:t>
            </w:r>
          </w:p>
        </w:tc>
      </w:tr>
      <w:tr w:rsidR="008938BC" w:rsidRPr="00D83F9F" w14:paraId="196BA85E" w14:textId="77777777" w:rsidTr="002A0B2E">
        <w:tblPrEx>
          <w:tblLook w:val="04A0" w:firstRow="1" w:lastRow="0" w:firstColumn="1" w:lastColumn="0" w:noHBand="0" w:noVBand="1"/>
        </w:tblPrEx>
        <w:trPr>
          <w:gridAfter w:val="1"/>
          <w:wAfter w:w="15" w:type="dxa"/>
          <w:trHeight w:val="346"/>
        </w:trPr>
        <w:tc>
          <w:tcPr>
            <w:cnfStyle w:val="001000000000" w:firstRow="0" w:lastRow="0" w:firstColumn="1" w:lastColumn="0" w:oddVBand="0" w:evenVBand="0" w:oddHBand="0" w:evenHBand="0" w:firstRowFirstColumn="0" w:firstRowLastColumn="0" w:lastRowFirstColumn="0" w:lastRowLastColumn="0"/>
            <w:tcW w:w="1371" w:type="dxa"/>
            <w:shd w:val="clear" w:color="auto" w:fill="A5A5A5" w:themeFill="accent3"/>
          </w:tcPr>
          <w:p w14:paraId="59AEC151" w14:textId="77777777" w:rsidR="008938BC" w:rsidRPr="00D83F9F" w:rsidRDefault="008938BC" w:rsidP="00D2330F">
            <w:pPr>
              <w:rPr>
                <w:rFonts w:cstheme="minorHAnsi"/>
                <w:color w:val="FFFFFF" w:themeColor="background1"/>
                <w:sz w:val="18"/>
                <w:szCs w:val="18"/>
              </w:rPr>
            </w:pPr>
            <w:r w:rsidRPr="00D83F9F">
              <w:rPr>
                <w:rFonts w:cstheme="minorHAnsi"/>
                <w:color w:val="FFFFFF" w:themeColor="background1"/>
                <w:sz w:val="18"/>
                <w:szCs w:val="18"/>
              </w:rPr>
              <w:t>Medicine</w:t>
            </w:r>
          </w:p>
        </w:tc>
        <w:tc>
          <w:tcPr>
            <w:tcW w:w="3837" w:type="dxa"/>
            <w:shd w:val="clear" w:color="auto" w:fill="A5A5A5" w:themeFill="accent3"/>
          </w:tcPr>
          <w:p w14:paraId="203B27E7"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Doxorubicin</w:t>
            </w:r>
          </w:p>
        </w:tc>
        <w:tc>
          <w:tcPr>
            <w:tcW w:w="3837" w:type="dxa"/>
            <w:shd w:val="clear" w:color="auto" w:fill="A5A5A5" w:themeFill="accent3"/>
          </w:tcPr>
          <w:p w14:paraId="18769CD7"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Cyclophosphamide</w:t>
            </w:r>
          </w:p>
        </w:tc>
      </w:tr>
      <w:tr w:rsidR="008938BC" w:rsidRPr="00D83F9F" w14:paraId="2D047500" w14:textId="77777777" w:rsidTr="002A0B2E">
        <w:tblPrEx>
          <w:tblLook w:val="04A0" w:firstRow="1" w:lastRow="0" w:firstColumn="1" w:lastColumn="0" w:noHBand="0" w:noVBand="1"/>
        </w:tblPrEx>
        <w:trPr>
          <w:gridAfter w:val="1"/>
          <w:cnfStyle w:val="000000100000" w:firstRow="0" w:lastRow="0" w:firstColumn="0" w:lastColumn="0" w:oddVBand="0" w:evenVBand="0" w:oddHBand="1" w:evenHBand="0" w:firstRowFirstColumn="0" w:firstRowLastColumn="0" w:lastRowFirstColumn="0" w:lastRowLastColumn="0"/>
          <w:wAfter w:w="15" w:type="dxa"/>
          <w:trHeight w:val="73"/>
        </w:trPr>
        <w:tc>
          <w:tcPr>
            <w:cnfStyle w:val="001000000000" w:firstRow="0" w:lastRow="0" w:firstColumn="1" w:lastColumn="0" w:oddVBand="0" w:evenVBand="0" w:oddHBand="0" w:evenHBand="0" w:firstRowFirstColumn="0" w:firstRowLastColumn="0" w:lastRowFirstColumn="0" w:lastRowLastColumn="0"/>
            <w:tcW w:w="1371" w:type="dxa"/>
          </w:tcPr>
          <w:p w14:paraId="5226E3D5" w14:textId="77777777" w:rsidR="008938BC" w:rsidRPr="00D83F9F" w:rsidRDefault="008938BC" w:rsidP="00D2330F">
            <w:pPr>
              <w:rPr>
                <w:rFonts w:cstheme="minorHAnsi"/>
                <w:b w:val="0"/>
                <w:sz w:val="18"/>
                <w:szCs w:val="18"/>
              </w:rPr>
            </w:pPr>
            <w:r w:rsidRPr="00D83F9F">
              <w:rPr>
                <w:rFonts w:cstheme="minorHAnsi"/>
                <w:sz w:val="18"/>
                <w:szCs w:val="18"/>
              </w:rPr>
              <w:t>Route</w:t>
            </w:r>
          </w:p>
        </w:tc>
        <w:tc>
          <w:tcPr>
            <w:tcW w:w="3837" w:type="dxa"/>
          </w:tcPr>
          <w:p w14:paraId="38FF395F" w14:textId="77777777" w:rsidR="008938BC" w:rsidRPr="00D83F9F" w:rsidRDefault="008938BC"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c>
          <w:tcPr>
            <w:tcW w:w="3837" w:type="dxa"/>
          </w:tcPr>
          <w:p w14:paraId="3248C6EE" w14:textId="77777777" w:rsidR="008938BC" w:rsidRPr="00D83F9F" w:rsidRDefault="008938BC"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r>
      <w:tr w:rsidR="008938BC" w:rsidRPr="00D83F9F" w14:paraId="41B0E3D8" w14:textId="77777777" w:rsidTr="002A0B2E">
        <w:tblPrEx>
          <w:tblLook w:val="04A0" w:firstRow="1" w:lastRow="0" w:firstColumn="1" w:lastColumn="0" w:noHBand="0" w:noVBand="1"/>
        </w:tblPrEx>
        <w:trPr>
          <w:gridAfter w:val="1"/>
          <w:wAfter w:w="15" w:type="dxa"/>
          <w:trHeight w:val="73"/>
        </w:trPr>
        <w:tc>
          <w:tcPr>
            <w:cnfStyle w:val="001000000000" w:firstRow="0" w:lastRow="0" w:firstColumn="1" w:lastColumn="0" w:oddVBand="0" w:evenVBand="0" w:oddHBand="0" w:evenHBand="0" w:firstRowFirstColumn="0" w:firstRowLastColumn="0" w:lastRowFirstColumn="0" w:lastRowLastColumn="0"/>
            <w:tcW w:w="1371" w:type="dxa"/>
          </w:tcPr>
          <w:p w14:paraId="1F0940FE" w14:textId="77777777" w:rsidR="008938BC" w:rsidRPr="00D83F9F" w:rsidRDefault="008938BC" w:rsidP="00D2330F">
            <w:pPr>
              <w:rPr>
                <w:rFonts w:cstheme="minorHAnsi"/>
                <w:b w:val="0"/>
                <w:sz w:val="18"/>
                <w:szCs w:val="18"/>
              </w:rPr>
            </w:pPr>
            <w:r w:rsidRPr="00D83F9F">
              <w:rPr>
                <w:rFonts w:cstheme="minorHAnsi"/>
                <w:sz w:val="18"/>
                <w:szCs w:val="18"/>
              </w:rPr>
              <w:t>Dose</w:t>
            </w:r>
          </w:p>
        </w:tc>
        <w:tc>
          <w:tcPr>
            <w:tcW w:w="3837" w:type="dxa"/>
          </w:tcPr>
          <w:p w14:paraId="410F0865"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60mg/m2</w:t>
            </w:r>
          </w:p>
        </w:tc>
        <w:tc>
          <w:tcPr>
            <w:tcW w:w="3837" w:type="dxa"/>
          </w:tcPr>
          <w:p w14:paraId="78C1E667"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600mg/m2</w:t>
            </w:r>
          </w:p>
        </w:tc>
      </w:tr>
      <w:tr w:rsidR="008938BC" w:rsidRPr="00D83F9F" w14:paraId="7E693FC5" w14:textId="77777777" w:rsidTr="002A0B2E">
        <w:tblPrEx>
          <w:tblLook w:val="04A0" w:firstRow="1" w:lastRow="0" w:firstColumn="1" w:lastColumn="0" w:noHBand="0" w:noVBand="1"/>
        </w:tblPrEx>
        <w:trPr>
          <w:gridAfter w:val="1"/>
          <w:cnfStyle w:val="000000100000" w:firstRow="0" w:lastRow="0" w:firstColumn="0" w:lastColumn="0" w:oddVBand="0" w:evenVBand="0" w:oddHBand="1" w:evenHBand="0" w:firstRowFirstColumn="0" w:firstRowLastColumn="0" w:lastRowFirstColumn="0" w:lastRowLastColumn="0"/>
          <w:wAfter w:w="15" w:type="dxa"/>
          <w:trHeight w:val="73"/>
        </w:trPr>
        <w:tc>
          <w:tcPr>
            <w:cnfStyle w:val="001000000000" w:firstRow="0" w:lastRow="0" w:firstColumn="1" w:lastColumn="0" w:oddVBand="0" w:evenVBand="0" w:oddHBand="0" w:evenHBand="0" w:firstRowFirstColumn="0" w:firstRowLastColumn="0" w:lastRowFirstColumn="0" w:lastRowLastColumn="0"/>
            <w:tcW w:w="1371" w:type="dxa"/>
          </w:tcPr>
          <w:p w14:paraId="3A21BAFF" w14:textId="77777777" w:rsidR="008938BC" w:rsidRPr="00D83F9F" w:rsidRDefault="008938BC" w:rsidP="00D2330F">
            <w:pPr>
              <w:rPr>
                <w:rFonts w:cstheme="minorHAnsi"/>
                <w:b w:val="0"/>
                <w:sz w:val="18"/>
                <w:szCs w:val="18"/>
              </w:rPr>
            </w:pPr>
            <w:r w:rsidRPr="00D83F9F">
              <w:rPr>
                <w:rFonts w:cstheme="minorHAnsi"/>
                <w:sz w:val="18"/>
                <w:szCs w:val="18"/>
              </w:rPr>
              <w:t>Frequency</w:t>
            </w:r>
          </w:p>
        </w:tc>
        <w:tc>
          <w:tcPr>
            <w:tcW w:w="3837" w:type="dxa"/>
          </w:tcPr>
          <w:p w14:paraId="3B0FA732" w14:textId="77777777" w:rsidR="008938BC" w:rsidRPr="00D83F9F" w:rsidRDefault="008938BC"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c>
          <w:tcPr>
            <w:tcW w:w="3837" w:type="dxa"/>
          </w:tcPr>
          <w:p w14:paraId="628E0BD8" w14:textId="77777777" w:rsidR="008938BC" w:rsidRPr="00D83F9F" w:rsidRDefault="008938BC"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r>
      <w:tr w:rsidR="008938BC" w:rsidRPr="00D83F9F" w14:paraId="7E20B9C7" w14:textId="77777777" w:rsidTr="002A0B2E">
        <w:tblPrEx>
          <w:tblLook w:val="04A0" w:firstRow="1" w:lastRow="0" w:firstColumn="1" w:lastColumn="0" w:noHBand="0" w:noVBand="1"/>
        </w:tblPrEx>
        <w:trPr>
          <w:gridAfter w:val="1"/>
          <w:wAfter w:w="15" w:type="dxa"/>
          <w:trHeight w:val="73"/>
        </w:trPr>
        <w:tc>
          <w:tcPr>
            <w:cnfStyle w:val="001000000000" w:firstRow="0" w:lastRow="0" w:firstColumn="1" w:lastColumn="0" w:oddVBand="0" w:evenVBand="0" w:oddHBand="0" w:evenHBand="0" w:firstRowFirstColumn="0" w:firstRowLastColumn="0" w:lastRowFirstColumn="0" w:lastRowLastColumn="0"/>
            <w:tcW w:w="1371" w:type="dxa"/>
          </w:tcPr>
          <w:p w14:paraId="26C074C2" w14:textId="77777777" w:rsidR="008938BC" w:rsidRPr="00D83F9F" w:rsidRDefault="008938BC" w:rsidP="00D2330F">
            <w:pPr>
              <w:rPr>
                <w:rFonts w:cstheme="minorHAnsi"/>
                <w:b w:val="0"/>
                <w:sz w:val="18"/>
                <w:szCs w:val="18"/>
              </w:rPr>
            </w:pPr>
            <w:r w:rsidRPr="00D83F9F">
              <w:rPr>
                <w:rFonts w:cstheme="minorHAnsi"/>
                <w:sz w:val="18"/>
                <w:szCs w:val="18"/>
              </w:rPr>
              <w:t>Cycles</w:t>
            </w:r>
          </w:p>
        </w:tc>
        <w:tc>
          <w:tcPr>
            <w:tcW w:w="3837" w:type="dxa"/>
          </w:tcPr>
          <w:p w14:paraId="404C0A9F"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w:t>
            </w:r>
          </w:p>
        </w:tc>
        <w:tc>
          <w:tcPr>
            <w:tcW w:w="3837" w:type="dxa"/>
          </w:tcPr>
          <w:p w14:paraId="40404EED"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w:t>
            </w:r>
          </w:p>
        </w:tc>
      </w:tr>
    </w:tbl>
    <w:p w14:paraId="488405C6" w14:textId="77777777" w:rsidR="008938BC" w:rsidRPr="00D83F9F" w:rsidRDefault="008938BC" w:rsidP="008938BC">
      <w:pPr>
        <w:spacing w:line="240" w:lineRule="auto"/>
        <w:rPr>
          <w:rFonts w:cstheme="minorHAnsi"/>
          <w:szCs w:val="22"/>
        </w:rPr>
      </w:pPr>
    </w:p>
    <w:p w14:paraId="0BDE47C9" w14:textId="0F053048" w:rsidR="008938BC" w:rsidRPr="00D83F9F" w:rsidRDefault="008938BC" w:rsidP="008938BC">
      <w:pPr>
        <w:spacing w:line="240" w:lineRule="auto"/>
        <w:rPr>
          <w:rFonts w:cstheme="minorHAnsi"/>
          <w:szCs w:val="22"/>
        </w:rPr>
      </w:pPr>
    </w:p>
    <w:p w14:paraId="5519E158" w14:textId="5CE6C6BB" w:rsidR="00B3727A" w:rsidRPr="00D83F9F" w:rsidRDefault="00B3727A" w:rsidP="008938BC">
      <w:pPr>
        <w:spacing w:line="240" w:lineRule="auto"/>
        <w:rPr>
          <w:rFonts w:cstheme="minorHAnsi"/>
          <w:szCs w:val="22"/>
        </w:rPr>
      </w:pPr>
    </w:p>
    <w:p w14:paraId="1C62E501" w14:textId="18F80E83" w:rsidR="00B3727A" w:rsidRPr="00D83F9F" w:rsidRDefault="00B3727A" w:rsidP="008938BC">
      <w:pPr>
        <w:spacing w:line="240" w:lineRule="auto"/>
        <w:rPr>
          <w:rFonts w:cstheme="minorHAnsi"/>
          <w:szCs w:val="22"/>
        </w:rPr>
      </w:pPr>
    </w:p>
    <w:p w14:paraId="7F518570" w14:textId="75790F52" w:rsidR="00B3727A" w:rsidRPr="00D83F9F" w:rsidRDefault="00B3727A" w:rsidP="008938BC">
      <w:pPr>
        <w:spacing w:line="240" w:lineRule="auto"/>
        <w:rPr>
          <w:rFonts w:cstheme="minorHAnsi"/>
          <w:szCs w:val="22"/>
        </w:rPr>
      </w:pPr>
    </w:p>
    <w:p w14:paraId="404DC3E3" w14:textId="0260A220" w:rsidR="00B3727A" w:rsidRPr="00D83F9F" w:rsidRDefault="00B3727A" w:rsidP="008938BC">
      <w:pPr>
        <w:spacing w:line="240" w:lineRule="auto"/>
        <w:rPr>
          <w:rFonts w:cstheme="minorHAnsi"/>
          <w:szCs w:val="22"/>
        </w:rPr>
      </w:pPr>
    </w:p>
    <w:p w14:paraId="5038641D" w14:textId="1E65991C" w:rsidR="00B3727A" w:rsidRPr="00D83F9F" w:rsidRDefault="00B3727A" w:rsidP="008938BC">
      <w:pPr>
        <w:spacing w:line="240" w:lineRule="auto"/>
        <w:rPr>
          <w:rFonts w:cstheme="minorHAnsi"/>
          <w:szCs w:val="22"/>
        </w:rPr>
      </w:pPr>
    </w:p>
    <w:p w14:paraId="3AAF9938" w14:textId="7D95CF35" w:rsidR="00B3727A" w:rsidRPr="00D83F9F" w:rsidRDefault="00B3727A" w:rsidP="008938BC">
      <w:pPr>
        <w:spacing w:line="240" w:lineRule="auto"/>
        <w:rPr>
          <w:rFonts w:cstheme="minorHAnsi"/>
          <w:szCs w:val="22"/>
        </w:rPr>
      </w:pPr>
    </w:p>
    <w:p w14:paraId="773B2A99" w14:textId="33DE23A6" w:rsidR="00B3727A" w:rsidRPr="00D83F9F" w:rsidRDefault="00B3727A" w:rsidP="008938BC">
      <w:pPr>
        <w:spacing w:line="240" w:lineRule="auto"/>
        <w:rPr>
          <w:rFonts w:cstheme="minorHAnsi"/>
          <w:szCs w:val="22"/>
        </w:rPr>
      </w:pPr>
    </w:p>
    <w:p w14:paraId="6C0A58B7" w14:textId="63FA5446" w:rsidR="00B3727A" w:rsidRPr="00D83F9F" w:rsidRDefault="00B3727A" w:rsidP="008938BC">
      <w:pPr>
        <w:spacing w:line="240" w:lineRule="auto"/>
        <w:rPr>
          <w:rFonts w:cstheme="minorHAnsi"/>
          <w:szCs w:val="22"/>
        </w:rPr>
      </w:pPr>
    </w:p>
    <w:p w14:paraId="157FDB92" w14:textId="77777777" w:rsidR="00B3727A" w:rsidRPr="00D83F9F" w:rsidRDefault="00B3727A" w:rsidP="008938BC">
      <w:pPr>
        <w:spacing w:line="240" w:lineRule="auto"/>
        <w:rPr>
          <w:rFonts w:cstheme="minorHAnsi"/>
          <w:szCs w:val="22"/>
        </w:rPr>
      </w:pPr>
    </w:p>
    <w:tbl>
      <w:tblPr>
        <w:tblStyle w:val="GridTable4-Accent3"/>
        <w:tblW w:w="9034" w:type="dxa"/>
        <w:tblLook w:val="0480" w:firstRow="0" w:lastRow="0" w:firstColumn="1" w:lastColumn="0" w:noHBand="0" w:noVBand="1"/>
      </w:tblPr>
      <w:tblGrid>
        <w:gridCol w:w="1364"/>
        <w:gridCol w:w="2556"/>
        <w:gridCol w:w="2556"/>
        <w:gridCol w:w="2558"/>
      </w:tblGrid>
      <w:tr w:rsidR="008938BC" w:rsidRPr="00D83F9F" w14:paraId="3C6E646B" w14:textId="77777777" w:rsidTr="00746805">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9034" w:type="dxa"/>
            <w:gridSpan w:val="4"/>
            <w:shd w:val="clear" w:color="auto" w:fill="A8D08D" w:themeFill="accent6" w:themeFillTint="99"/>
          </w:tcPr>
          <w:p w14:paraId="6974AF1A" w14:textId="77777777" w:rsidR="008938BC" w:rsidRPr="00D83F9F" w:rsidRDefault="008938BC" w:rsidP="00D2330F">
            <w:pPr>
              <w:jc w:val="center"/>
              <w:rPr>
                <w:rFonts w:cstheme="minorHAnsi"/>
                <w:color w:val="FFFFFF" w:themeColor="background1"/>
                <w:sz w:val="18"/>
                <w:szCs w:val="18"/>
              </w:rPr>
            </w:pPr>
            <w:r w:rsidRPr="00D83F9F">
              <w:rPr>
                <w:rFonts w:cstheme="minorHAnsi"/>
                <w:color w:val="FFFFFF" w:themeColor="background1"/>
                <w:sz w:val="18"/>
                <w:szCs w:val="18"/>
              </w:rPr>
              <w:t>HIGH RISK – AC then paclitaxel</w:t>
            </w:r>
          </w:p>
        </w:tc>
      </w:tr>
      <w:tr w:rsidR="008938BC" w:rsidRPr="00D83F9F" w14:paraId="297B67D6" w14:textId="77777777" w:rsidTr="002A0B2E">
        <w:trPr>
          <w:trHeight w:val="334"/>
        </w:trPr>
        <w:tc>
          <w:tcPr>
            <w:cnfStyle w:val="001000000000" w:firstRow="0" w:lastRow="0" w:firstColumn="1" w:lastColumn="0" w:oddVBand="0" w:evenVBand="0" w:oddHBand="0" w:evenHBand="0" w:firstRowFirstColumn="0" w:firstRowLastColumn="0" w:lastRowFirstColumn="0" w:lastRowLastColumn="0"/>
            <w:tcW w:w="1364" w:type="dxa"/>
            <w:shd w:val="clear" w:color="auto" w:fill="A5A5A5" w:themeFill="accent3"/>
          </w:tcPr>
          <w:p w14:paraId="720F2CE4" w14:textId="77777777" w:rsidR="008938BC" w:rsidRPr="00D83F9F" w:rsidRDefault="008938BC" w:rsidP="00D2330F">
            <w:pPr>
              <w:rPr>
                <w:rFonts w:cstheme="minorHAnsi"/>
                <w:color w:val="FFFFFF" w:themeColor="background1"/>
                <w:sz w:val="18"/>
                <w:szCs w:val="18"/>
              </w:rPr>
            </w:pPr>
            <w:r w:rsidRPr="00D83F9F">
              <w:rPr>
                <w:rFonts w:cstheme="minorHAnsi"/>
                <w:color w:val="FFFFFF" w:themeColor="background1"/>
                <w:sz w:val="18"/>
                <w:szCs w:val="18"/>
              </w:rPr>
              <w:t>Medicine</w:t>
            </w:r>
          </w:p>
        </w:tc>
        <w:tc>
          <w:tcPr>
            <w:tcW w:w="2556" w:type="dxa"/>
            <w:shd w:val="clear" w:color="auto" w:fill="A5A5A5" w:themeFill="accent3"/>
          </w:tcPr>
          <w:p w14:paraId="4B3A26BB"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Doxorubicin</w:t>
            </w:r>
          </w:p>
        </w:tc>
        <w:tc>
          <w:tcPr>
            <w:tcW w:w="2556" w:type="dxa"/>
            <w:shd w:val="clear" w:color="auto" w:fill="A5A5A5" w:themeFill="accent3"/>
          </w:tcPr>
          <w:p w14:paraId="10ECB02C"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Cyclophosphamide</w:t>
            </w:r>
          </w:p>
        </w:tc>
        <w:tc>
          <w:tcPr>
            <w:tcW w:w="2557" w:type="dxa"/>
            <w:shd w:val="clear" w:color="auto" w:fill="A5A5A5" w:themeFill="accent3"/>
          </w:tcPr>
          <w:p w14:paraId="632F5276"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Paclitaxel</w:t>
            </w:r>
          </w:p>
        </w:tc>
      </w:tr>
      <w:tr w:rsidR="008938BC" w:rsidRPr="00D83F9F" w14:paraId="30369014" w14:textId="77777777" w:rsidTr="002A0B2E">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364" w:type="dxa"/>
          </w:tcPr>
          <w:p w14:paraId="7E4B56F4" w14:textId="77777777" w:rsidR="008938BC" w:rsidRPr="00D83F9F" w:rsidRDefault="008938BC" w:rsidP="00D2330F">
            <w:pPr>
              <w:rPr>
                <w:rFonts w:cstheme="minorHAnsi"/>
                <w:b w:val="0"/>
                <w:sz w:val="18"/>
                <w:szCs w:val="18"/>
              </w:rPr>
            </w:pPr>
            <w:r w:rsidRPr="00D83F9F">
              <w:rPr>
                <w:rFonts w:cstheme="minorHAnsi"/>
                <w:sz w:val="18"/>
                <w:szCs w:val="18"/>
              </w:rPr>
              <w:t>Route</w:t>
            </w:r>
          </w:p>
        </w:tc>
        <w:tc>
          <w:tcPr>
            <w:tcW w:w="2556" w:type="dxa"/>
          </w:tcPr>
          <w:p w14:paraId="2B53C328"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c>
          <w:tcPr>
            <w:tcW w:w="2556" w:type="dxa"/>
          </w:tcPr>
          <w:p w14:paraId="47729A64"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c>
          <w:tcPr>
            <w:tcW w:w="2557" w:type="dxa"/>
          </w:tcPr>
          <w:p w14:paraId="1299C566"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r>
      <w:tr w:rsidR="002A0B2E" w:rsidRPr="00D83F9F" w14:paraId="67D1BEBA" w14:textId="77777777" w:rsidTr="002A0B2E">
        <w:trPr>
          <w:trHeight w:val="372"/>
        </w:trPr>
        <w:tc>
          <w:tcPr>
            <w:cnfStyle w:val="001000000000" w:firstRow="0" w:lastRow="0" w:firstColumn="1" w:lastColumn="0" w:oddVBand="0" w:evenVBand="0" w:oddHBand="0" w:evenHBand="0" w:firstRowFirstColumn="0" w:firstRowLastColumn="0" w:lastRowFirstColumn="0" w:lastRowLastColumn="0"/>
            <w:tcW w:w="1364" w:type="dxa"/>
          </w:tcPr>
          <w:p w14:paraId="384227AF" w14:textId="77777777" w:rsidR="008938BC" w:rsidRPr="00D83F9F" w:rsidRDefault="008938BC" w:rsidP="00D2330F">
            <w:pPr>
              <w:rPr>
                <w:rFonts w:cstheme="minorHAnsi"/>
                <w:b w:val="0"/>
                <w:sz w:val="18"/>
                <w:szCs w:val="18"/>
              </w:rPr>
            </w:pPr>
            <w:r w:rsidRPr="00D83F9F">
              <w:rPr>
                <w:rFonts w:cstheme="minorHAnsi"/>
                <w:sz w:val="18"/>
                <w:szCs w:val="18"/>
              </w:rPr>
              <w:t>Dose</w:t>
            </w:r>
          </w:p>
        </w:tc>
        <w:tc>
          <w:tcPr>
            <w:tcW w:w="2556" w:type="dxa"/>
          </w:tcPr>
          <w:p w14:paraId="5CF924F0"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60mg/m2</w:t>
            </w:r>
          </w:p>
        </w:tc>
        <w:tc>
          <w:tcPr>
            <w:tcW w:w="2556" w:type="dxa"/>
          </w:tcPr>
          <w:p w14:paraId="5D0AE626"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600mg/m2</w:t>
            </w:r>
          </w:p>
        </w:tc>
        <w:tc>
          <w:tcPr>
            <w:tcW w:w="2557" w:type="dxa"/>
          </w:tcPr>
          <w:p w14:paraId="062C2D47"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 xml:space="preserve">80mg/m2  </w:t>
            </w:r>
            <w:r w:rsidRPr="00D83F9F">
              <w:rPr>
                <w:rFonts w:cstheme="minorHAnsi"/>
                <w:i/>
                <w:sz w:val="18"/>
                <w:szCs w:val="18"/>
              </w:rPr>
              <w:t>(or 175-200mg/m2)*</w:t>
            </w:r>
          </w:p>
        </w:tc>
      </w:tr>
      <w:tr w:rsidR="008938BC" w:rsidRPr="00D83F9F" w14:paraId="3D7A159C" w14:textId="77777777" w:rsidTr="002A0B2E">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364" w:type="dxa"/>
          </w:tcPr>
          <w:p w14:paraId="748EDFC7" w14:textId="77777777" w:rsidR="008938BC" w:rsidRPr="00D83F9F" w:rsidRDefault="008938BC" w:rsidP="00D2330F">
            <w:pPr>
              <w:rPr>
                <w:rFonts w:cstheme="minorHAnsi"/>
                <w:b w:val="0"/>
                <w:sz w:val="18"/>
                <w:szCs w:val="18"/>
              </w:rPr>
            </w:pPr>
            <w:r w:rsidRPr="00D83F9F">
              <w:rPr>
                <w:rFonts w:cstheme="minorHAnsi"/>
                <w:sz w:val="18"/>
                <w:szCs w:val="18"/>
              </w:rPr>
              <w:t>Frequency</w:t>
            </w:r>
          </w:p>
        </w:tc>
        <w:tc>
          <w:tcPr>
            <w:tcW w:w="2556" w:type="dxa"/>
          </w:tcPr>
          <w:p w14:paraId="282BB8F3"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c>
          <w:tcPr>
            <w:tcW w:w="2556" w:type="dxa"/>
          </w:tcPr>
          <w:p w14:paraId="30630C3C"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c>
          <w:tcPr>
            <w:tcW w:w="2557" w:type="dxa"/>
          </w:tcPr>
          <w:p w14:paraId="62D917FC"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 xml:space="preserve">Weekly   </w:t>
            </w:r>
            <w:r w:rsidRPr="00D83F9F">
              <w:rPr>
                <w:rFonts w:cstheme="minorHAnsi"/>
                <w:i/>
                <w:sz w:val="18"/>
                <w:szCs w:val="18"/>
              </w:rPr>
              <w:t>(or 3 weekly)*</w:t>
            </w:r>
          </w:p>
        </w:tc>
      </w:tr>
      <w:tr w:rsidR="002A0B2E" w:rsidRPr="00D83F9F" w14:paraId="1BC38A2C" w14:textId="77777777" w:rsidTr="002A0B2E">
        <w:trPr>
          <w:trHeight w:val="66"/>
        </w:trPr>
        <w:tc>
          <w:tcPr>
            <w:cnfStyle w:val="001000000000" w:firstRow="0" w:lastRow="0" w:firstColumn="1" w:lastColumn="0" w:oddVBand="0" w:evenVBand="0" w:oddHBand="0" w:evenHBand="0" w:firstRowFirstColumn="0" w:firstRowLastColumn="0" w:lastRowFirstColumn="0" w:lastRowLastColumn="0"/>
            <w:tcW w:w="1364" w:type="dxa"/>
          </w:tcPr>
          <w:p w14:paraId="0F9BCD34" w14:textId="77777777" w:rsidR="008938BC" w:rsidRPr="00D83F9F" w:rsidRDefault="008938BC" w:rsidP="00D2330F">
            <w:pPr>
              <w:rPr>
                <w:rFonts w:cstheme="minorHAnsi"/>
                <w:b w:val="0"/>
                <w:sz w:val="18"/>
                <w:szCs w:val="18"/>
              </w:rPr>
            </w:pPr>
            <w:r w:rsidRPr="00D83F9F">
              <w:rPr>
                <w:rFonts w:cstheme="minorHAnsi"/>
                <w:sz w:val="18"/>
                <w:szCs w:val="18"/>
              </w:rPr>
              <w:t>Cycles</w:t>
            </w:r>
          </w:p>
        </w:tc>
        <w:tc>
          <w:tcPr>
            <w:tcW w:w="2556" w:type="dxa"/>
          </w:tcPr>
          <w:p w14:paraId="671BFAF6"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4</w:t>
            </w:r>
          </w:p>
        </w:tc>
        <w:tc>
          <w:tcPr>
            <w:tcW w:w="2556" w:type="dxa"/>
          </w:tcPr>
          <w:p w14:paraId="37779C9D"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4</w:t>
            </w:r>
          </w:p>
        </w:tc>
        <w:tc>
          <w:tcPr>
            <w:tcW w:w="2557" w:type="dxa"/>
          </w:tcPr>
          <w:p w14:paraId="02C0066F"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 xml:space="preserve">12  </w:t>
            </w:r>
            <w:r w:rsidRPr="00D83F9F">
              <w:rPr>
                <w:rFonts w:cstheme="minorHAnsi"/>
                <w:i/>
                <w:sz w:val="18"/>
                <w:szCs w:val="18"/>
              </w:rPr>
              <w:t>(or 4)*</w:t>
            </w:r>
          </w:p>
        </w:tc>
      </w:tr>
      <w:tr w:rsidR="008938BC" w:rsidRPr="00D83F9F" w14:paraId="6EF9A18A" w14:textId="77777777" w:rsidTr="002A0B2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9034" w:type="dxa"/>
            <w:gridSpan w:val="4"/>
          </w:tcPr>
          <w:p w14:paraId="37987628" w14:textId="77777777" w:rsidR="008938BC" w:rsidRPr="00D83F9F" w:rsidRDefault="008938BC" w:rsidP="00D2330F">
            <w:pPr>
              <w:spacing w:line="240" w:lineRule="auto"/>
              <w:rPr>
                <w:rFonts w:cstheme="minorHAnsi"/>
                <w:b w:val="0"/>
                <w:i/>
                <w:sz w:val="18"/>
                <w:szCs w:val="18"/>
              </w:rPr>
            </w:pPr>
            <w:r w:rsidRPr="00D83F9F">
              <w:rPr>
                <w:rFonts w:cstheme="minorHAnsi"/>
                <w:i/>
                <w:sz w:val="18"/>
                <w:szCs w:val="18"/>
              </w:rPr>
              <w:t>*if transport is difficult</w:t>
            </w:r>
          </w:p>
        </w:tc>
      </w:tr>
    </w:tbl>
    <w:p w14:paraId="79B71022" w14:textId="77777777" w:rsidR="008938BC" w:rsidRPr="00D83F9F" w:rsidRDefault="008938BC" w:rsidP="008938BC">
      <w:pPr>
        <w:spacing w:line="240" w:lineRule="auto"/>
        <w:jc w:val="center"/>
        <w:rPr>
          <w:rFonts w:cstheme="minorHAnsi"/>
          <w:b/>
          <w:szCs w:val="22"/>
        </w:rPr>
      </w:pPr>
      <w:r w:rsidRPr="00D83F9F">
        <w:rPr>
          <w:rFonts w:cstheme="minorHAnsi"/>
          <w:b/>
          <w:szCs w:val="22"/>
        </w:rPr>
        <w:t>OR</w:t>
      </w:r>
    </w:p>
    <w:tbl>
      <w:tblPr>
        <w:tblStyle w:val="GridTable4-Accent3"/>
        <w:tblW w:w="9034" w:type="dxa"/>
        <w:tblLook w:val="0480" w:firstRow="0" w:lastRow="0" w:firstColumn="1" w:lastColumn="0" w:noHBand="0" w:noVBand="1"/>
      </w:tblPr>
      <w:tblGrid>
        <w:gridCol w:w="1364"/>
        <w:gridCol w:w="2556"/>
        <w:gridCol w:w="2556"/>
        <w:gridCol w:w="2558"/>
      </w:tblGrid>
      <w:tr w:rsidR="008938BC" w:rsidRPr="00D83F9F" w14:paraId="46F5EB29" w14:textId="77777777" w:rsidTr="00746805">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9034" w:type="dxa"/>
            <w:gridSpan w:val="4"/>
            <w:shd w:val="clear" w:color="auto" w:fill="A8D08D" w:themeFill="accent6" w:themeFillTint="99"/>
          </w:tcPr>
          <w:p w14:paraId="7EF2E2DB" w14:textId="77777777" w:rsidR="008938BC" w:rsidRPr="00D83F9F" w:rsidRDefault="008938BC" w:rsidP="00D2330F">
            <w:pPr>
              <w:jc w:val="center"/>
              <w:rPr>
                <w:rFonts w:cstheme="minorHAnsi"/>
                <w:color w:val="FFFFFF" w:themeColor="background1"/>
                <w:sz w:val="18"/>
                <w:szCs w:val="18"/>
              </w:rPr>
            </w:pPr>
            <w:r w:rsidRPr="00D83F9F">
              <w:rPr>
                <w:rFonts w:cstheme="minorHAnsi"/>
                <w:color w:val="FFFFFF" w:themeColor="background1"/>
                <w:sz w:val="18"/>
                <w:szCs w:val="18"/>
              </w:rPr>
              <w:t>HIGH RISK – AC then docetaxel</w:t>
            </w:r>
          </w:p>
        </w:tc>
      </w:tr>
      <w:tr w:rsidR="008938BC" w:rsidRPr="00D83F9F" w14:paraId="2D232CA7" w14:textId="77777777" w:rsidTr="00B3727A">
        <w:trPr>
          <w:trHeight w:val="317"/>
        </w:trPr>
        <w:tc>
          <w:tcPr>
            <w:cnfStyle w:val="001000000000" w:firstRow="0" w:lastRow="0" w:firstColumn="1" w:lastColumn="0" w:oddVBand="0" w:evenVBand="0" w:oddHBand="0" w:evenHBand="0" w:firstRowFirstColumn="0" w:firstRowLastColumn="0" w:lastRowFirstColumn="0" w:lastRowLastColumn="0"/>
            <w:tcW w:w="1364" w:type="dxa"/>
            <w:shd w:val="clear" w:color="auto" w:fill="A5A5A5" w:themeFill="accent3"/>
          </w:tcPr>
          <w:p w14:paraId="634B6A9F" w14:textId="77777777" w:rsidR="008938BC" w:rsidRPr="00D83F9F" w:rsidRDefault="008938BC" w:rsidP="00D2330F">
            <w:pPr>
              <w:rPr>
                <w:rFonts w:cstheme="minorHAnsi"/>
                <w:color w:val="FFFFFF" w:themeColor="background1"/>
                <w:sz w:val="18"/>
                <w:szCs w:val="18"/>
              </w:rPr>
            </w:pPr>
            <w:r w:rsidRPr="00D83F9F">
              <w:rPr>
                <w:rFonts w:cstheme="minorHAnsi"/>
                <w:color w:val="FFFFFF" w:themeColor="background1"/>
                <w:sz w:val="18"/>
                <w:szCs w:val="18"/>
              </w:rPr>
              <w:t>Medicine</w:t>
            </w:r>
          </w:p>
        </w:tc>
        <w:tc>
          <w:tcPr>
            <w:tcW w:w="2556" w:type="dxa"/>
            <w:shd w:val="clear" w:color="auto" w:fill="A5A5A5" w:themeFill="accent3"/>
          </w:tcPr>
          <w:p w14:paraId="5F4630B9"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Doxorubicin</w:t>
            </w:r>
          </w:p>
        </w:tc>
        <w:tc>
          <w:tcPr>
            <w:tcW w:w="2556" w:type="dxa"/>
            <w:shd w:val="clear" w:color="auto" w:fill="A5A5A5" w:themeFill="accent3"/>
          </w:tcPr>
          <w:p w14:paraId="22C816AE"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Cyclophosphamide</w:t>
            </w:r>
          </w:p>
        </w:tc>
        <w:tc>
          <w:tcPr>
            <w:tcW w:w="2557" w:type="dxa"/>
            <w:shd w:val="clear" w:color="auto" w:fill="A5A5A5" w:themeFill="accent3"/>
          </w:tcPr>
          <w:p w14:paraId="711AD325" w14:textId="77777777" w:rsidR="008938BC" w:rsidRPr="00D83F9F" w:rsidRDefault="008938BC" w:rsidP="00D2330F">
            <w:pP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sz w:val="18"/>
                <w:szCs w:val="18"/>
              </w:rPr>
            </w:pPr>
            <w:r w:rsidRPr="00D83F9F">
              <w:rPr>
                <w:rFonts w:cstheme="minorHAnsi"/>
                <w:b/>
                <w:color w:val="FFFFFF" w:themeColor="background1"/>
                <w:sz w:val="18"/>
                <w:szCs w:val="18"/>
              </w:rPr>
              <w:t>Docetaxel</w:t>
            </w:r>
          </w:p>
        </w:tc>
      </w:tr>
      <w:tr w:rsidR="008938BC" w:rsidRPr="00D83F9F" w14:paraId="37F4F29D" w14:textId="77777777" w:rsidTr="00B3727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64" w:type="dxa"/>
          </w:tcPr>
          <w:p w14:paraId="3974C009" w14:textId="77777777" w:rsidR="008938BC" w:rsidRPr="00D83F9F" w:rsidRDefault="008938BC" w:rsidP="00D2330F">
            <w:pPr>
              <w:rPr>
                <w:rFonts w:cstheme="minorHAnsi"/>
                <w:b w:val="0"/>
                <w:sz w:val="18"/>
                <w:szCs w:val="18"/>
              </w:rPr>
            </w:pPr>
            <w:r w:rsidRPr="00D83F9F">
              <w:rPr>
                <w:rFonts w:cstheme="minorHAnsi"/>
                <w:sz w:val="18"/>
                <w:szCs w:val="18"/>
              </w:rPr>
              <w:t>Route</w:t>
            </w:r>
          </w:p>
        </w:tc>
        <w:tc>
          <w:tcPr>
            <w:tcW w:w="2556" w:type="dxa"/>
          </w:tcPr>
          <w:p w14:paraId="4EF7EA0B"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c>
          <w:tcPr>
            <w:tcW w:w="2556" w:type="dxa"/>
          </w:tcPr>
          <w:p w14:paraId="17DA7A7F"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c>
          <w:tcPr>
            <w:tcW w:w="2557" w:type="dxa"/>
          </w:tcPr>
          <w:p w14:paraId="339A0D17"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IV</w:t>
            </w:r>
          </w:p>
        </w:tc>
      </w:tr>
      <w:tr w:rsidR="00B3727A" w:rsidRPr="00D83F9F" w14:paraId="31EDAB7F" w14:textId="77777777" w:rsidTr="00B3727A">
        <w:trPr>
          <w:trHeight w:val="354"/>
        </w:trPr>
        <w:tc>
          <w:tcPr>
            <w:cnfStyle w:val="001000000000" w:firstRow="0" w:lastRow="0" w:firstColumn="1" w:lastColumn="0" w:oddVBand="0" w:evenVBand="0" w:oddHBand="0" w:evenHBand="0" w:firstRowFirstColumn="0" w:firstRowLastColumn="0" w:lastRowFirstColumn="0" w:lastRowLastColumn="0"/>
            <w:tcW w:w="1364" w:type="dxa"/>
          </w:tcPr>
          <w:p w14:paraId="4B0C40E9" w14:textId="77777777" w:rsidR="008938BC" w:rsidRPr="00D83F9F" w:rsidRDefault="008938BC" w:rsidP="00D2330F">
            <w:pPr>
              <w:rPr>
                <w:rFonts w:cstheme="minorHAnsi"/>
                <w:b w:val="0"/>
                <w:sz w:val="18"/>
                <w:szCs w:val="18"/>
              </w:rPr>
            </w:pPr>
            <w:r w:rsidRPr="00D83F9F">
              <w:rPr>
                <w:rFonts w:cstheme="minorHAnsi"/>
                <w:sz w:val="18"/>
                <w:szCs w:val="18"/>
              </w:rPr>
              <w:t>Dose</w:t>
            </w:r>
          </w:p>
        </w:tc>
        <w:tc>
          <w:tcPr>
            <w:tcW w:w="2556" w:type="dxa"/>
          </w:tcPr>
          <w:p w14:paraId="3022F640"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60mg/m2</w:t>
            </w:r>
          </w:p>
        </w:tc>
        <w:tc>
          <w:tcPr>
            <w:tcW w:w="2556" w:type="dxa"/>
          </w:tcPr>
          <w:p w14:paraId="484DB34A"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600mg/m2</w:t>
            </w:r>
          </w:p>
        </w:tc>
        <w:tc>
          <w:tcPr>
            <w:tcW w:w="2557" w:type="dxa"/>
          </w:tcPr>
          <w:p w14:paraId="67E40701"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 xml:space="preserve">75 – 100/m2 </w:t>
            </w:r>
          </w:p>
        </w:tc>
      </w:tr>
      <w:tr w:rsidR="008938BC" w:rsidRPr="00D83F9F" w14:paraId="3E0588B1" w14:textId="77777777" w:rsidTr="00B3727A">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64" w:type="dxa"/>
          </w:tcPr>
          <w:p w14:paraId="05D903D4" w14:textId="77777777" w:rsidR="008938BC" w:rsidRPr="00D83F9F" w:rsidRDefault="008938BC" w:rsidP="00D2330F">
            <w:pPr>
              <w:rPr>
                <w:rFonts w:cstheme="minorHAnsi"/>
                <w:b w:val="0"/>
                <w:sz w:val="18"/>
                <w:szCs w:val="18"/>
              </w:rPr>
            </w:pPr>
            <w:r w:rsidRPr="00D83F9F">
              <w:rPr>
                <w:rFonts w:cstheme="minorHAnsi"/>
                <w:sz w:val="18"/>
                <w:szCs w:val="18"/>
              </w:rPr>
              <w:t>Frequency</w:t>
            </w:r>
          </w:p>
        </w:tc>
        <w:tc>
          <w:tcPr>
            <w:tcW w:w="2556" w:type="dxa"/>
          </w:tcPr>
          <w:p w14:paraId="71748393"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c>
          <w:tcPr>
            <w:tcW w:w="2556" w:type="dxa"/>
          </w:tcPr>
          <w:p w14:paraId="1DE89B03"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Every 21 days</w:t>
            </w:r>
          </w:p>
        </w:tc>
        <w:tc>
          <w:tcPr>
            <w:tcW w:w="2557" w:type="dxa"/>
          </w:tcPr>
          <w:p w14:paraId="7F8F7842" w14:textId="77777777" w:rsidR="008938BC" w:rsidRPr="00D83F9F" w:rsidRDefault="008938BC" w:rsidP="00D2330F">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 xml:space="preserve">Every 3 weeks </w:t>
            </w:r>
          </w:p>
        </w:tc>
      </w:tr>
      <w:tr w:rsidR="00B3727A" w:rsidRPr="00D83F9F" w14:paraId="0969DB7D" w14:textId="77777777" w:rsidTr="00B3727A">
        <w:trPr>
          <w:trHeight w:val="317"/>
        </w:trPr>
        <w:tc>
          <w:tcPr>
            <w:cnfStyle w:val="001000000000" w:firstRow="0" w:lastRow="0" w:firstColumn="1" w:lastColumn="0" w:oddVBand="0" w:evenVBand="0" w:oddHBand="0" w:evenHBand="0" w:firstRowFirstColumn="0" w:firstRowLastColumn="0" w:lastRowFirstColumn="0" w:lastRowLastColumn="0"/>
            <w:tcW w:w="1364" w:type="dxa"/>
          </w:tcPr>
          <w:p w14:paraId="7559CCEF" w14:textId="77777777" w:rsidR="008938BC" w:rsidRPr="00D83F9F" w:rsidRDefault="008938BC" w:rsidP="00D2330F">
            <w:pPr>
              <w:rPr>
                <w:rFonts w:cstheme="minorHAnsi"/>
                <w:b w:val="0"/>
                <w:sz w:val="18"/>
                <w:szCs w:val="18"/>
              </w:rPr>
            </w:pPr>
            <w:r w:rsidRPr="00D83F9F">
              <w:rPr>
                <w:rFonts w:cstheme="minorHAnsi"/>
                <w:sz w:val="18"/>
                <w:szCs w:val="18"/>
              </w:rPr>
              <w:t>Cycles</w:t>
            </w:r>
          </w:p>
        </w:tc>
        <w:tc>
          <w:tcPr>
            <w:tcW w:w="2556" w:type="dxa"/>
          </w:tcPr>
          <w:p w14:paraId="1117D67A"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4</w:t>
            </w:r>
          </w:p>
        </w:tc>
        <w:tc>
          <w:tcPr>
            <w:tcW w:w="2556" w:type="dxa"/>
          </w:tcPr>
          <w:p w14:paraId="5A8BBE4A"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4</w:t>
            </w:r>
          </w:p>
        </w:tc>
        <w:tc>
          <w:tcPr>
            <w:tcW w:w="2557" w:type="dxa"/>
          </w:tcPr>
          <w:p w14:paraId="3E101106" w14:textId="77777777" w:rsidR="008938BC" w:rsidRPr="00D83F9F" w:rsidRDefault="008938BC" w:rsidP="00D2330F">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4</w:t>
            </w:r>
          </w:p>
        </w:tc>
      </w:tr>
    </w:tbl>
    <w:p w14:paraId="3D1608C0" w14:textId="77777777" w:rsidR="008938BC" w:rsidRPr="00D83F9F" w:rsidRDefault="008938BC" w:rsidP="008938BC"/>
    <w:p w14:paraId="75804B34" w14:textId="76971F8C" w:rsidR="00D87272" w:rsidRPr="00D83F9F" w:rsidRDefault="00D87272" w:rsidP="00D87272"/>
    <w:p w14:paraId="2DBD617A" w14:textId="7771EBA4" w:rsidR="007E6490" w:rsidRPr="00D83F9F" w:rsidRDefault="007E6490" w:rsidP="007E6490">
      <w:pPr>
        <w:shd w:val="clear" w:color="auto" w:fill="E2EFD9" w:themeFill="accent6" w:themeFillTint="33"/>
        <w:jc w:val="center"/>
        <w:rPr>
          <w:b/>
        </w:rPr>
      </w:pPr>
      <w:r w:rsidRPr="00D83F9F">
        <w:rPr>
          <w:b/>
        </w:rPr>
        <w:t>HER2 POSITIVE*</w:t>
      </w:r>
    </w:p>
    <w:p w14:paraId="02F950BC" w14:textId="77777777" w:rsidR="007E6490" w:rsidRPr="00D83F9F" w:rsidRDefault="007E6490" w:rsidP="007E6490"/>
    <w:p w14:paraId="55515B30" w14:textId="0961AB67" w:rsidR="007E6490" w:rsidRPr="00D83F9F" w:rsidRDefault="007E6490" w:rsidP="007E6490">
      <w:r w:rsidRPr="00D83F9F">
        <w:t>HER2- enriched (ER-; PR-; HER2 positive)</w:t>
      </w:r>
    </w:p>
    <w:p w14:paraId="2D24206C" w14:textId="77777777" w:rsidR="007E6490" w:rsidRPr="00D83F9F" w:rsidRDefault="007E6490" w:rsidP="007E6490">
      <w:pPr>
        <w:rPr>
          <w:u w:val="single"/>
        </w:rPr>
      </w:pPr>
      <w:r w:rsidRPr="00D83F9F">
        <w:t>Luminal B (HER2 positive).</w:t>
      </w:r>
    </w:p>
    <w:p w14:paraId="5DFC9CDC" w14:textId="77777777" w:rsidR="007E6490" w:rsidRPr="00D83F9F" w:rsidRDefault="007E6490" w:rsidP="007E6490">
      <w:pPr>
        <w:spacing w:line="240" w:lineRule="auto"/>
        <w:rPr>
          <w:rFonts w:cstheme="minorHAnsi"/>
          <w:b/>
          <w:szCs w:val="22"/>
          <w:u w:val="single"/>
        </w:rPr>
      </w:pPr>
    </w:p>
    <w:p w14:paraId="3F1A84A8" w14:textId="77777777" w:rsidR="007E6490" w:rsidRPr="00D83F9F" w:rsidRDefault="007E6490" w:rsidP="007E6490">
      <w:pPr>
        <w:spacing w:line="240" w:lineRule="auto"/>
        <w:rPr>
          <w:rFonts w:cstheme="minorHAnsi"/>
          <w:b/>
          <w:szCs w:val="22"/>
        </w:rPr>
      </w:pPr>
      <w:r w:rsidRPr="00D83F9F">
        <w:rPr>
          <w:rFonts w:cstheme="minorHAnsi"/>
          <w:b/>
          <w:szCs w:val="22"/>
        </w:rPr>
        <w:t xml:space="preserve">Adjuvant trastuzumab: </w:t>
      </w:r>
    </w:p>
    <w:p w14:paraId="775FE79C" w14:textId="77777777" w:rsidR="007E6490" w:rsidRPr="00D83F9F" w:rsidRDefault="007E6490" w:rsidP="00230723">
      <w:pPr>
        <w:pStyle w:val="ListParagraph"/>
        <w:numPr>
          <w:ilvl w:val="0"/>
          <w:numId w:val="59"/>
        </w:numPr>
      </w:pPr>
      <w:r w:rsidRPr="00D83F9F">
        <w:t>Recommended by NEMLC</w:t>
      </w:r>
    </w:p>
    <w:p w14:paraId="35454FEC" w14:textId="62BA1328" w:rsidR="007E6490" w:rsidRPr="00D83F9F" w:rsidRDefault="007E6490" w:rsidP="00230723">
      <w:pPr>
        <w:pStyle w:val="ListParagraph"/>
        <w:numPr>
          <w:ilvl w:val="0"/>
          <w:numId w:val="59"/>
        </w:numPr>
      </w:pPr>
      <w:r w:rsidRPr="00D83F9F">
        <w:t>HER2 3+ or HER2+/</w:t>
      </w:r>
      <w:r w:rsidR="003A55D4" w:rsidRPr="00D83F9F">
        <w:t xml:space="preserve"> Fluorescent in-situ hybridization (</w:t>
      </w:r>
      <w:r w:rsidRPr="00D83F9F">
        <w:t>FISH</w:t>
      </w:r>
      <w:r w:rsidR="003A55D4" w:rsidRPr="00D83F9F">
        <w:t>)</w:t>
      </w:r>
      <w:r w:rsidRPr="00D83F9F">
        <w:t xml:space="preserve"> positive </w:t>
      </w:r>
    </w:p>
    <w:p w14:paraId="3F17DB23" w14:textId="3D558584" w:rsidR="007E6490" w:rsidRPr="00D83F9F" w:rsidRDefault="00BA0614" w:rsidP="00230723">
      <w:pPr>
        <w:pStyle w:val="ListParagraph"/>
        <w:numPr>
          <w:ilvl w:val="0"/>
          <w:numId w:val="59"/>
        </w:numPr>
      </w:pPr>
      <w:r w:rsidRPr="00D83F9F">
        <w:t>Left ventricular ejection fraction (</w:t>
      </w:r>
      <w:r w:rsidR="007E6490" w:rsidRPr="00D83F9F">
        <w:t>LVEF</w:t>
      </w:r>
      <w:r w:rsidRPr="00D83F9F">
        <w:t>)</w:t>
      </w:r>
      <w:r w:rsidR="007E6490" w:rsidRPr="00D83F9F">
        <w:t xml:space="preserve"> </w:t>
      </w:r>
      <w:r w:rsidR="007E6490" w:rsidRPr="00D83F9F">
        <w:rPr>
          <w:u w:val="single"/>
        </w:rPr>
        <w:t>&gt;</w:t>
      </w:r>
      <w:r w:rsidR="007E6490" w:rsidRPr="00D83F9F">
        <w:t xml:space="preserve">55% </w:t>
      </w:r>
    </w:p>
    <w:p w14:paraId="113EB5B8" w14:textId="77777777" w:rsidR="007E6490" w:rsidRPr="00D83F9F" w:rsidRDefault="007E6490" w:rsidP="00230723">
      <w:pPr>
        <w:pStyle w:val="ListParagraph"/>
        <w:numPr>
          <w:ilvl w:val="0"/>
          <w:numId w:val="59"/>
        </w:numPr>
      </w:pPr>
      <w:r w:rsidRPr="00D83F9F">
        <w:t xml:space="preserve">Patients with comorbid diseases excluded </w:t>
      </w:r>
    </w:p>
    <w:p w14:paraId="2DCE0BD1" w14:textId="77777777" w:rsidR="007E6490" w:rsidRPr="00D83F9F" w:rsidRDefault="007E6490" w:rsidP="00230723">
      <w:pPr>
        <w:pStyle w:val="ListParagraph"/>
        <w:numPr>
          <w:ilvl w:val="0"/>
          <w:numId w:val="59"/>
        </w:numPr>
        <w:rPr>
          <w:b/>
        </w:rPr>
      </w:pPr>
      <w:r w:rsidRPr="00D83F9F">
        <w:t>Excluding T1N0M0</w:t>
      </w:r>
    </w:p>
    <w:p w14:paraId="54A81EB3" w14:textId="77777777" w:rsidR="007E6490" w:rsidRPr="00D83F9F" w:rsidRDefault="007E6490" w:rsidP="00230723">
      <w:pPr>
        <w:pStyle w:val="ListParagraph"/>
        <w:numPr>
          <w:ilvl w:val="0"/>
          <w:numId w:val="59"/>
        </w:numPr>
      </w:pPr>
      <w:r w:rsidRPr="00D83F9F">
        <w:t>ECOG PS 0, 1</w:t>
      </w:r>
    </w:p>
    <w:p w14:paraId="394B8C39" w14:textId="77777777" w:rsidR="007E6490" w:rsidRPr="00D83F9F" w:rsidRDefault="007E6490" w:rsidP="007E6490"/>
    <w:p w14:paraId="562CA24E" w14:textId="324623CB" w:rsidR="007E6490" w:rsidRPr="00D83F9F" w:rsidRDefault="007E6490" w:rsidP="007E6490">
      <w:pPr>
        <w:rPr>
          <w:rFonts w:eastAsiaTheme="minorEastAsia" w:cstheme="minorHAnsi"/>
          <w:szCs w:val="22"/>
          <w:lang w:eastAsia="en-GB"/>
        </w:rPr>
      </w:pPr>
      <w:r w:rsidRPr="00D83F9F">
        <w:rPr>
          <w:noProof/>
          <w:lang w:val="en-ZA" w:eastAsia="en-ZA"/>
        </w:rPr>
        <mc:AlternateContent>
          <mc:Choice Requires="wps">
            <w:drawing>
              <wp:anchor distT="0" distB="0" distL="114300" distR="114300" simplePos="0" relativeHeight="251669504" behindDoc="0" locked="0" layoutInCell="1" allowOverlap="1" wp14:anchorId="47D7F504" wp14:editId="7E94E6E3">
                <wp:simplePos x="0" y="0"/>
                <wp:positionH relativeFrom="column">
                  <wp:posOffset>0</wp:posOffset>
                </wp:positionH>
                <wp:positionV relativeFrom="paragraph">
                  <wp:posOffset>0</wp:posOffset>
                </wp:positionV>
                <wp:extent cx="1828800" cy="1828800"/>
                <wp:effectExtent l="0" t="0" r="2540" b="0"/>
                <wp:wrapSquare wrapText="bothSides"/>
                <wp:docPr id="158" name="Text Box 15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6B84DF14" w14:textId="77777777" w:rsidR="00D51B9C" w:rsidRPr="007E6490" w:rsidRDefault="00D51B9C" w:rsidP="007E6490">
                            <w:pPr>
                              <w:jc w:val="center"/>
                              <w:rPr>
                                <w:sz w:val="20"/>
                                <w:szCs w:val="20"/>
                              </w:rPr>
                            </w:pPr>
                            <w:r w:rsidRPr="007E6490">
                              <w:rPr>
                                <w:sz w:val="20"/>
                                <w:szCs w:val="20"/>
                              </w:rPr>
                              <w:t>Clinical criteria for access to ADJUVANT Trastuzumab*</w:t>
                            </w:r>
                          </w:p>
                          <w:p w14:paraId="636EF1FB" w14:textId="77777777" w:rsidR="00D51B9C" w:rsidRPr="007E6490" w:rsidRDefault="00D51B9C" w:rsidP="007E6490">
                            <w:pPr>
                              <w:jc w:val="center"/>
                              <w:rPr>
                                <w:rFonts w:cstheme="minorHAnsi"/>
                                <w:sz w:val="20"/>
                                <w:szCs w:val="20"/>
                              </w:rPr>
                            </w:pPr>
                            <w:r w:rsidRPr="007E6490">
                              <w:rPr>
                                <w:rFonts w:cstheme="minorHAnsi"/>
                                <w:sz w:val="20"/>
                                <w:szCs w:val="20"/>
                              </w:rPr>
                              <w:t>Access to be available in line with clinical criteria mentioned below, at authorised sites, prescribed by authorised prescriber (medical or clinical oncologist only).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D7F504" id="Text Box 158" o:spid="_x0000_s1032" type="#_x0000_t202" style="position:absolute;margin-left:0;margin-top:0;width:2in;height:2in;z-index:25166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" fillcolor="#e2efd9 [665]" stroked="f" strokeweight=".5pt">
                <v:textbox style="mso-fit-shape-to-text:t">
                  <w:txbxContent>
                    <w:p w14:paraId="6B84DF14" w14:textId="77777777" w:rsidR="00D51B9C" w:rsidRPr="007E6490" w:rsidRDefault="00D51B9C" w:rsidP="007E6490">
                      <w:pPr>
                        <w:jc w:val="center"/>
                        <w:rPr>
                          <w:sz w:val="20"/>
                          <w:szCs w:val="20"/>
                        </w:rPr>
                      </w:pPr>
                      <w:r w:rsidRPr="007E6490">
                        <w:rPr>
                          <w:sz w:val="20"/>
                          <w:szCs w:val="20"/>
                        </w:rPr>
                        <w:t>Clinical criteria for access to ADJUVANT Trastuzumab*</w:t>
                      </w:r>
                    </w:p>
                    <w:p w14:paraId="636EF1FB" w14:textId="77777777" w:rsidR="00D51B9C" w:rsidRPr="007E6490" w:rsidRDefault="00D51B9C" w:rsidP="007E6490">
                      <w:pPr>
                        <w:jc w:val="center"/>
                        <w:rPr>
                          <w:rFonts w:cstheme="minorHAnsi"/>
                          <w:sz w:val="20"/>
                          <w:szCs w:val="20"/>
                        </w:rPr>
                      </w:pPr>
                      <w:r w:rsidRPr="007E6490">
                        <w:rPr>
                          <w:rFonts w:cstheme="minorHAnsi"/>
                          <w:sz w:val="20"/>
                          <w:szCs w:val="20"/>
                        </w:rPr>
                        <w:t>Access to be available in line with clinical criteria mentioned below, at authorised sites, prescribed by authorised prescriber (medical or clinical oncologist only).</w:t>
                      </w:r>
                    </w:p>
                  </w:txbxContent>
                </v:textbox>
                <w10:wrap type="square"/>
              </v:shape>
            </w:pict>
          </mc:Fallback>
        </mc:AlternateContent>
      </w:r>
    </w:p>
    <w:p w14:paraId="095B6886" w14:textId="77777777" w:rsidR="007E6490" w:rsidRPr="00D83F9F" w:rsidRDefault="007E6490" w:rsidP="007E6490">
      <w:pPr>
        <w:rPr>
          <w:rFonts w:cstheme="minorHAnsi"/>
          <w:b/>
          <w:szCs w:val="22"/>
        </w:rPr>
      </w:pPr>
      <w:r w:rsidRPr="00D83F9F">
        <w:rPr>
          <w:rFonts w:cstheme="minorHAnsi"/>
          <w:b/>
          <w:szCs w:val="22"/>
        </w:rPr>
        <w:t>Indication</w:t>
      </w:r>
    </w:p>
    <w:p w14:paraId="12C59C86" w14:textId="77777777" w:rsidR="007E6490" w:rsidRPr="00D83F9F" w:rsidRDefault="007E6490" w:rsidP="00230723">
      <w:pPr>
        <w:pStyle w:val="ListParagraph"/>
        <w:numPr>
          <w:ilvl w:val="0"/>
          <w:numId w:val="58"/>
        </w:numPr>
      </w:pPr>
      <w:r w:rsidRPr="00D83F9F">
        <w:t>Early stage HER-2 positive breast cancer</w:t>
      </w:r>
    </w:p>
    <w:p w14:paraId="42126ADD" w14:textId="77777777" w:rsidR="007E6490" w:rsidRPr="00D83F9F" w:rsidRDefault="007E6490" w:rsidP="00230723">
      <w:pPr>
        <w:pStyle w:val="ListParagraph"/>
        <w:numPr>
          <w:ilvl w:val="0"/>
          <w:numId w:val="58"/>
        </w:numPr>
      </w:pPr>
      <w:r w:rsidRPr="00D83F9F">
        <w:t>Adjuvant treatment post primary surgery</w:t>
      </w:r>
    </w:p>
    <w:p w14:paraId="0AAF14AB" w14:textId="77777777" w:rsidR="007E6490" w:rsidRPr="00D83F9F" w:rsidRDefault="007E6490" w:rsidP="007E6490">
      <w:pPr>
        <w:rPr>
          <w:rFonts w:cstheme="minorHAnsi"/>
          <w:b/>
          <w:color w:val="385623" w:themeColor="accent6" w:themeShade="80"/>
          <w:szCs w:val="22"/>
          <w:u w:val="single" w:color="385623" w:themeColor="accent6" w:themeShade="80"/>
        </w:rPr>
      </w:pPr>
    </w:p>
    <w:p w14:paraId="579A843D" w14:textId="0E5EE05F" w:rsidR="007E6490" w:rsidRPr="00D83F9F" w:rsidRDefault="007E6490" w:rsidP="007E6490">
      <w:pPr>
        <w:rPr>
          <w:rFonts w:cstheme="minorHAnsi"/>
          <w:b/>
          <w:szCs w:val="22"/>
        </w:rPr>
      </w:pPr>
      <w:r w:rsidRPr="00D83F9F">
        <w:rPr>
          <w:rFonts w:cstheme="minorHAnsi"/>
          <w:b/>
          <w:szCs w:val="22"/>
        </w:rPr>
        <w:t>Exclusions</w:t>
      </w:r>
    </w:p>
    <w:p w14:paraId="5DCFFDD6" w14:textId="77777777" w:rsidR="007E6490" w:rsidRPr="00D83F9F" w:rsidRDefault="007E6490" w:rsidP="00230723">
      <w:pPr>
        <w:pStyle w:val="ListParagraph"/>
        <w:numPr>
          <w:ilvl w:val="0"/>
          <w:numId w:val="60"/>
        </w:numPr>
      </w:pPr>
      <w:r w:rsidRPr="00D83F9F">
        <w:t>T1N0M0</w:t>
      </w:r>
    </w:p>
    <w:p w14:paraId="6843704B" w14:textId="77777777" w:rsidR="00846082" w:rsidRPr="00D83F9F" w:rsidRDefault="007E6490" w:rsidP="00846082">
      <w:pPr>
        <w:pStyle w:val="ListParagraph"/>
        <w:numPr>
          <w:ilvl w:val="0"/>
          <w:numId w:val="60"/>
        </w:numPr>
      </w:pPr>
      <w:r w:rsidRPr="00D83F9F">
        <w:t>Patients with comorbid diseases especially where there is an impact on cardiac function (LVEF &lt;55%)</w:t>
      </w:r>
    </w:p>
    <w:p w14:paraId="4D68AEA4" w14:textId="732186F6" w:rsidR="00A31505" w:rsidRPr="00D83F9F" w:rsidRDefault="00A31505" w:rsidP="00846082">
      <w:pPr>
        <w:pStyle w:val="ListParagraph"/>
        <w:numPr>
          <w:ilvl w:val="0"/>
          <w:numId w:val="60"/>
        </w:numPr>
      </w:pPr>
      <w:r w:rsidRPr="00D83F9F">
        <w:t>Eastern Cooperative Oncology Group performance scale (</w:t>
      </w:r>
      <w:r w:rsidR="007E6490" w:rsidRPr="00D83F9F">
        <w:t xml:space="preserve">ECOG </w:t>
      </w:r>
      <w:r w:rsidR="007E6490" w:rsidRPr="00D83F9F">
        <w:rPr>
          <w:rFonts w:cstheme="minorHAnsi"/>
        </w:rPr>
        <w:t>PS</w:t>
      </w:r>
      <w:r w:rsidRPr="00D83F9F">
        <w:rPr>
          <w:rFonts w:cstheme="minorHAnsi"/>
        </w:rPr>
        <w:t>)</w:t>
      </w:r>
      <w:r w:rsidR="007E6490" w:rsidRPr="00D83F9F">
        <w:rPr>
          <w:rFonts w:cstheme="minorHAnsi"/>
        </w:rPr>
        <w:t xml:space="preserve"> </w:t>
      </w:r>
      <w:r w:rsidRPr="00D83F9F">
        <w:rPr>
          <w:rFonts w:cstheme="minorHAnsi"/>
          <w:color w:val="222222"/>
          <w:shd w:val="clear" w:color="auto" w:fill="FFFFFF"/>
        </w:rPr>
        <w:t>≥2</w:t>
      </w:r>
    </w:p>
    <w:p w14:paraId="1F6675A4" w14:textId="77777777" w:rsidR="007E6490" w:rsidRPr="00D83F9F" w:rsidRDefault="007E6490" w:rsidP="007E6490">
      <w:pPr>
        <w:pStyle w:val="ListParagraph"/>
        <w:rPr>
          <w:rFonts w:cstheme="minorHAnsi"/>
          <w:szCs w:val="22"/>
        </w:rPr>
      </w:pPr>
    </w:p>
    <w:p w14:paraId="38BBCD00" w14:textId="77777777" w:rsidR="007E6490" w:rsidRPr="00D83F9F" w:rsidRDefault="007E6490" w:rsidP="007E6490">
      <w:pPr>
        <w:rPr>
          <w:rFonts w:cstheme="minorHAnsi"/>
          <w:b/>
          <w:szCs w:val="22"/>
        </w:rPr>
      </w:pPr>
      <w:r w:rsidRPr="00D83F9F">
        <w:rPr>
          <w:rFonts w:cstheme="minorHAnsi"/>
          <w:b/>
          <w:szCs w:val="22"/>
        </w:rPr>
        <w:lastRenderedPageBreak/>
        <w:t>Tests and screening</w:t>
      </w:r>
    </w:p>
    <w:p w14:paraId="17B44A3A" w14:textId="77777777" w:rsidR="007E6490" w:rsidRPr="00D83F9F" w:rsidRDefault="007E6490" w:rsidP="00230723">
      <w:pPr>
        <w:pStyle w:val="ListParagraph"/>
        <w:numPr>
          <w:ilvl w:val="0"/>
          <w:numId w:val="61"/>
        </w:numPr>
      </w:pPr>
      <w:r w:rsidRPr="00D83F9F">
        <w:t>Breast cancer tissue diagnosis (Biopsy specimen or histology of surgically resected specimen – post WLE or mastectomy)</w:t>
      </w:r>
    </w:p>
    <w:p w14:paraId="7A9042A6" w14:textId="77777777" w:rsidR="007E6490" w:rsidRPr="00D83F9F" w:rsidRDefault="007E6490" w:rsidP="00230723">
      <w:pPr>
        <w:pStyle w:val="ListParagraph"/>
        <w:numPr>
          <w:ilvl w:val="0"/>
          <w:numId w:val="61"/>
        </w:numPr>
      </w:pPr>
      <w:r w:rsidRPr="00D83F9F">
        <w:t xml:space="preserve">HER2 – 3+ </w:t>
      </w:r>
      <w:r w:rsidRPr="00D83F9F">
        <w:rPr>
          <w:b/>
        </w:rPr>
        <w:t>OR</w:t>
      </w:r>
      <w:r w:rsidRPr="00D83F9F">
        <w:t xml:space="preserve"> HER2 – 2+/FISH positive</w:t>
      </w:r>
    </w:p>
    <w:p w14:paraId="0B59C142" w14:textId="51CF839C" w:rsidR="007E6490" w:rsidRPr="00D83F9F" w:rsidRDefault="007E6490" w:rsidP="00230723">
      <w:pPr>
        <w:pStyle w:val="ListParagraph"/>
        <w:numPr>
          <w:ilvl w:val="0"/>
          <w:numId w:val="61"/>
        </w:numPr>
      </w:pPr>
      <w:r w:rsidRPr="00D83F9F">
        <w:t>LVEF evaluation:</w:t>
      </w:r>
      <w:r w:rsidR="00A31505" w:rsidRPr="00D83F9F">
        <w:rPr>
          <w:rFonts w:cstheme="minorHAnsi"/>
          <w:color w:val="222222"/>
          <w:shd w:val="clear" w:color="auto" w:fill="FFFFFF"/>
        </w:rPr>
        <w:t xml:space="preserve"> ≥</w:t>
      </w:r>
      <w:r w:rsidRPr="00D83F9F">
        <w:t>55%</w:t>
      </w:r>
    </w:p>
    <w:p w14:paraId="7A8C55C1" w14:textId="77777777" w:rsidR="006708D6" w:rsidRPr="00D83F9F" w:rsidRDefault="006708D6" w:rsidP="007E6490">
      <w:pPr>
        <w:rPr>
          <w:rFonts w:eastAsiaTheme="minorEastAsia" w:cstheme="minorHAnsi"/>
          <w:b/>
          <w:szCs w:val="22"/>
          <w:lang w:eastAsia="en-GB"/>
        </w:rPr>
      </w:pPr>
    </w:p>
    <w:tbl>
      <w:tblPr>
        <w:tblStyle w:val="GridTable4-Accent3"/>
        <w:tblW w:w="9021" w:type="dxa"/>
        <w:tblLook w:val="04A0" w:firstRow="1" w:lastRow="0" w:firstColumn="1" w:lastColumn="0" w:noHBand="0" w:noVBand="1"/>
      </w:tblPr>
      <w:tblGrid>
        <w:gridCol w:w="1832"/>
        <w:gridCol w:w="7189"/>
      </w:tblGrid>
      <w:tr w:rsidR="006708D6" w:rsidRPr="00D83F9F" w14:paraId="64E39505" w14:textId="77777777" w:rsidTr="00D2330F">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2" w:type="dxa"/>
          </w:tcPr>
          <w:p w14:paraId="506C0513" w14:textId="77777777" w:rsidR="006708D6" w:rsidRPr="00D83F9F" w:rsidRDefault="006708D6" w:rsidP="00D2330F">
            <w:pPr>
              <w:rPr>
                <w:rFonts w:cstheme="minorHAnsi"/>
                <w:sz w:val="18"/>
                <w:szCs w:val="18"/>
              </w:rPr>
            </w:pPr>
            <w:r w:rsidRPr="00D83F9F">
              <w:rPr>
                <w:rFonts w:cstheme="minorHAnsi"/>
                <w:sz w:val="18"/>
                <w:szCs w:val="18"/>
              </w:rPr>
              <w:t>Medicine</w:t>
            </w:r>
          </w:p>
        </w:tc>
        <w:tc>
          <w:tcPr>
            <w:tcW w:w="7189" w:type="dxa"/>
          </w:tcPr>
          <w:p w14:paraId="5B0B8B15" w14:textId="3361DA7D" w:rsidR="006708D6" w:rsidRPr="00D83F9F" w:rsidRDefault="006708D6" w:rsidP="00D2330F">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Trastuzumab</w:t>
            </w:r>
          </w:p>
        </w:tc>
      </w:tr>
      <w:tr w:rsidR="006708D6" w:rsidRPr="00D83F9F" w14:paraId="470EC0FA" w14:textId="77777777" w:rsidTr="00D2330F">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32" w:type="dxa"/>
          </w:tcPr>
          <w:p w14:paraId="09D8CC58" w14:textId="77777777" w:rsidR="006708D6" w:rsidRPr="00D83F9F" w:rsidRDefault="006708D6" w:rsidP="00D2330F">
            <w:pPr>
              <w:rPr>
                <w:rFonts w:cstheme="minorHAnsi"/>
                <w:b w:val="0"/>
                <w:sz w:val="18"/>
                <w:szCs w:val="18"/>
              </w:rPr>
            </w:pPr>
            <w:r w:rsidRPr="00D83F9F">
              <w:rPr>
                <w:rFonts w:cstheme="minorHAnsi"/>
                <w:sz w:val="18"/>
                <w:szCs w:val="18"/>
              </w:rPr>
              <w:t>Route</w:t>
            </w:r>
          </w:p>
        </w:tc>
        <w:tc>
          <w:tcPr>
            <w:tcW w:w="7189" w:type="dxa"/>
          </w:tcPr>
          <w:p w14:paraId="5D23F22E" w14:textId="31A75958" w:rsidR="006708D6" w:rsidRPr="00D83F9F" w:rsidRDefault="006708D6"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Intravenous infusion</w:t>
            </w:r>
          </w:p>
        </w:tc>
      </w:tr>
      <w:tr w:rsidR="006708D6" w:rsidRPr="00D83F9F" w14:paraId="6889D074" w14:textId="77777777" w:rsidTr="00D2330F">
        <w:trPr>
          <w:trHeight w:val="281"/>
        </w:trPr>
        <w:tc>
          <w:tcPr>
            <w:cnfStyle w:val="001000000000" w:firstRow="0" w:lastRow="0" w:firstColumn="1" w:lastColumn="0" w:oddVBand="0" w:evenVBand="0" w:oddHBand="0" w:evenHBand="0" w:firstRowFirstColumn="0" w:firstRowLastColumn="0" w:lastRowFirstColumn="0" w:lastRowLastColumn="0"/>
            <w:tcW w:w="1832" w:type="dxa"/>
          </w:tcPr>
          <w:p w14:paraId="1C0E10BD" w14:textId="77777777" w:rsidR="006708D6" w:rsidRPr="00D83F9F" w:rsidRDefault="006708D6" w:rsidP="00D2330F">
            <w:pPr>
              <w:rPr>
                <w:rFonts w:cstheme="minorHAnsi"/>
                <w:b w:val="0"/>
                <w:sz w:val="18"/>
                <w:szCs w:val="18"/>
              </w:rPr>
            </w:pPr>
            <w:r w:rsidRPr="00D83F9F">
              <w:rPr>
                <w:rFonts w:cstheme="minorHAnsi"/>
                <w:sz w:val="18"/>
                <w:szCs w:val="18"/>
              </w:rPr>
              <w:t>Dose</w:t>
            </w:r>
          </w:p>
        </w:tc>
        <w:tc>
          <w:tcPr>
            <w:tcW w:w="7189" w:type="dxa"/>
          </w:tcPr>
          <w:p w14:paraId="54E36844" w14:textId="77777777" w:rsidR="006708D6" w:rsidRPr="00D83F9F" w:rsidRDefault="006708D6"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Initial - 8mg/kg</w:t>
            </w:r>
          </w:p>
          <w:p w14:paraId="62A4D4EF" w14:textId="414D36D3" w:rsidR="006708D6" w:rsidRPr="00D83F9F" w:rsidRDefault="006708D6" w:rsidP="00D2330F">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Maintenance - 6mg/kg</w:t>
            </w:r>
          </w:p>
        </w:tc>
      </w:tr>
      <w:tr w:rsidR="006708D6" w:rsidRPr="00D83F9F" w14:paraId="2EE1C05F" w14:textId="77777777" w:rsidTr="00D2330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32" w:type="dxa"/>
          </w:tcPr>
          <w:p w14:paraId="0A0EE71B" w14:textId="77777777" w:rsidR="006708D6" w:rsidRPr="00D83F9F" w:rsidRDefault="006708D6" w:rsidP="00D2330F">
            <w:pPr>
              <w:rPr>
                <w:rFonts w:cstheme="minorHAnsi"/>
                <w:b w:val="0"/>
                <w:sz w:val="18"/>
                <w:szCs w:val="18"/>
              </w:rPr>
            </w:pPr>
            <w:r w:rsidRPr="00D83F9F">
              <w:rPr>
                <w:rFonts w:cstheme="minorHAnsi"/>
                <w:sz w:val="18"/>
                <w:szCs w:val="18"/>
              </w:rPr>
              <w:t>Frequency</w:t>
            </w:r>
          </w:p>
        </w:tc>
        <w:tc>
          <w:tcPr>
            <w:tcW w:w="7189" w:type="dxa"/>
          </w:tcPr>
          <w:p w14:paraId="78C4BF09" w14:textId="549B6A9B" w:rsidR="006708D6" w:rsidRPr="00D83F9F" w:rsidRDefault="006708D6" w:rsidP="00D2330F">
            <w:p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3 weekly</w:t>
            </w:r>
          </w:p>
        </w:tc>
      </w:tr>
      <w:tr w:rsidR="006708D6" w:rsidRPr="00D83F9F" w14:paraId="390BEBE0" w14:textId="77777777" w:rsidTr="00D2330F">
        <w:trPr>
          <w:trHeight w:val="560"/>
        </w:trPr>
        <w:tc>
          <w:tcPr>
            <w:cnfStyle w:val="001000000000" w:firstRow="0" w:lastRow="0" w:firstColumn="1" w:lastColumn="0" w:oddVBand="0" w:evenVBand="0" w:oddHBand="0" w:evenHBand="0" w:firstRowFirstColumn="0" w:firstRowLastColumn="0" w:lastRowFirstColumn="0" w:lastRowLastColumn="0"/>
            <w:tcW w:w="1832" w:type="dxa"/>
          </w:tcPr>
          <w:p w14:paraId="259DB8FB" w14:textId="77777777" w:rsidR="006708D6" w:rsidRPr="00D83F9F" w:rsidRDefault="006708D6" w:rsidP="00D2330F">
            <w:pPr>
              <w:rPr>
                <w:rFonts w:cstheme="minorHAnsi"/>
                <w:b w:val="0"/>
                <w:sz w:val="18"/>
                <w:szCs w:val="18"/>
              </w:rPr>
            </w:pPr>
            <w:r w:rsidRPr="00D83F9F">
              <w:rPr>
                <w:rFonts w:cstheme="minorHAnsi"/>
                <w:sz w:val="18"/>
                <w:szCs w:val="18"/>
              </w:rPr>
              <w:t>Duration</w:t>
            </w:r>
          </w:p>
        </w:tc>
        <w:tc>
          <w:tcPr>
            <w:tcW w:w="7189" w:type="dxa"/>
          </w:tcPr>
          <w:p w14:paraId="39562666" w14:textId="56C9736E" w:rsidR="006708D6" w:rsidRPr="00D83F9F" w:rsidRDefault="006708D6" w:rsidP="00D2330F">
            <w:pPr>
              <w:cnfStyle w:val="000000000000" w:firstRow="0" w:lastRow="0" w:firstColumn="0" w:lastColumn="0" w:oddVBand="0" w:evenVBand="0" w:oddHBand="0" w:evenHBand="0" w:firstRowFirstColumn="0" w:firstRowLastColumn="0" w:lastRowFirstColumn="0" w:lastRowLastColumn="0"/>
              <w:rPr>
                <w:rFonts w:cstheme="minorHAnsi"/>
                <w:i/>
                <w:sz w:val="18"/>
                <w:szCs w:val="18"/>
              </w:rPr>
            </w:pPr>
            <w:r w:rsidRPr="00D83F9F">
              <w:rPr>
                <w:rFonts w:cstheme="minorHAnsi"/>
                <w:sz w:val="18"/>
                <w:szCs w:val="18"/>
              </w:rPr>
              <w:t>12 months</w:t>
            </w:r>
          </w:p>
        </w:tc>
      </w:tr>
    </w:tbl>
    <w:p w14:paraId="1F0CFDA9" w14:textId="77777777" w:rsidR="006708D6" w:rsidRPr="00D83F9F" w:rsidRDefault="006708D6" w:rsidP="007E6490">
      <w:pPr>
        <w:rPr>
          <w:rFonts w:eastAsiaTheme="minorEastAsia" w:cstheme="minorHAnsi"/>
          <w:b/>
          <w:szCs w:val="22"/>
          <w:lang w:eastAsia="en-GB"/>
        </w:rPr>
      </w:pPr>
    </w:p>
    <w:p w14:paraId="42774193" w14:textId="77777777" w:rsidR="007E6490" w:rsidRPr="00D83F9F" w:rsidRDefault="007E6490" w:rsidP="006708D6">
      <w:pPr>
        <w:rPr>
          <w:rFonts w:cstheme="minorHAnsi"/>
          <w:b/>
          <w:szCs w:val="22"/>
        </w:rPr>
      </w:pPr>
      <w:r w:rsidRPr="00D83F9F">
        <w:rPr>
          <w:rFonts w:cstheme="minorHAnsi"/>
          <w:b/>
          <w:szCs w:val="22"/>
        </w:rPr>
        <w:t>Monitoring and follow up</w:t>
      </w:r>
    </w:p>
    <w:p w14:paraId="741B69DC" w14:textId="77777777" w:rsidR="007E6490" w:rsidRPr="00D83F9F" w:rsidRDefault="007E6490" w:rsidP="00230723">
      <w:pPr>
        <w:pStyle w:val="ListParagraph"/>
        <w:numPr>
          <w:ilvl w:val="0"/>
          <w:numId w:val="62"/>
        </w:numPr>
      </w:pPr>
      <w:r w:rsidRPr="00D83F9F">
        <w:t>3 weekly follow up for consult and treatment (18 sessions)</w:t>
      </w:r>
    </w:p>
    <w:p w14:paraId="5AB9055F" w14:textId="77777777" w:rsidR="007E6490" w:rsidRPr="00D83F9F" w:rsidRDefault="007E6490" w:rsidP="00230723">
      <w:pPr>
        <w:pStyle w:val="ListParagraph"/>
        <w:numPr>
          <w:ilvl w:val="0"/>
          <w:numId w:val="62"/>
        </w:numPr>
      </w:pPr>
      <w:r w:rsidRPr="00D83F9F">
        <w:t>LVEF tests (4) – every 4 months</w:t>
      </w:r>
    </w:p>
    <w:p w14:paraId="6FEA9103" w14:textId="77777777" w:rsidR="00746805" w:rsidRPr="00D83F9F" w:rsidRDefault="00746805" w:rsidP="00746805">
      <w:bookmarkStart w:id="162" w:name="_Toc512340376"/>
      <w:bookmarkStart w:id="163" w:name="_Toc512340519"/>
    </w:p>
    <w:p w14:paraId="7C6C1693" w14:textId="0C4937B3" w:rsidR="0006611B" w:rsidRPr="00D83F9F" w:rsidRDefault="0006611B" w:rsidP="00EF57B4">
      <w:pPr>
        <w:pStyle w:val="Heading2"/>
        <w:numPr>
          <w:ilvl w:val="0"/>
          <w:numId w:val="0"/>
        </w:numPr>
      </w:pPr>
      <w:bookmarkStart w:id="164" w:name="_Toc2870408"/>
      <w:r w:rsidRPr="00D83F9F">
        <w:t xml:space="preserve">Standard 4.8: Neo-adjuvant chemotherapy or primary systemic therapy is an established option for most patients with </w:t>
      </w:r>
      <w:r w:rsidR="00417340" w:rsidRPr="00D83F9F">
        <w:t>locally advanced breast cancer</w:t>
      </w:r>
      <w:bookmarkEnd w:id="162"/>
      <w:bookmarkEnd w:id="163"/>
      <w:bookmarkEnd w:id="164"/>
    </w:p>
    <w:p w14:paraId="7FF3B2C1" w14:textId="77777777" w:rsidR="00EF57B4" w:rsidRPr="00D83F9F" w:rsidRDefault="00EF57B4" w:rsidP="0006611B">
      <w:bookmarkStart w:id="165" w:name="_Toc512340377"/>
      <w:bookmarkStart w:id="166" w:name="_Toc512340520"/>
    </w:p>
    <w:p w14:paraId="59AAF485" w14:textId="719C5678" w:rsidR="0006611B" w:rsidRPr="00D83F9F" w:rsidRDefault="0006611B" w:rsidP="0006611B">
      <w:pPr>
        <w:rPr>
          <w:b/>
        </w:rPr>
      </w:pPr>
      <w:r w:rsidRPr="00D83F9F">
        <w:rPr>
          <w:b/>
        </w:rPr>
        <w:t>Neo-Adjuvant (Primary) Systemic Therapy</w:t>
      </w:r>
      <w:bookmarkEnd w:id="165"/>
      <w:bookmarkEnd w:id="166"/>
    </w:p>
    <w:p w14:paraId="7F30F35E" w14:textId="10FA0504" w:rsidR="0006611B" w:rsidRPr="00D83F9F" w:rsidRDefault="0006611B" w:rsidP="00230723">
      <w:pPr>
        <w:pStyle w:val="ListParagraph"/>
        <w:numPr>
          <w:ilvl w:val="0"/>
          <w:numId w:val="63"/>
        </w:numPr>
      </w:pPr>
      <w:r w:rsidRPr="00D83F9F">
        <w:t>Neo-adjuvant systemic therapy can render surgically inoperable tumours (large T2, T3, T4 including inflammatory breast cancer tumours; N2, N3) operable.</w:t>
      </w:r>
    </w:p>
    <w:p w14:paraId="4921BF63" w14:textId="707AC708" w:rsidR="0006611B" w:rsidRPr="00D83F9F" w:rsidRDefault="0006611B" w:rsidP="00230723">
      <w:pPr>
        <w:pStyle w:val="ListParagraph"/>
        <w:numPr>
          <w:ilvl w:val="0"/>
          <w:numId w:val="63"/>
        </w:numPr>
      </w:pPr>
      <w:r w:rsidRPr="00D83F9F">
        <w:t xml:space="preserve">When electing neo-adjuvant therapy, all treatment should be given prior to surgery. The tumour response should be routinely evaluated (every 2 – 3 cycles) with clinical and ultrasound examination. </w:t>
      </w:r>
    </w:p>
    <w:p w14:paraId="67CD0DF6" w14:textId="3829F650" w:rsidR="0006611B" w:rsidRPr="00D83F9F" w:rsidRDefault="0006611B" w:rsidP="00230723">
      <w:pPr>
        <w:pStyle w:val="ListParagraph"/>
        <w:numPr>
          <w:ilvl w:val="0"/>
          <w:numId w:val="63"/>
        </w:numPr>
      </w:pPr>
      <w:r w:rsidRPr="00D83F9F">
        <w:t>If a patient with operable disease progresses or fails to respond during neo-adjuvant therapy, local treatment modalities (surgery and/or radiation therapy) must be done immediately.</w:t>
      </w:r>
    </w:p>
    <w:p w14:paraId="762AED4A" w14:textId="346AFECF" w:rsidR="0006611B" w:rsidRPr="00D83F9F" w:rsidRDefault="0006611B" w:rsidP="00230723">
      <w:pPr>
        <w:pStyle w:val="ListParagraph"/>
        <w:numPr>
          <w:ilvl w:val="0"/>
          <w:numId w:val="63"/>
        </w:numPr>
      </w:pPr>
      <w:r w:rsidRPr="00D83F9F">
        <w:t>Loco-regional therapy principles should be based on staging prior to neo-adjuvant therapy and in the same manner as with adjuvant therapy. There may be a greater risk for loco-regional recurrence due to suboptimal delivery of definitive local therapy.</w:t>
      </w:r>
    </w:p>
    <w:p w14:paraId="5057FFA4" w14:textId="3E22C39E" w:rsidR="0006611B" w:rsidRPr="00D83F9F" w:rsidRDefault="0006611B" w:rsidP="00230723">
      <w:pPr>
        <w:pStyle w:val="ListParagraph"/>
        <w:numPr>
          <w:ilvl w:val="0"/>
          <w:numId w:val="63"/>
        </w:numPr>
      </w:pPr>
      <w:r w:rsidRPr="00D83F9F">
        <w:t xml:space="preserve">The same chemotherapies used for adjuvant can be used neo-adjuvant with anthracycline based chemotherapy preferred. </w:t>
      </w:r>
    </w:p>
    <w:p w14:paraId="52C7CFD8" w14:textId="5BCECC68" w:rsidR="0006611B" w:rsidRPr="00D83F9F" w:rsidRDefault="0006611B" w:rsidP="00230723">
      <w:pPr>
        <w:pStyle w:val="ListParagraph"/>
        <w:numPr>
          <w:ilvl w:val="0"/>
          <w:numId w:val="63"/>
        </w:numPr>
      </w:pPr>
      <w:r w:rsidRPr="00D83F9F">
        <w:t xml:space="preserve">Endocrine therapy alone (tamoxifen or AI +/- </w:t>
      </w:r>
      <w:r w:rsidR="008F5976" w:rsidRPr="00D83F9F">
        <w:t>Gonadotropin-releasing hormone (</w:t>
      </w:r>
      <w:r w:rsidRPr="00D83F9F">
        <w:t>GnRH</w:t>
      </w:r>
      <w:r w:rsidR="008F5976" w:rsidRPr="00D83F9F">
        <w:t>)</w:t>
      </w:r>
      <w:r w:rsidRPr="00D83F9F">
        <w:t xml:space="preserve"> agonist) may be considered for patients with hormone receptor positive disease especially luminal A tumours. </w:t>
      </w:r>
    </w:p>
    <w:p w14:paraId="567D7A5E" w14:textId="77777777" w:rsidR="0006611B" w:rsidRPr="00D83F9F" w:rsidRDefault="0006611B" w:rsidP="00230723">
      <w:pPr>
        <w:pStyle w:val="ListParagraph"/>
        <w:numPr>
          <w:ilvl w:val="0"/>
          <w:numId w:val="63"/>
        </w:numPr>
      </w:pPr>
      <w:r w:rsidRPr="00D83F9F">
        <w:t>Neoadjuvant trastuzumab is not approved by NEMLC at present.</w:t>
      </w:r>
    </w:p>
    <w:p w14:paraId="24EE2400" w14:textId="77777777" w:rsidR="00BF517C" w:rsidRPr="00D83F9F" w:rsidRDefault="00BF517C" w:rsidP="00BF517C">
      <w:pPr>
        <w:pStyle w:val="Heading2"/>
        <w:numPr>
          <w:ilvl w:val="0"/>
          <w:numId w:val="0"/>
        </w:numPr>
        <w:rPr>
          <w:rFonts w:eastAsiaTheme="minorHAnsi" w:cstheme="minorBidi"/>
          <w:b w:val="0"/>
          <w:color w:val="auto"/>
          <w:sz w:val="22"/>
        </w:rPr>
      </w:pPr>
      <w:bookmarkStart w:id="167" w:name="_Toc512340378"/>
      <w:bookmarkStart w:id="168" w:name="_Toc512340521"/>
    </w:p>
    <w:p w14:paraId="15BE6A8D" w14:textId="70A27EFA" w:rsidR="00BF517C" w:rsidRPr="00D83F9F" w:rsidRDefault="00BF517C" w:rsidP="00F72DDD">
      <w:pPr>
        <w:pStyle w:val="Heading2"/>
        <w:numPr>
          <w:ilvl w:val="0"/>
          <w:numId w:val="0"/>
        </w:numPr>
      </w:pPr>
      <w:bookmarkStart w:id="169" w:name="_Toc2870409"/>
      <w:r w:rsidRPr="00D83F9F">
        <w:t>Standard 4.9: Patients with metastatic breast cancer should be offered appropriate systemic therapy for symptom control</w:t>
      </w:r>
      <w:bookmarkEnd w:id="167"/>
      <w:bookmarkEnd w:id="168"/>
      <w:bookmarkEnd w:id="169"/>
    </w:p>
    <w:p w14:paraId="7F49490E" w14:textId="77777777" w:rsidR="00BF517C" w:rsidRPr="00D83F9F" w:rsidRDefault="00BF517C" w:rsidP="00F72DDD">
      <w:pPr>
        <w:keepNext/>
        <w:keepLines/>
      </w:pPr>
      <w:bookmarkStart w:id="170" w:name="_Toc512340379"/>
      <w:bookmarkStart w:id="171" w:name="_Toc512340522"/>
    </w:p>
    <w:p w14:paraId="450A70A0" w14:textId="1C63BA4D" w:rsidR="00BF517C" w:rsidRPr="00D83F9F" w:rsidRDefault="00BF517C" w:rsidP="00F72DDD">
      <w:pPr>
        <w:keepNext/>
        <w:keepLines/>
        <w:rPr>
          <w:b/>
        </w:rPr>
      </w:pPr>
      <w:r w:rsidRPr="00D83F9F">
        <w:rPr>
          <w:b/>
        </w:rPr>
        <w:t>Systemic Treatment For Metastatic Breast Cancer</w:t>
      </w:r>
      <w:bookmarkEnd w:id="170"/>
      <w:bookmarkEnd w:id="171"/>
      <w:r w:rsidR="00F72DDD" w:rsidRPr="00D83F9F">
        <w:rPr>
          <w:b/>
        </w:rPr>
        <w:t xml:space="preserve"> </w:t>
      </w:r>
      <w:r w:rsidR="00F72DDD" w:rsidRPr="00D83F9F">
        <w:rPr>
          <w:b/>
        </w:rPr>
        <w:fldChar w:fldCharType="begin"/>
      </w:r>
      <w:r w:rsidR="00297967" w:rsidRPr="00D83F9F">
        <w:rPr>
          <w:b/>
        </w:rPr>
        <w:instrText xml:space="preserve"> ADDIN EN.CITE &lt;EndNote&gt;&lt;Cite&gt;&lt;Author&gt;Debois&lt;/Author&gt;&lt;Year&gt;2002&lt;/Year&gt;&lt;RecNum&gt;255&lt;/RecNum&gt;&lt;DisplayText&gt;&lt;style face="superscript"&gt;3&lt;/style&gt;&lt;/DisplayText&gt;&lt;record&gt;&lt;rec-number&gt;255&lt;/rec-number&gt;&lt;foreign-keys&gt;&lt;key app="EN" db-id="eare2taxlax2sqezt0kv0afm2vr2vt95dwsz" timestamp="1551953277"&gt;255&lt;/key&gt;&lt;/foreign-keys&gt;&lt;ref-type name="Book"&gt;6&lt;/ref-type&gt;&lt;contributors&gt;&lt;authors&gt;&lt;author&gt;Debois, J.M.,&lt;/author&gt;&lt;/authors&gt;&lt;/contributors&gt;&lt;titles&gt;&lt;title&gt;TxNxM1: The Anatomy and Clinics of Metastatic Cancer&lt;/title&gt;&lt;/titles&gt;&lt;dates&gt;&lt;year&gt;2002&lt;/year&gt;&lt;/dates&gt;&lt;urls&gt;&lt;/urls&gt;&lt;/record&gt;&lt;/Cite&gt;&lt;/EndNote&gt;</w:instrText>
      </w:r>
      <w:r w:rsidR="00F72DDD" w:rsidRPr="00D83F9F">
        <w:rPr>
          <w:b/>
        </w:rPr>
        <w:fldChar w:fldCharType="separate"/>
      </w:r>
      <w:r w:rsidR="00297967" w:rsidRPr="00D83F9F">
        <w:rPr>
          <w:b/>
          <w:noProof/>
          <w:vertAlign w:val="superscript"/>
        </w:rPr>
        <w:t>3</w:t>
      </w:r>
      <w:r w:rsidR="00F72DDD" w:rsidRPr="00D83F9F">
        <w:rPr>
          <w:b/>
        </w:rPr>
        <w:fldChar w:fldCharType="end"/>
      </w:r>
    </w:p>
    <w:p w14:paraId="79B914B9" w14:textId="77777777" w:rsidR="00BF517C" w:rsidRPr="00D83F9F" w:rsidRDefault="00BF517C" w:rsidP="00BF517C"/>
    <w:p w14:paraId="66ACE496" w14:textId="380551F6" w:rsidR="00BF517C" w:rsidRPr="00D83F9F" w:rsidRDefault="00BF517C" w:rsidP="00BF517C">
      <w:r w:rsidRPr="00D83F9F">
        <w:t xml:space="preserve">Systemic therapy for metastatic disease prolongs overall and progressive free survival and enhances quality of life, but it is not curative. </w:t>
      </w:r>
    </w:p>
    <w:p w14:paraId="11CA2B42" w14:textId="77777777" w:rsidR="00BF517C" w:rsidRPr="00D83F9F" w:rsidRDefault="00BF517C" w:rsidP="00BF517C"/>
    <w:p w14:paraId="13EA3183" w14:textId="3F261A04" w:rsidR="00BF517C" w:rsidRPr="00D83F9F" w:rsidRDefault="00BF517C" w:rsidP="00BF517C">
      <w:r w:rsidRPr="00D83F9F">
        <w:t xml:space="preserve">If significant bone metastases are present, an </w:t>
      </w:r>
      <w:r w:rsidRPr="00D83F9F">
        <w:rPr>
          <w:b/>
        </w:rPr>
        <w:t>intravenous bisphosphonate</w:t>
      </w:r>
      <w:r w:rsidRPr="00D83F9F">
        <w:t xml:space="preserve"> (zoledronate 4mg or ibandronate 6mg) may be added 12 weekly to appropriate systemic therapy although this is not recommended by NEMLC. The renal function must be evaluated prior to and while administering bisphosphonates. </w:t>
      </w:r>
    </w:p>
    <w:p w14:paraId="7975E206" w14:textId="76B8FA9B" w:rsidR="007738E3" w:rsidRPr="00D83F9F" w:rsidRDefault="007738E3" w:rsidP="00D87272"/>
    <w:p w14:paraId="25ED4CC1" w14:textId="0AA4DA5C" w:rsidR="00BF517C" w:rsidRPr="00D83F9F" w:rsidRDefault="00BF517C" w:rsidP="00BF517C">
      <w:pPr>
        <w:shd w:val="clear" w:color="auto" w:fill="E2EFD9" w:themeFill="accent6" w:themeFillTint="33"/>
        <w:jc w:val="center"/>
        <w:rPr>
          <w:b/>
        </w:rPr>
      </w:pPr>
      <w:r w:rsidRPr="00D83F9F">
        <w:rPr>
          <w:b/>
        </w:rPr>
        <w:t>ER +/- PR HORMONE RECEPTOR POSITIVE</w:t>
      </w:r>
    </w:p>
    <w:p w14:paraId="1BA63C6A" w14:textId="77777777" w:rsidR="00BF517C" w:rsidRPr="00D83F9F" w:rsidRDefault="00BF517C" w:rsidP="00BF517C">
      <w:pPr>
        <w:rPr>
          <w:rFonts w:cstheme="minorHAnsi"/>
          <w:sz w:val="18"/>
          <w:szCs w:val="28"/>
          <w:u w:val="single"/>
        </w:rPr>
      </w:pPr>
    </w:p>
    <w:p w14:paraId="5368801B" w14:textId="77777777" w:rsidR="00BF517C" w:rsidRPr="00D83F9F" w:rsidRDefault="00BF517C" w:rsidP="00BF517C">
      <w:pPr>
        <w:rPr>
          <w:rFonts w:cstheme="minorHAnsi"/>
        </w:rPr>
      </w:pPr>
      <w:r w:rsidRPr="00D83F9F">
        <w:rPr>
          <w:rFonts w:cstheme="minorHAnsi"/>
        </w:rPr>
        <w:t>If the patient had previous endocrine therapy (usually tamoxifen) within 1 year:</w:t>
      </w:r>
    </w:p>
    <w:p w14:paraId="6B075E3A" w14:textId="77777777" w:rsidR="00BF517C" w:rsidRPr="00D83F9F" w:rsidRDefault="00BF517C" w:rsidP="00230723">
      <w:pPr>
        <w:pStyle w:val="ListParagraph"/>
        <w:numPr>
          <w:ilvl w:val="0"/>
          <w:numId w:val="66"/>
        </w:numPr>
      </w:pPr>
      <w:r w:rsidRPr="00D83F9F">
        <w:t>Premenopausal: Chemotherapy or Ovarian ablation (GnRH agonist not currently approved by NEMLC) + AI (class)</w:t>
      </w:r>
    </w:p>
    <w:p w14:paraId="14B6CFC8" w14:textId="77777777" w:rsidR="00BF517C" w:rsidRPr="00D83F9F" w:rsidRDefault="00BF517C" w:rsidP="00230723">
      <w:pPr>
        <w:pStyle w:val="ListParagraph"/>
        <w:numPr>
          <w:ilvl w:val="0"/>
          <w:numId w:val="66"/>
        </w:numPr>
      </w:pPr>
      <w:r w:rsidRPr="00D83F9F">
        <w:t>Postmenopausal: New line of endocrine therapy:</w:t>
      </w:r>
    </w:p>
    <w:p w14:paraId="444DF71C" w14:textId="77777777" w:rsidR="00BF517C" w:rsidRPr="00D83F9F" w:rsidRDefault="00BF517C" w:rsidP="00230723">
      <w:pPr>
        <w:pStyle w:val="ListParagraph"/>
        <w:numPr>
          <w:ilvl w:val="0"/>
          <w:numId w:val="66"/>
        </w:numPr>
      </w:pPr>
      <w:r w:rsidRPr="00D83F9F">
        <w:t>Tamoxifen -&gt; AI</w:t>
      </w:r>
    </w:p>
    <w:p w14:paraId="7E0DC3A3" w14:textId="77777777" w:rsidR="00BF517C" w:rsidRPr="00D83F9F" w:rsidRDefault="00BF517C" w:rsidP="00230723">
      <w:pPr>
        <w:pStyle w:val="ListParagraph"/>
        <w:numPr>
          <w:ilvl w:val="0"/>
          <w:numId w:val="66"/>
        </w:numPr>
      </w:pPr>
      <w:r w:rsidRPr="00D83F9F">
        <w:t xml:space="preserve">Non-steroidal AI -&gt; steroidal AI </w:t>
      </w:r>
    </w:p>
    <w:p w14:paraId="71173594" w14:textId="77777777" w:rsidR="00BF517C" w:rsidRPr="00D83F9F" w:rsidRDefault="00BF517C" w:rsidP="00230723">
      <w:pPr>
        <w:pStyle w:val="ListParagraph"/>
        <w:numPr>
          <w:ilvl w:val="0"/>
          <w:numId w:val="66"/>
        </w:numPr>
      </w:pPr>
      <w:r w:rsidRPr="00D83F9F">
        <w:t>Visceral crisis: Chemotherapy</w:t>
      </w:r>
    </w:p>
    <w:p w14:paraId="226F683A" w14:textId="77777777" w:rsidR="00BF517C" w:rsidRPr="00D83F9F" w:rsidRDefault="00BF517C" w:rsidP="00230723">
      <w:pPr>
        <w:pStyle w:val="ListParagraph"/>
        <w:numPr>
          <w:ilvl w:val="0"/>
          <w:numId w:val="64"/>
        </w:numPr>
        <w:rPr>
          <w:rFonts w:cstheme="minorHAnsi"/>
        </w:rPr>
      </w:pPr>
      <w:r w:rsidRPr="00D83F9F">
        <w:rPr>
          <w:rFonts w:cstheme="minorHAnsi"/>
        </w:rPr>
        <w:t>Note that fulvestrant is not recommended by NEMLC.</w:t>
      </w:r>
    </w:p>
    <w:p w14:paraId="26FE3D7B" w14:textId="77777777" w:rsidR="00BF517C" w:rsidRPr="00D83F9F" w:rsidRDefault="00BF517C" w:rsidP="00BF517C">
      <w:pPr>
        <w:rPr>
          <w:rFonts w:cstheme="minorHAnsi"/>
          <w:sz w:val="28"/>
          <w:szCs w:val="28"/>
        </w:rPr>
      </w:pPr>
    </w:p>
    <w:p w14:paraId="02896B4F" w14:textId="77777777" w:rsidR="00BF517C" w:rsidRPr="00D83F9F" w:rsidRDefault="00BF517C" w:rsidP="00BF517C">
      <w:pPr>
        <w:rPr>
          <w:rFonts w:cstheme="minorHAnsi"/>
        </w:rPr>
      </w:pPr>
      <w:r w:rsidRPr="00D83F9F">
        <w:rPr>
          <w:rFonts w:cstheme="minorHAnsi"/>
        </w:rPr>
        <w:t>If the patient did not have prior endocrine therapy within 1 year:</w:t>
      </w:r>
    </w:p>
    <w:p w14:paraId="6CE65E15" w14:textId="77777777" w:rsidR="00BF517C" w:rsidRPr="00D83F9F" w:rsidRDefault="00BF517C" w:rsidP="00230723">
      <w:pPr>
        <w:pStyle w:val="ListParagraph"/>
        <w:numPr>
          <w:ilvl w:val="0"/>
          <w:numId w:val="65"/>
        </w:numPr>
        <w:rPr>
          <w:rFonts w:cstheme="minorHAnsi"/>
        </w:rPr>
      </w:pPr>
      <w:r w:rsidRPr="00D83F9F">
        <w:rPr>
          <w:rFonts w:cstheme="minorHAnsi"/>
        </w:rPr>
        <w:t>Premenopausal: Tamoxifen</w:t>
      </w:r>
    </w:p>
    <w:p w14:paraId="5CB44829" w14:textId="77777777" w:rsidR="00BF517C" w:rsidRPr="00D83F9F" w:rsidRDefault="00BF517C" w:rsidP="00230723">
      <w:pPr>
        <w:pStyle w:val="ListParagraph"/>
        <w:numPr>
          <w:ilvl w:val="1"/>
          <w:numId w:val="65"/>
        </w:numPr>
        <w:rPr>
          <w:rFonts w:cstheme="minorHAnsi"/>
        </w:rPr>
      </w:pPr>
      <w:r w:rsidRPr="00D83F9F">
        <w:rPr>
          <w:rFonts w:cstheme="minorHAnsi"/>
        </w:rPr>
        <w:t xml:space="preserve">Postmenopausal:  Tamoxifen recommended for use unless intolerance or resistance then -&gt; AI (class) </w:t>
      </w:r>
    </w:p>
    <w:p w14:paraId="0B413978" w14:textId="77777777" w:rsidR="00BF517C" w:rsidRPr="00D83F9F" w:rsidRDefault="00BF517C" w:rsidP="00230723">
      <w:pPr>
        <w:pStyle w:val="ListParagraph"/>
        <w:numPr>
          <w:ilvl w:val="0"/>
          <w:numId w:val="65"/>
        </w:numPr>
        <w:rPr>
          <w:rFonts w:cstheme="minorHAnsi"/>
        </w:rPr>
      </w:pPr>
      <w:r w:rsidRPr="00D83F9F">
        <w:rPr>
          <w:rFonts w:cstheme="minorHAnsi"/>
        </w:rPr>
        <w:t>Visceral crisis: Consider initial chemotherapy</w:t>
      </w:r>
    </w:p>
    <w:p w14:paraId="60466BA3" w14:textId="77777777" w:rsidR="00BF517C" w:rsidRPr="00D83F9F" w:rsidRDefault="00BF517C" w:rsidP="00BF517C">
      <w:pPr>
        <w:rPr>
          <w:rFonts w:cstheme="minorHAnsi"/>
          <w:szCs w:val="22"/>
        </w:rPr>
      </w:pPr>
    </w:p>
    <w:p w14:paraId="089C2B27" w14:textId="77777777" w:rsidR="00BF517C" w:rsidRPr="00D83F9F" w:rsidRDefault="00BF517C" w:rsidP="00BF517C">
      <w:pPr>
        <w:shd w:val="clear" w:color="auto" w:fill="E2EFD9" w:themeFill="accent6" w:themeFillTint="33"/>
        <w:jc w:val="center"/>
        <w:rPr>
          <w:b/>
        </w:rPr>
      </w:pPr>
      <w:r w:rsidRPr="00D83F9F">
        <w:rPr>
          <w:b/>
        </w:rPr>
        <w:t>HER2 POSITIVE:</w:t>
      </w:r>
    </w:p>
    <w:p w14:paraId="14A222E9" w14:textId="77777777" w:rsidR="00BF517C" w:rsidRPr="00D83F9F" w:rsidRDefault="00BF517C" w:rsidP="00BF517C">
      <w:pPr>
        <w:rPr>
          <w:rFonts w:cstheme="minorHAnsi"/>
        </w:rPr>
      </w:pPr>
    </w:p>
    <w:p w14:paraId="3ED07D83" w14:textId="249975B8" w:rsidR="005732F7" w:rsidRPr="00D83F9F" w:rsidRDefault="00BF517C" w:rsidP="00BF517C">
      <w:pPr>
        <w:rPr>
          <w:rFonts w:cstheme="minorHAnsi"/>
        </w:rPr>
      </w:pPr>
      <w:r w:rsidRPr="00D83F9F">
        <w:rPr>
          <w:rFonts w:cstheme="minorHAnsi"/>
        </w:rPr>
        <w:t>Trastuzumab is not recommended by NEMLC for metastatic breast cancer.</w:t>
      </w:r>
    </w:p>
    <w:p w14:paraId="49A59BF1" w14:textId="2E45D64E" w:rsidR="009A17A1" w:rsidRPr="00D83F9F" w:rsidRDefault="009A17A1">
      <w:pPr>
        <w:spacing w:line="240" w:lineRule="auto"/>
        <w:rPr>
          <w:rFonts w:cstheme="minorHAnsi"/>
        </w:rPr>
      </w:pPr>
      <w:r w:rsidRPr="00D83F9F">
        <w:rPr>
          <w:rFonts w:cstheme="minorHAnsi"/>
        </w:rPr>
        <w:br w:type="page"/>
      </w:r>
    </w:p>
    <w:p w14:paraId="483B4C98" w14:textId="77777777" w:rsidR="005732F7" w:rsidRPr="00D83F9F" w:rsidRDefault="005732F7" w:rsidP="00BF517C">
      <w:pPr>
        <w:rPr>
          <w:rFonts w:cstheme="minorHAnsi"/>
        </w:rPr>
      </w:pPr>
    </w:p>
    <w:p w14:paraId="23AF9DA8" w14:textId="69240CE9" w:rsidR="005732F7" w:rsidRPr="00D83F9F" w:rsidRDefault="00BF517C" w:rsidP="00BF517C">
      <w:pPr>
        <w:shd w:val="clear" w:color="auto" w:fill="E2EFD9" w:themeFill="accent6" w:themeFillTint="33"/>
        <w:jc w:val="center"/>
        <w:rPr>
          <w:b/>
        </w:rPr>
      </w:pPr>
      <w:r w:rsidRPr="00D83F9F">
        <w:rPr>
          <w:b/>
        </w:rPr>
        <w:t xml:space="preserve">ER AND PR </w:t>
      </w:r>
      <w:r w:rsidR="005732F7" w:rsidRPr="00D83F9F">
        <w:rPr>
          <w:b/>
        </w:rPr>
        <w:t>–</w:t>
      </w:r>
    </w:p>
    <w:p w14:paraId="2765DB5D" w14:textId="77777777" w:rsidR="005732F7" w:rsidRPr="00D83F9F" w:rsidRDefault="00BF517C" w:rsidP="00BF517C">
      <w:pPr>
        <w:shd w:val="clear" w:color="auto" w:fill="E2EFD9" w:themeFill="accent6" w:themeFillTint="33"/>
        <w:jc w:val="center"/>
        <w:rPr>
          <w:b/>
        </w:rPr>
      </w:pPr>
      <w:r w:rsidRPr="00D83F9F">
        <w:rPr>
          <w:b/>
        </w:rPr>
        <w:t>OR</w:t>
      </w:r>
    </w:p>
    <w:p w14:paraId="64C437A9" w14:textId="3241F522" w:rsidR="00BF517C" w:rsidRPr="00D83F9F" w:rsidRDefault="00BF517C" w:rsidP="00BF517C">
      <w:pPr>
        <w:shd w:val="clear" w:color="auto" w:fill="E2EFD9" w:themeFill="accent6" w:themeFillTint="33"/>
        <w:jc w:val="center"/>
        <w:rPr>
          <w:b/>
        </w:rPr>
      </w:pPr>
      <w:r w:rsidRPr="00D83F9F">
        <w:rPr>
          <w:b/>
        </w:rPr>
        <w:t>ER AND/OR PR + BUT ENDOCRINE REFRACTORY</w:t>
      </w:r>
    </w:p>
    <w:p w14:paraId="56983738" w14:textId="77777777" w:rsidR="00BF517C" w:rsidRPr="00D83F9F" w:rsidRDefault="00BF517C" w:rsidP="00BF517C">
      <w:pPr>
        <w:jc w:val="center"/>
        <w:rPr>
          <w:rFonts w:cstheme="minorHAnsi"/>
          <w:b/>
          <w:color w:val="385623" w:themeColor="accent6" w:themeShade="80"/>
          <w:sz w:val="2"/>
          <w:szCs w:val="28"/>
        </w:rPr>
      </w:pPr>
    </w:p>
    <w:p w14:paraId="285A55D4" w14:textId="77777777" w:rsidR="00BF517C" w:rsidRPr="00D83F9F" w:rsidRDefault="00BF517C" w:rsidP="00BF517C">
      <w:pPr>
        <w:rPr>
          <w:rFonts w:cstheme="minorHAnsi"/>
          <w:b/>
          <w:szCs w:val="22"/>
        </w:rPr>
      </w:pPr>
    </w:p>
    <w:p w14:paraId="288B3D9B" w14:textId="1E1BB779" w:rsidR="00BF517C" w:rsidRPr="00D83F9F" w:rsidRDefault="00BF517C" w:rsidP="00BF517C">
      <w:pPr>
        <w:rPr>
          <w:rFonts w:cstheme="minorHAnsi"/>
          <w:b/>
          <w:szCs w:val="22"/>
        </w:rPr>
      </w:pPr>
      <w:r w:rsidRPr="00D83F9F">
        <w:rPr>
          <w:rFonts w:cstheme="minorHAnsi"/>
          <w:b/>
          <w:szCs w:val="22"/>
        </w:rPr>
        <w:t>FIRST LINE CHEMOTHERAPY</w:t>
      </w:r>
    </w:p>
    <w:p w14:paraId="00C72A1F" w14:textId="77777777" w:rsidR="00BF517C" w:rsidRPr="00D83F9F" w:rsidRDefault="00BF517C" w:rsidP="00BF517C">
      <w:pPr>
        <w:rPr>
          <w:rFonts w:cstheme="minorHAnsi"/>
          <w:szCs w:val="22"/>
        </w:rPr>
      </w:pPr>
      <w:r w:rsidRPr="00D83F9F">
        <w:rPr>
          <w:rFonts w:cstheme="minorHAnsi"/>
          <w:szCs w:val="22"/>
        </w:rPr>
        <w:t>If no prior anthracycline:</w:t>
      </w:r>
    </w:p>
    <w:p w14:paraId="73A78D53" w14:textId="77777777" w:rsidR="00BF517C" w:rsidRPr="00D83F9F" w:rsidRDefault="00BF517C" w:rsidP="00230723">
      <w:pPr>
        <w:pStyle w:val="ListParagraph"/>
        <w:numPr>
          <w:ilvl w:val="0"/>
          <w:numId w:val="65"/>
        </w:numPr>
        <w:rPr>
          <w:rFonts w:cstheme="minorHAnsi"/>
        </w:rPr>
      </w:pPr>
      <w:r w:rsidRPr="00D83F9F">
        <w:rPr>
          <w:rFonts w:cstheme="minorHAnsi"/>
        </w:rPr>
        <w:t>Single agent anthracycline – doxorubicin 60mg/m2</w:t>
      </w:r>
    </w:p>
    <w:p w14:paraId="7DE58D7B" w14:textId="77777777" w:rsidR="00BF517C" w:rsidRPr="00D83F9F" w:rsidRDefault="00BF517C" w:rsidP="00230723">
      <w:pPr>
        <w:pStyle w:val="ListParagraph"/>
        <w:numPr>
          <w:ilvl w:val="0"/>
          <w:numId w:val="65"/>
        </w:numPr>
        <w:rPr>
          <w:rFonts w:cstheme="minorHAnsi"/>
        </w:rPr>
      </w:pPr>
      <w:r w:rsidRPr="00D83F9F">
        <w:rPr>
          <w:rFonts w:cstheme="minorHAnsi"/>
        </w:rPr>
        <w:t>FAC</w:t>
      </w:r>
      <w:r w:rsidRPr="00D83F9F">
        <w:rPr>
          <w:rFonts w:cstheme="minorHAnsi"/>
          <w:vertAlign w:val="subscript"/>
        </w:rPr>
        <w:t>50</w:t>
      </w:r>
      <w:r w:rsidRPr="00D83F9F">
        <w:rPr>
          <w:rFonts w:cstheme="minorHAnsi"/>
        </w:rPr>
        <w:t xml:space="preserve"> </w:t>
      </w:r>
    </w:p>
    <w:p w14:paraId="6A719574" w14:textId="77777777" w:rsidR="00BF517C" w:rsidRPr="00D83F9F" w:rsidRDefault="00BF517C" w:rsidP="00230723">
      <w:pPr>
        <w:pStyle w:val="ListParagraph"/>
        <w:numPr>
          <w:ilvl w:val="0"/>
          <w:numId w:val="65"/>
        </w:numPr>
        <w:rPr>
          <w:rFonts w:cstheme="minorHAnsi"/>
        </w:rPr>
      </w:pPr>
      <w:r w:rsidRPr="00D83F9F">
        <w:rPr>
          <w:rFonts w:cstheme="minorHAnsi"/>
        </w:rPr>
        <w:t>AC</w:t>
      </w:r>
      <w:r w:rsidRPr="00D83F9F">
        <w:rPr>
          <w:rFonts w:cstheme="minorHAnsi"/>
          <w:vertAlign w:val="subscript"/>
        </w:rPr>
        <w:t>60</w:t>
      </w:r>
    </w:p>
    <w:p w14:paraId="1BDB37C8" w14:textId="77777777" w:rsidR="00BF517C" w:rsidRPr="00D83F9F" w:rsidRDefault="00BF517C" w:rsidP="00BF517C">
      <w:pPr>
        <w:rPr>
          <w:rFonts w:cstheme="minorHAnsi"/>
          <w:szCs w:val="22"/>
          <w:u w:val="single"/>
        </w:rPr>
      </w:pPr>
    </w:p>
    <w:p w14:paraId="227F6107" w14:textId="560513F3" w:rsidR="00BF517C" w:rsidRPr="00D83F9F" w:rsidRDefault="00BF517C" w:rsidP="00BF517C">
      <w:pPr>
        <w:rPr>
          <w:rFonts w:cstheme="minorHAnsi"/>
          <w:szCs w:val="22"/>
        </w:rPr>
      </w:pPr>
      <w:r w:rsidRPr="00D83F9F">
        <w:rPr>
          <w:rFonts w:cstheme="minorHAnsi"/>
          <w:szCs w:val="22"/>
        </w:rPr>
        <w:t>Prior anthracycline or anthracycline contraindicated:</w:t>
      </w:r>
    </w:p>
    <w:p w14:paraId="0BA70EB3" w14:textId="22EBA56C" w:rsidR="00D2330F" w:rsidRPr="00D83F9F" w:rsidRDefault="00BF517C" w:rsidP="00230723">
      <w:pPr>
        <w:pStyle w:val="ListParagraph"/>
        <w:numPr>
          <w:ilvl w:val="0"/>
          <w:numId w:val="65"/>
        </w:numPr>
        <w:rPr>
          <w:rFonts w:cstheme="minorHAnsi"/>
        </w:rPr>
      </w:pPr>
      <w:r w:rsidRPr="00D83F9F">
        <w:rPr>
          <w:rFonts w:cstheme="minorHAnsi"/>
        </w:rPr>
        <w:t>Previous adjuvant anthracycline and maximum tolerance dose reached for cardiotoxicity (360mg/m</w:t>
      </w:r>
      <w:r w:rsidRPr="00D83F9F">
        <w:rPr>
          <w:rFonts w:cstheme="minorHAnsi"/>
          <w:vertAlign w:val="superscript"/>
        </w:rPr>
        <w:t>2</w:t>
      </w:r>
      <w:r w:rsidRPr="00D83F9F">
        <w:rPr>
          <w:rFonts w:cstheme="minorHAnsi"/>
        </w:rPr>
        <w:t xml:space="preserve"> doxorubicin)</w:t>
      </w:r>
    </w:p>
    <w:p w14:paraId="787248C7" w14:textId="77777777" w:rsidR="00D2330F" w:rsidRPr="00D83F9F" w:rsidRDefault="00BF517C" w:rsidP="00230723">
      <w:pPr>
        <w:pStyle w:val="ListParagraph"/>
        <w:numPr>
          <w:ilvl w:val="0"/>
          <w:numId w:val="65"/>
        </w:numPr>
        <w:rPr>
          <w:rFonts w:cstheme="minorHAnsi"/>
        </w:rPr>
      </w:pPr>
      <w:r w:rsidRPr="00D83F9F">
        <w:rPr>
          <w:rFonts w:cstheme="minorHAnsi"/>
        </w:rPr>
        <w:t>Docetaxel 75mg/m</w:t>
      </w:r>
      <w:r w:rsidRPr="00D83F9F">
        <w:rPr>
          <w:rFonts w:cstheme="minorHAnsi"/>
          <w:vertAlign w:val="superscript"/>
        </w:rPr>
        <w:t>2</w:t>
      </w:r>
      <w:r w:rsidRPr="00D83F9F">
        <w:rPr>
          <w:rFonts w:cstheme="minorHAnsi"/>
        </w:rPr>
        <w:t xml:space="preserve"> every 3 weeks IV</w:t>
      </w:r>
    </w:p>
    <w:p w14:paraId="4966D7DB" w14:textId="77777777" w:rsidR="00D2330F" w:rsidRPr="00D83F9F" w:rsidRDefault="00BF517C" w:rsidP="00230723">
      <w:pPr>
        <w:pStyle w:val="ListParagraph"/>
        <w:numPr>
          <w:ilvl w:val="0"/>
          <w:numId w:val="65"/>
        </w:numPr>
        <w:rPr>
          <w:rFonts w:cstheme="minorHAnsi"/>
        </w:rPr>
      </w:pPr>
      <w:r w:rsidRPr="00D83F9F">
        <w:rPr>
          <w:rFonts w:cstheme="minorHAnsi"/>
          <w:szCs w:val="22"/>
        </w:rPr>
        <w:t>T</w:t>
      </w:r>
      <w:r w:rsidRPr="00D83F9F">
        <w:rPr>
          <w:rFonts w:cstheme="minorHAnsi"/>
          <w:szCs w:val="22"/>
          <w:vertAlign w:val="subscript"/>
        </w:rPr>
        <w:t>60</w:t>
      </w:r>
      <w:r w:rsidRPr="00D83F9F">
        <w:rPr>
          <w:rFonts w:cstheme="minorHAnsi"/>
          <w:szCs w:val="22"/>
        </w:rPr>
        <w:t>C</w:t>
      </w:r>
      <w:r w:rsidRPr="00D83F9F">
        <w:rPr>
          <w:rFonts w:cstheme="minorHAnsi"/>
          <w:szCs w:val="22"/>
          <w:vertAlign w:val="subscript"/>
        </w:rPr>
        <w:t xml:space="preserve">600 </w:t>
      </w:r>
      <w:r w:rsidRPr="00D83F9F">
        <w:rPr>
          <w:rFonts w:cstheme="minorHAnsi"/>
          <w:szCs w:val="22"/>
        </w:rPr>
        <w:t>(docetaxel plus cyclophosphamide intravenous)</w:t>
      </w:r>
    </w:p>
    <w:p w14:paraId="1385A2B2" w14:textId="3A1B6E64" w:rsidR="00BF517C" w:rsidRPr="00D83F9F" w:rsidRDefault="00BF517C" w:rsidP="00230723">
      <w:pPr>
        <w:pStyle w:val="ListParagraph"/>
        <w:numPr>
          <w:ilvl w:val="0"/>
          <w:numId w:val="65"/>
        </w:numPr>
        <w:rPr>
          <w:rFonts w:cstheme="minorHAnsi"/>
        </w:rPr>
      </w:pPr>
      <w:r w:rsidRPr="00D83F9F">
        <w:rPr>
          <w:rFonts w:cstheme="minorHAnsi"/>
          <w:szCs w:val="22"/>
        </w:rPr>
        <w:t>Paclitaxel IV 80mg/m2 weekly or 175-200mg/m2 every 3 weeks if transport difficult</w:t>
      </w:r>
    </w:p>
    <w:p w14:paraId="3A442094" w14:textId="77777777" w:rsidR="00D2330F" w:rsidRPr="00D83F9F" w:rsidRDefault="00D2330F" w:rsidP="00BF517C">
      <w:pPr>
        <w:rPr>
          <w:rFonts w:cstheme="minorHAnsi"/>
          <w:szCs w:val="22"/>
          <w:u w:val="single"/>
        </w:rPr>
      </w:pPr>
    </w:p>
    <w:p w14:paraId="08BF3A12" w14:textId="0973CB1F" w:rsidR="00BF517C" w:rsidRPr="00D83F9F" w:rsidRDefault="00BF517C" w:rsidP="00BF517C">
      <w:pPr>
        <w:rPr>
          <w:rFonts w:cstheme="minorHAnsi"/>
          <w:szCs w:val="22"/>
        </w:rPr>
      </w:pPr>
      <w:r w:rsidRPr="00D83F9F">
        <w:rPr>
          <w:rFonts w:cstheme="minorHAnsi"/>
          <w:szCs w:val="22"/>
        </w:rPr>
        <w:t xml:space="preserve">Frail patients including abnormal cardiac function: </w:t>
      </w:r>
    </w:p>
    <w:p w14:paraId="087B5D41" w14:textId="0BB43785" w:rsidR="00BF517C" w:rsidRPr="00D83F9F" w:rsidRDefault="00BF517C" w:rsidP="009A17A1">
      <w:pPr>
        <w:pStyle w:val="ListParagraph"/>
        <w:numPr>
          <w:ilvl w:val="0"/>
          <w:numId w:val="67"/>
        </w:numPr>
        <w:spacing w:line="259" w:lineRule="auto"/>
        <w:rPr>
          <w:rFonts w:cstheme="minorHAnsi"/>
          <w:szCs w:val="22"/>
        </w:rPr>
      </w:pPr>
      <w:r w:rsidRPr="00D83F9F">
        <w:rPr>
          <w:rFonts w:cstheme="minorHAnsi"/>
          <w:szCs w:val="22"/>
        </w:rPr>
        <w:t>CMF (C</w:t>
      </w:r>
      <w:r w:rsidRPr="00D83F9F">
        <w:rPr>
          <w:rFonts w:cstheme="minorHAnsi"/>
          <w:szCs w:val="22"/>
          <w:vertAlign w:val="subscript"/>
        </w:rPr>
        <w:t>100</w:t>
      </w:r>
      <w:r w:rsidRPr="00D83F9F">
        <w:rPr>
          <w:rFonts w:cstheme="minorHAnsi"/>
          <w:szCs w:val="22"/>
        </w:rPr>
        <w:t>M</w:t>
      </w:r>
      <w:r w:rsidRPr="00D83F9F">
        <w:rPr>
          <w:rFonts w:cstheme="minorHAnsi"/>
          <w:szCs w:val="22"/>
          <w:vertAlign w:val="subscript"/>
        </w:rPr>
        <w:t>40</w:t>
      </w:r>
      <w:r w:rsidRPr="00D83F9F">
        <w:rPr>
          <w:rFonts w:cstheme="minorHAnsi"/>
          <w:szCs w:val="22"/>
        </w:rPr>
        <w:t>F</w:t>
      </w:r>
      <w:r w:rsidRPr="00D83F9F">
        <w:rPr>
          <w:rFonts w:cstheme="minorHAnsi"/>
          <w:szCs w:val="22"/>
          <w:vertAlign w:val="subscript"/>
        </w:rPr>
        <w:t>600</w:t>
      </w:r>
      <w:r w:rsidRPr="00D83F9F">
        <w:rPr>
          <w:rFonts w:cstheme="minorHAnsi"/>
          <w:szCs w:val="22"/>
        </w:rPr>
        <w:t>) D 1 &amp; 8 every 28 days (cyclophosphamide 100mg/m2 orally x 14 days)</w:t>
      </w:r>
    </w:p>
    <w:p w14:paraId="4CCB9113" w14:textId="77777777" w:rsidR="009A17A1" w:rsidRPr="00D83F9F" w:rsidRDefault="009A17A1" w:rsidP="009A17A1"/>
    <w:p w14:paraId="7FB52E19" w14:textId="166571CD" w:rsidR="00BF517C" w:rsidRPr="00D83F9F" w:rsidRDefault="00BF517C" w:rsidP="00FF06A6">
      <w:pPr>
        <w:rPr>
          <w:rFonts w:cstheme="minorHAnsi"/>
          <w:b/>
          <w:szCs w:val="22"/>
        </w:rPr>
      </w:pPr>
      <w:r w:rsidRPr="00D83F9F">
        <w:rPr>
          <w:rFonts w:cstheme="minorHAnsi"/>
          <w:b/>
          <w:szCs w:val="22"/>
        </w:rPr>
        <w:t>SECOND LINE CHEMOTHERAPY</w:t>
      </w:r>
    </w:p>
    <w:p w14:paraId="64B66AB8" w14:textId="77777777" w:rsidR="00BF517C" w:rsidRPr="00D83F9F" w:rsidRDefault="00BF517C" w:rsidP="00230723">
      <w:pPr>
        <w:pStyle w:val="ListParagraph"/>
        <w:numPr>
          <w:ilvl w:val="0"/>
          <w:numId w:val="67"/>
        </w:numPr>
        <w:rPr>
          <w:rFonts w:cstheme="minorHAnsi"/>
          <w:szCs w:val="22"/>
        </w:rPr>
      </w:pPr>
      <w:r w:rsidRPr="00D83F9F">
        <w:rPr>
          <w:rFonts w:cstheme="minorHAnsi"/>
          <w:szCs w:val="22"/>
        </w:rPr>
        <w:t>Docetaxel or Paclitaxel (as above if no prior taxane)</w:t>
      </w:r>
    </w:p>
    <w:p w14:paraId="4528F594" w14:textId="77777777" w:rsidR="00BF517C" w:rsidRPr="00D83F9F" w:rsidRDefault="00BF517C" w:rsidP="00230723">
      <w:pPr>
        <w:pStyle w:val="ListParagraph"/>
        <w:numPr>
          <w:ilvl w:val="0"/>
          <w:numId w:val="67"/>
        </w:numPr>
        <w:rPr>
          <w:rFonts w:cstheme="minorHAnsi"/>
          <w:szCs w:val="22"/>
          <w:u w:val="single"/>
        </w:rPr>
      </w:pPr>
      <w:r w:rsidRPr="00D83F9F">
        <w:rPr>
          <w:rFonts w:cstheme="minorHAnsi"/>
          <w:szCs w:val="22"/>
        </w:rPr>
        <w:t>Gemcitabine 1g/m2 D 1,8,15 every 28 days</w:t>
      </w:r>
    </w:p>
    <w:p w14:paraId="4F61F559" w14:textId="77777777" w:rsidR="00BF517C" w:rsidRPr="00D83F9F" w:rsidRDefault="00BF517C" w:rsidP="00230723">
      <w:pPr>
        <w:pStyle w:val="ListParagraph"/>
        <w:numPr>
          <w:ilvl w:val="0"/>
          <w:numId w:val="67"/>
        </w:numPr>
        <w:rPr>
          <w:rFonts w:cstheme="minorHAnsi"/>
          <w:szCs w:val="22"/>
        </w:rPr>
      </w:pPr>
      <w:r w:rsidRPr="00D83F9F">
        <w:rPr>
          <w:rFonts w:cstheme="minorHAnsi"/>
          <w:szCs w:val="22"/>
        </w:rPr>
        <w:t>Gemcitabine 1g/m2 D 1,8 + platinum D1 every 21 days (especially TNBC)</w:t>
      </w:r>
    </w:p>
    <w:p w14:paraId="7C0E3537" w14:textId="1D2E866D" w:rsidR="00BF517C" w:rsidRPr="00D83F9F" w:rsidRDefault="00BF517C" w:rsidP="00230723">
      <w:pPr>
        <w:pStyle w:val="ListParagraph"/>
        <w:numPr>
          <w:ilvl w:val="1"/>
          <w:numId w:val="67"/>
        </w:numPr>
        <w:spacing w:after="160" w:line="259" w:lineRule="auto"/>
        <w:rPr>
          <w:rFonts w:cstheme="minorHAnsi"/>
          <w:szCs w:val="22"/>
        </w:rPr>
      </w:pPr>
      <w:r w:rsidRPr="00D83F9F">
        <w:rPr>
          <w:rFonts w:cstheme="minorHAnsi"/>
          <w:szCs w:val="22"/>
        </w:rPr>
        <w:t>cisplatin 60-75mg/m</w:t>
      </w:r>
      <w:r w:rsidRPr="00D83F9F">
        <w:rPr>
          <w:rFonts w:cstheme="minorHAnsi"/>
          <w:szCs w:val="22"/>
          <w:vertAlign w:val="superscript"/>
        </w:rPr>
        <w:t>2</w:t>
      </w:r>
      <w:r w:rsidRPr="00D83F9F">
        <w:rPr>
          <w:rFonts w:cstheme="minorHAnsi"/>
          <w:szCs w:val="22"/>
        </w:rPr>
        <w:t xml:space="preserve"> if </w:t>
      </w:r>
      <w:r w:rsidR="00712412" w:rsidRPr="00D83F9F">
        <w:rPr>
          <w:rFonts w:cstheme="minorHAnsi"/>
          <w:szCs w:val="22"/>
        </w:rPr>
        <w:t>estimated glo</w:t>
      </w:r>
      <w:r w:rsidR="00A76C19" w:rsidRPr="00D83F9F">
        <w:rPr>
          <w:rFonts w:cstheme="minorHAnsi"/>
          <w:szCs w:val="22"/>
        </w:rPr>
        <w:t>m</w:t>
      </w:r>
      <w:r w:rsidR="00712412" w:rsidRPr="00D83F9F">
        <w:rPr>
          <w:rFonts w:cstheme="minorHAnsi"/>
          <w:szCs w:val="22"/>
        </w:rPr>
        <w:t>erular filtration rate (</w:t>
      </w:r>
      <w:r w:rsidRPr="00D83F9F">
        <w:rPr>
          <w:rFonts w:cstheme="minorHAnsi"/>
          <w:szCs w:val="22"/>
        </w:rPr>
        <w:t>eGFR</w:t>
      </w:r>
      <w:r w:rsidR="00712412" w:rsidRPr="00D83F9F">
        <w:rPr>
          <w:rFonts w:cstheme="minorHAnsi"/>
          <w:szCs w:val="22"/>
        </w:rPr>
        <w:t>)</w:t>
      </w:r>
      <w:r w:rsidRPr="00D83F9F">
        <w:rPr>
          <w:rFonts w:cstheme="minorHAnsi"/>
          <w:szCs w:val="22"/>
        </w:rPr>
        <w:t xml:space="preserve"> &gt;60ml/minute or carboplatin AUC 5 if &lt;30-59ml/minute</w:t>
      </w:r>
    </w:p>
    <w:p w14:paraId="481C6FAC" w14:textId="77777777" w:rsidR="00BF517C" w:rsidRPr="00D83F9F" w:rsidRDefault="00BF517C" w:rsidP="00230723">
      <w:pPr>
        <w:pStyle w:val="ListParagraph"/>
        <w:numPr>
          <w:ilvl w:val="1"/>
          <w:numId w:val="67"/>
        </w:numPr>
        <w:spacing w:after="160" w:line="259" w:lineRule="auto"/>
        <w:rPr>
          <w:rFonts w:cstheme="minorHAnsi"/>
          <w:szCs w:val="22"/>
        </w:rPr>
      </w:pPr>
      <w:r w:rsidRPr="00D83F9F">
        <w:rPr>
          <w:rFonts w:cstheme="minorHAnsi"/>
          <w:szCs w:val="22"/>
        </w:rPr>
        <w:t>avoid carboplatin if bone marrow function impaired</w:t>
      </w:r>
    </w:p>
    <w:p w14:paraId="05F4FA85" w14:textId="77777777" w:rsidR="00BF517C" w:rsidRPr="00D83F9F" w:rsidRDefault="00BF517C" w:rsidP="00230723">
      <w:pPr>
        <w:pStyle w:val="ListParagraph"/>
        <w:numPr>
          <w:ilvl w:val="0"/>
          <w:numId w:val="67"/>
        </w:numPr>
        <w:rPr>
          <w:rFonts w:cstheme="minorHAnsi"/>
          <w:szCs w:val="22"/>
          <w:u w:val="single"/>
        </w:rPr>
      </w:pPr>
      <w:r w:rsidRPr="00D83F9F">
        <w:rPr>
          <w:rFonts w:cstheme="minorHAnsi"/>
          <w:szCs w:val="22"/>
        </w:rPr>
        <w:t>Vinorelbine 25-30mg/m</w:t>
      </w:r>
      <w:r w:rsidRPr="00D83F9F">
        <w:rPr>
          <w:rFonts w:cstheme="minorHAnsi"/>
          <w:szCs w:val="22"/>
          <w:vertAlign w:val="superscript"/>
        </w:rPr>
        <w:t>2</w:t>
      </w:r>
      <w:r w:rsidRPr="00D83F9F">
        <w:rPr>
          <w:rFonts w:cstheme="minorHAnsi"/>
          <w:szCs w:val="22"/>
        </w:rPr>
        <w:t xml:space="preserve"> D 1 &amp; 8 every 21 days (may need port insertion as risk of extravasation)</w:t>
      </w:r>
    </w:p>
    <w:p w14:paraId="223B7C69" w14:textId="6079FFDD" w:rsidR="00BF517C" w:rsidRPr="00D83F9F" w:rsidRDefault="00BF517C" w:rsidP="00230723">
      <w:pPr>
        <w:pStyle w:val="ListParagraph"/>
        <w:numPr>
          <w:ilvl w:val="0"/>
          <w:numId w:val="67"/>
        </w:numPr>
        <w:rPr>
          <w:rFonts w:cstheme="minorHAnsi"/>
          <w:szCs w:val="22"/>
          <w:u w:val="single"/>
        </w:rPr>
      </w:pPr>
      <w:r w:rsidRPr="00D83F9F">
        <w:rPr>
          <w:rFonts w:cstheme="minorHAnsi"/>
          <w:szCs w:val="22"/>
        </w:rPr>
        <w:t>Capecitabine orally 850mg/m2 12 hourly x 14 days every 21 days is not recommended by NEMLC due to cost but should be re</w:t>
      </w:r>
      <w:r w:rsidR="00C96E73" w:rsidRPr="00D83F9F">
        <w:rPr>
          <w:rFonts w:cstheme="minorHAnsi"/>
          <w:szCs w:val="22"/>
        </w:rPr>
        <w:t>-</w:t>
      </w:r>
      <w:r w:rsidRPr="00D83F9F">
        <w:rPr>
          <w:rFonts w:cstheme="minorHAnsi"/>
          <w:szCs w:val="22"/>
        </w:rPr>
        <w:t>evaluated due to recent advent of generics.</w:t>
      </w:r>
    </w:p>
    <w:p w14:paraId="5F20958B" w14:textId="77777777" w:rsidR="00BF517C" w:rsidRPr="00D83F9F" w:rsidRDefault="00BF517C" w:rsidP="00BF517C">
      <w:pPr>
        <w:rPr>
          <w:rFonts w:cstheme="minorHAnsi"/>
          <w:szCs w:val="22"/>
          <w:u w:val="single"/>
        </w:rPr>
      </w:pPr>
    </w:p>
    <w:p w14:paraId="0015E7B1" w14:textId="77777777" w:rsidR="00BF517C" w:rsidRPr="00D83F9F" w:rsidRDefault="00BF517C" w:rsidP="00FF06A6">
      <w:pPr>
        <w:rPr>
          <w:rFonts w:cstheme="minorHAnsi"/>
          <w:b/>
          <w:szCs w:val="22"/>
        </w:rPr>
      </w:pPr>
      <w:r w:rsidRPr="00D83F9F">
        <w:rPr>
          <w:rFonts w:cstheme="minorHAnsi"/>
          <w:b/>
          <w:szCs w:val="22"/>
        </w:rPr>
        <w:t>THIRD LINE CHEMOTHERAPY</w:t>
      </w:r>
    </w:p>
    <w:p w14:paraId="63661DE2" w14:textId="77777777" w:rsidR="00BF517C" w:rsidRPr="00D83F9F" w:rsidRDefault="00BF517C" w:rsidP="00BF517C">
      <w:pPr>
        <w:rPr>
          <w:rFonts w:cstheme="minorHAnsi"/>
          <w:szCs w:val="22"/>
        </w:rPr>
      </w:pPr>
    </w:p>
    <w:p w14:paraId="5F9543DD" w14:textId="77777777" w:rsidR="00BF517C" w:rsidRPr="00D83F9F" w:rsidRDefault="00BF517C" w:rsidP="00230723">
      <w:pPr>
        <w:pStyle w:val="ListParagraph"/>
        <w:numPr>
          <w:ilvl w:val="0"/>
          <w:numId w:val="68"/>
        </w:numPr>
        <w:rPr>
          <w:rFonts w:cstheme="minorHAnsi"/>
          <w:szCs w:val="22"/>
          <w:u w:val="single"/>
        </w:rPr>
      </w:pPr>
      <w:r w:rsidRPr="00D83F9F">
        <w:rPr>
          <w:rFonts w:cstheme="minorHAnsi"/>
          <w:szCs w:val="22"/>
        </w:rPr>
        <w:t>Gemcitabine 1g/m2 D 1,8,15 every 28 days</w:t>
      </w:r>
    </w:p>
    <w:p w14:paraId="7C5957D0" w14:textId="77777777" w:rsidR="00BF517C" w:rsidRPr="00D83F9F" w:rsidRDefault="00BF517C" w:rsidP="00230723">
      <w:pPr>
        <w:pStyle w:val="ListParagraph"/>
        <w:numPr>
          <w:ilvl w:val="0"/>
          <w:numId w:val="68"/>
        </w:numPr>
        <w:rPr>
          <w:rFonts w:cstheme="minorHAnsi"/>
          <w:szCs w:val="22"/>
        </w:rPr>
      </w:pPr>
      <w:r w:rsidRPr="00D83F9F">
        <w:rPr>
          <w:rFonts w:cstheme="minorHAnsi"/>
          <w:szCs w:val="22"/>
        </w:rPr>
        <w:t>Gemcitabine 1g/m2 D 1,8 + platinum D1 every 21 days (especially TNBC)</w:t>
      </w:r>
    </w:p>
    <w:p w14:paraId="0A8AC14C" w14:textId="77777777" w:rsidR="00BF517C" w:rsidRPr="00D83F9F" w:rsidRDefault="00BF517C" w:rsidP="00230723">
      <w:pPr>
        <w:pStyle w:val="ListParagraph"/>
        <w:numPr>
          <w:ilvl w:val="1"/>
          <w:numId w:val="68"/>
        </w:numPr>
        <w:spacing w:after="160" w:line="259" w:lineRule="auto"/>
        <w:rPr>
          <w:rFonts w:cstheme="minorHAnsi"/>
          <w:szCs w:val="22"/>
        </w:rPr>
      </w:pPr>
      <w:r w:rsidRPr="00D83F9F">
        <w:rPr>
          <w:rFonts w:cstheme="minorHAnsi"/>
          <w:szCs w:val="22"/>
        </w:rPr>
        <w:t>cisplatin 60-75mg/m</w:t>
      </w:r>
      <w:r w:rsidRPr="00D83F9F">
        <w:rPr>
          <w:rFonts w:cstheme="minorHAnsi"/>
          <w:szCs w:val="22"/>
          <w:vertAlign w:val="superscript"/>
        </w:rPr>
        <w:t>2</w:t>
      </w:r>
      <w:r w:rsidRPr="00D83F9F">
        <w:rPr>
          <w:rFonts w:cstheme="minorHAnsi"/>
          <w:szCs w:val="22"/>
        </w:rPr>
        <w:t xml:space="preserve"> if eGFR &gt;60ml/minute or carboplatin AUC 5 if &lt;30-59ml/minute</w:t>
      </w:r>
    </w:p>
    <w:p w14:paraId="08264878" w14:textId="77777777" w:rsidR="00BF517C" w:rsidRPr="00D83F9F" w:rsidRDefault="00BF517C" w:rsidP="00230723">
      <w:pPr>
        <w:pStyle w:val="ListParagraph"/>
        <w:numPr>
          <w:ilvl w:val="1"/>
          <w:numId w:val="68"/>
        </w:numPr>
        <w:spacing w:after="160" w:line="259" w:lineRule="auto"/>
        <w:rPr>
          <w:rFonts w:cstheme="minorHAnsi"/>
          <w:szCs w:val="22"/>
        </w:rPr>
      </w:pPr>
      <w:r w:rsidRPr="00D83F9F">
        <w:rPr>
          <w:rFonts w:cstheme="minorHAnsi"/>
          <w:szCs w:val="22"/>
        </w:rPr>
        <w:t>avoid carboplatin if bone marrow function impaired</w:t>
      </w:r>
    </w:p>
    <w:p w14:paraId="3FB6DE7D" w14:textId="77777777" w:rsidR="00BF517C" w:rsidRPr="00D83F9F" w:rsidRDefault="00BF517C" w:rsidP="00230723">
      <w:pPr>
        <w:pStyle w:val="ListParagraph"/>
        <w:numPr>
          <w:ilvl w:val="0"/>
          <w:numId w:val="68"/>
        </w:numPr>
        <w:rPr>
          <w:rFonts w:cstheme="minorHAnsi"/>
          <w:szCs w:val="22"/>
        </w:rPr>
      </w:pPr>
      <w:r w:rsidRPr="00D83F9F">
        <w:rPr>
          <w:rFonts w:cstheme="minorHAnsi"/>
          <w:szCs w:val="22"/>
        </w:rPr>
        <w:t>Vinorelbine 25-30mg/m</w:t>
      </w:r>
      <w:r w:rsidRPr="00D83F9F">
        <w:rPr>
          <w:rFonts w:cstheme="minorHAnsi"/>
          <w:szCs w:val="22"/>
          <w:vertAlign w:val="superscript"/>
        </w:rPr>
        <w:t>2</w:t>
      </w:r>
      <w:r w:rsidRPr="00D83F9F">
        <w:rPr>
          <w:rFonts w:cstheme="minorHAnsi"/>
          <w:szCs w:val="22"/>
        </w:rPr>
        <w:t xml:space="preserve"> D 1 &amp; 8 every 21 days (may need port insertion as risk of extravasation)</w:t>
      </w:r>
    </w:p>
    <w:p w14:paraId="65823268" w14:textId="4359B353" w:rsidR="00BF517C" w:rsidRPr="00D83F9F" w:rsidRDefault="00BF517C" w:rsidP="00230723">
      <w:pPr>
        <w:pStyle w:val="ListParagraph"/>
        <w:numPr>
          <w:ilvl w:val="0"/>
          <w:numId w:val="68"/>
        </w:numPr>
        <w:rPr>
          <w:rFonts w:cstheme="minorHAnsi"/>
          <w:szCs w:val="22"/>
          <w:u w:val="single"/>
        </w:rPr>
      </w:pPr>
      <w:r w:rsidRPr="00D83F9F">
        <w:rPr>
          <w:rFonts w:cstheme="minorHAnsi"/>
          <w:szCs w:val="22"/>
        </w:rPr>
        <w:t>Capecitabine orally 850mg/m2 12 hourly x 14 days every 21 days is not recommended by NEMLC due to cost but should be re</w:t>
      </w:r>
      <w:r w:rsidR="00C96E73" w:rsidRPr="00D83F9F">
        <w:rPr>
          <w:rFonts w:cstheme="minorHAnsi"/>
          <w:szCs w:val="22"/>
        </w:rPr>
        <w:t>-</w:t>
      </w:r>
      <w:r w:rsidRPr="00D83F9F">
        <w:rPr>
          <w:rFonts w:cstheme="minorHAnsi"/>
          <w:szCs w:val="22"/>
        </w:rPr>
        <w:t>evaluated due to recent advent of generics.</w:t>
      </w:r>
    </w:p>
    <w:p w14:paraId="324A8DA9" w14:textId="77777777" w:rsidR="00D25BCF" w:rsidRPr="00D83F9F" w:rsidRDefault="00D25BCF" w:rsidP="00D25BCF"/>
    <w:p w14:paraId="4ED4A72F" w14:textId="099D599A" w:rsidR="00BF517C" w:rsidRPr="00D83F9F" w:rsidRDefault="00BF517C" w:rsidP="00D25BCF">
      <w:pPr>
        <w:rPr>
          <w:b/>
        </w:rPr>
      </w:pPr>
      <w:r w:rsidRPr="00D83F9F">
        <w:rPr>
          <w:b/>
        </w:rPr>
        <w:lastRenderedPageBreak/>
        <w:t>SUPPORTIVE TREATMENTS</w:t>
      </w:r>
    </w:p>
    <w:p w14:paraId="5F5A2868" w14:textId="36375AE8" w:rsidR="00BF517C" w:rsidRPr="00D83F9F" w:rsidRDefault="00BF517C" w:rsidP="00BF517C">
      <w:pPr>
        <w:spacing w:line="240" w:lineRule="auto"/>
        <w:rPr>
          <w:rFonts w:cstheme="minorHAnsi"/>
          <w:szCs w:val="22"/>
        </w:rPr>
      </w:pPr>
    </w:p>
    <w:tbl>
      <w:tblPr>
        <w:tblStyle w:val="GridTable4-Accent3"/>
        <w:tblW w:w="9360" w:type="dxa"/>
        <w:tblLook w:val="04A0" w:firstRow="1" w:lastRow="0" w:firstColumn="1" w:lastColumn="0" w:noHBand="0" w:noVBand="1"/>
      </w:tblPr>
      <w:tblGrid>
        <w:gridCol w:w="3712"/>
        <w:gridCol w:w="5648"/>
      </w:tblGrid>
      <w:tr w:rsidR="005732F7" w:rsidRPr="00D83F9F" w14:paraId="35D862AE" w14:textId="77777777" w:rsidTr="009A17A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8D08D" w:themeFill="accent6" w:themeFillTint="99"/>
          </w:tcPr>
          <w:p w14:paraId="105C092B" w14:textId="79D33223" w:rsidR="005732F7" w:rsidRPr="00D83F9F" w:rsidRDefault="005732F7" w:rsidP="005732F7">
            <w:pPr>
              <w:spacing w:line="240" w:lineRule="auto"/>
              <w:jc w:val="center"/>
              <w:rPr>
                <w:rFonts w:cstheme="minorHAnsi"/>
                <w:sz w:val="18"/>
                <w:szCs w:val="18"/>
              </w:rPr>
            </w:pPr>
            <w:r w:rsidRPr="00D83F9F">
              <w:rPr>
                <w:rFonts w:cstheme="minorHAnsi"/>
                <w:sz w:val="18"/>
                <w:szCs w:val="18"/>
              </w:rPr>
              <w:t>HIGHLY EMETOGENIC CHEMOTHERAPY (HEC)</w:t>
            </w:r>
          </w:p>
        </w:tc>
      </w:tr>
      <w:tr w:rsidR="005732F7" w:rsidRPr="00D83F9F" w14:paraId="308E7182" w14:textId="77777777" w:rsidTr="005732F7">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5A5A5" w:themeFill="accent3"/>
          </w:tcPr>
          <w:p w14:paraId="3A3579CD" w14:textId="1D6A526E" w:rsidR="005732F7" w:rsidRPr="00D83F9F" w:rsidRDefault="005732F7" w:rsidP="005732F7">
            <w:pPr>
              <w:spacing w:line="240" w:lineRule="auto"/>
              <w:jc w:val="center"/>
              <w:rPr>
                <w:rFonts w:cstheme="minorHAnsi"/>
                <w:color w:val="FFFFFF" w:themeColor="background1"/>
                <w:sz w:val="20"/>
                <w:szCs w:val="18"/>
              </w:rPr>
            </w:pPr>
            <w:r w:rsidRPr="00D83F9F">
              <w:rPr>
                <w:rFonts w:cstheme="minorHAnsi"/>
                <w:color w:val="FFFFFF" w:themeColor="background1"/>
                <w:sz w:val="20"/>
                <w:szCs w:val="18"/>
              </w:rPr>
              <w:t>Doxorubicin +/- IV cyclophosphamide; cisplatin</w:t>
            </w:r>
          </w:p>
        </w:tc>
      </w:tr>
      <w:tr w:rsidR="005732F7" w:rsidRPr="00D83F9F" w14:paraId="379ABAB2" w14:textId="77777777" w:rsidTr="005732F7">
        <w:trPr>
          <w:trHeight w:val="510"/>
        </w:trPr>
        <w:tc>
          <w:tcPr>
            <w:cnfStyle w:val="001000000000" w:firstRow="0" w:lastRow="0" w:firstColumn="1" w:lastColumn="0" w:oddVBand="0" w:evenVBand="0" w:oddHBand="0" w:evenHBand="0" w:firstRowFirstColumn="0" w:firstRowLastColumn="0" w:lastRowFirstColumn="0" w:lastRowLastColumn="0"/>
            <w:tcW w:w="3712" w:type="dxa"/>
          </w:tcPr>
          <w:p w14:paraId="2A3D0983" w14:textId="50177909" w:rsidR="005732F7" w:rsidRPr="00D83F9F" w:rsidRDefault="005732F7" w:rsidP="005732F7">
            <w:pPr>
              <w:jc w:val="center"/>
              <w:rPr>
                <w:rFonts w:cstheme="minorHAnsi"/>
                <w:sz w:val="18"/>
                <w:szCs w:val="18"/>
              </w:rPr>
            </w:pPr>
            <w:r w:rsidRPr="00D83F9F">
              <w:rPr>
                <w:rFonts w:cstheme="minorHAnsi"/>
                <w:sz w:val="18"/>
                <w:szCs w:val="18"/>
              </w:rPr>
              <w:t>PRE-THERAPY</w:t>
            </w:r>
          </w:p>
        </w:tc>
        <w:tc>
          <w:tcPr>
            <w:tcW w:w="5648" w:type="dxa"/>
          </w:tcPr>
          <w:p w14:paraId="2F8B3DB0" w14:textId="77777777" w:rsidR="005732F7" w:rsidRPr="00D83F9F" w:rsidRDefault="005732F7" w:rsidP="005732F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Ondansetron 8mg IV</w:t>
            </w:r>
          </w:p>
          <w:p w14:paraId="0BCA669A" w14:textId="77777777" w:rsidR="005732F7" w:rsidRPr="00D83F9F" w:rsidRDefault="005732F7" w:rsidP="005732F7">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83F9F">
              <w:rPr>
                <w:rFonts w:cstheme="minorHAnsi"/>
                <w:b/>
                <w:sz w:val="18"/>
                <w:szCs w:val="18"/>
              </w:rPr>
              <w:t>PLUS</w:t>
            </w:r>
          </w:p>
          <w:p w14:paraId="02A2B8DD" w14:textId="6ECED75E" w:rsidR="005732F7" w:rsidRPr="00D83F9F" w:rsidRDefault="005732F7" w:rsidP="005732F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Dexamethasone 16-20mg IV</w:t>
            </w:r>
          </w:p>
        </w:tc>
      </w:tr>
      <w:tr w:rsidR="005732F7" w:rsidRPr="00D83F9F" w14:paraId="4658C292" w14:textId="77777777" w:rsidTr="005732F7">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3712" w:type="dxa"/>
          </w:tcPr>
          <w:p w14:paraId="20CCF84C" w14:textId="29E5F38A" w:rsidR="005732F7" w:rsidRPr="00D83F9F" w:rsidRDefault="005732F7" w:rsidP="005732F7">
            <w:pPr>
              <w:jc w:val="center"/>
              <w:rPr>
                <w:rFonts w:cstheme="minorHAnsi"/>
                <w:sz w:val="18"/>
                <w:szCs w:val="18"/>
              </w:rPr>
            </w:pPr>
            <w:r w:rsidRPr="00D83F9F">
              <w:rPr>
                <w:rFonts w:cstheme="minorHAnsi"/>
                <w:sz w:val="18"/>
                <w:szCs w:val="18"/>
              </w:rPr>
              <w:t xml:space="preserve">DELAYED EMESIS </w:t>
            </w:r>
          </w:p>
        </w:tc>
        <w:tc>
          <w:tcPr>
            <w:tcW w:w="5648" w:type="dxa"/>
          </w:tcPr>
          <w:p w14:paraId="455E1BAE" w14:textId="75BCACF4" w:rsidR="005732F7" w:rsidRPr="00D83F9F" w:rsidRDefault="005732F7" w:rsidP="005732F7">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83F9F">
              <w:rPr>
                <w:rFonts w:cstheme="minorHAnsi"/>
                <w:sz w:val="18"/>
                <w:szCs w:val="18"/>
              </w:rPr>
              <w:t>Olanzapine, oral 5mg daily for 5 days</w:t>
            </w:r>
          </w:p>
        </w:tc>
      </w:tr>
    </w:tbl>
    <w:p w14:paraId="562D2524" w14:textId="0392172F" w:rsidR="00BF517C" w:rsidRPr="00D83F9F" w:rsidRDefault="00BF517C" w:rsidP="00BF517C">
      <w:pPr>
        <w:spacing w:line="240" w:lineRule="auto"/>
        <w:rPr>
          <w:rFonts w:cstheme="minorHAnsi"/>
          <w:b/>
          <w:color w:val="2F5496" w:themeColor="accent1" w:themeShade="BF"/>
          <w:szCs w:val="22"/>
        </w:rPr>
      </w:pPr>
    </w:p>
    <w:p w14:paraId="1690241F" w14:textId="77777777" w:rsidR="005732F7" w:rsidRPr="00D83F9F" w:rsidRDefault="005732F7" w:rsidP="00BF517C">
      <w:pPr>
        <w:spacing w:line="240" w:lineRule="auto"/>
        <w:rPr>
          <w:rFonts w:cstheme="minorHAnsi"/>
          <w:b/>
          <w:color w:val="2F5496" w:themeColor="accent1" w:themeShade="BF"/>
          <w:szCs w:val="22"/>
        </w:rPr>
      </w:pPr>
    </w:p>
    <w:tbl>
      <w:tblPr>
        <w:tblStyle w:val="GridTable4-Accent3"/>
        <w:tblW w:w="9360" w:type="dxa"/>
        <w:tblLook w:val="04A0" w:firstRow="1" w:lastRow="0" w:firstColumn="1" w:lastColumn="0" w:noHBand="0" w:noVBand="1"/>
      </w:tblPr>
      <w:tblGrid>
        <w:gridCol w:w="3712"/>
        <w:gridCol w:w="5648"/>
      </w:tblGrid>
      <w:tr w:rsidR="005732F7" w:rsidRPr="00D83F9F" w14:paraId="3D7E3DCA" w14:textId="77777777" w:rsidTr="009A17A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8D08D" w:themeFill="accent6" w:themeFillTint="99"/>
          </w:tcPr>
          <w:p w14:paraId="0C47E739" w14:textId="02E418A5" w:rsidR="005732F7" w:rsidRPr="00D83F9F" w:rsidRDefault="005732F7" w:rsidP="00E509A8">
            <w:pPr>
              <w:spacing w:line="240" w:lineRule="auto"/>
              <w:jc w:val="center"/>
              <w:rPr>
                <w:rFonts w:cstheme="minorHAnsi"/>
                <w:sz w:val="18"/>
                <w:szCs w:val="18"/>
              </w:rPr>
            </w:pPr>
            <w:r w:rsidRPr="00D83F9F">
              <w:rPr>
                <w:rFonts w:cstheme="minorHAnsi"/>
                <w:sz w:val="18"/>
                <w:szCs w:val="18"/>
              </w:rPr>
              <w:t>MODERATELY EMETOGENIC CHEMOTHERAPY (MEC)</w:t>
            </w:r>
          </w:p>
        </w:tc>
      </w:tr>
      <w:tr w:rsidR="005732F7" w:rsidRPr="00D83F9F" w14:paraId="5CFF55B5" w14:textId="77777777" w:rsidTr="00E509A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5A5A5" w:themeFill="accent3"/>
          </w:tcPr>
          <w:p w14:paraId="2F153E2F" w14:textId="30C387CF" w:rsidR="005732F7" w:rsidRPr="00D83F9F" w:rsidRDefault="005732F7" w:rsidP="005732F7">
            <w:pPr>
              <w:spacing w:line="240" w:lineRule="auto"/>
              <w:jc w:val="center"/>
              <w:rPr>
                <w:rFonts w:cstheme="minorHAnsi"/>
                <w:color w:val="FFFFFF" w:themeColor="background1"/>
                <w:sz w:val="20"/>
                <w:szCs w:val="18"/>
              </w:rPr>
            </w:pPr>
            <w:r w:rsidRPr="00D83F9F">
              <w:rPr>
                <w:rFonts w:cstheme="minorHAnsi"/>
                <w:color w:val="FFFFFF" w:themeColor="background1"/>
                <w:sz w:val="20"/>
                <w:szCs w:val="18"/>
              </w:rPr>
              <w:t>IV cyclophosphamide; carboplatin</w:t>
            </w:r>
          </w:p>
        </w:tc>
      </w:tr>
      <w:tr w:rsidR="005732F7" w:rsidRPr="00D83F9F" w14:paraId="1455D11E" w14:textId="77777777" w:rsidTr="00E509A8">
        <w:trPr>
          <w:trHeight w:val="510"/>
        </w:trPr>
        <w:tc>
          <w:tcPr>
            <w:cnfStyle w:val="001000000000" w:firstRow="0" w:lastRow="0" w:firstColumn="1" w:lastColumn="0" w:oddVBand="0" w:evenVBand="0" w:oddHBand="0" w:evenHBand="0" w:firstRowFirstColumn="0" w:firstRowLastColumn="0" w:lastRowFirstColumn="0" w:lastRowLastColumn="0"/>
            <w:tcW w:w="3712" w:type="dxa"/>
          </w:tcPr>
          <w:p w14:paraId="4A87E947" w14:textId="77777777" w:rsidR="005732F7" w:rsidRPr="00D83F9F" w:rsidRDefault="005732F7" w:rsidP="00E509A8">
            <w:pPr>
              <w:jc w:val="center"/>
              <w:rPr>
                <w:rFonts w:cstheme="minorHAnsi"/>
                <w:sz w:val="18"/>
                <w:szCs w:val="18"/>
              </w:rPr>
            </w:pPr>
            <w:r w:rsidRPr="00D83F9F">
              <w:rPr>
                <w:rFonts w:cstheme="minorHAnsi"/>
                <w:sz w:val="18"/>
                <w:szCs w:val="18"/>
              </w:rPr>
              <w:t>PRE-THERAPY</w:t>
            </w:r>
          </w:p>
        </w:tc>
        <w:tc>
          <w:tcPr>
            <w:tcW w:w="5648" w:type="dxa"/>
          </w:tcPr>
          <w:p w14:paraId="0127C33D" w14:textId="77777777" w:rsidR="005732F7" w:rsidRPr="00D83F9F" w:rsidRDefault="005732F7" w:rsidP="005732F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Ondansetron 8mg IV</w:t>
            </w:r>
          </w:p>
          <w:p w14:paraId="6D79B7C6" w14:textId="77777777" w:rsidR="005732F7" w:rsidRPr="00D83F9F" w:rsidRDefault="005732F7" w:rsidP="005732F7">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83F9F">
              <w:rPr>
                <w:rFonts w:cstheme="minorHAnsi"/>
                <w:b/>
                <w:sz w:val="18"/>
                <w:szCs w:val="18"/>
              </w:rPr>
              <w:t>PLUS</w:t>
            </w:r>
          </w:p>
          <w:p w14:paraId="3F50A850" w14:textId="718C251B" w:rsidR="005732F7" w:rsidRPr="00D83F9F" w:rsidRDefault="005732F7" w:rsidP="005732F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Dexamethasone 16-20mg IV</w:t>
            </w:r>
          </w:p>
        </w:tc>
      </w:tr>
      <w:tr w:rsidR="005732F7" w:rsidRPr="00D83F9F" w14:paraId="7F8A68CD" w14:textId="77777777" w:rsidTr="00E509A8">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3712" w:type="dxa"/>
          </w:tcPr>
          <w:p w14:paraId="3B442D63" w14:textId="77777777" w:rsidR="005732F7" w:rsidRPr="00D83F9F" w:rsidRDefault="005732F7" w:rsidP="00E509A8">
            <w:pPr>
              <w:jc w:val="center"/>
              <w:rPr>
                <w:rFonts w:cstheme="minorHAnsi"/>
                <w:sz w:val="18"/>
                <w:szCs w:val="18"/>
              </w:rPr>
            </w:pPr>
            <w:r w:rsidRPr="00D83F9F">
              <w:rPr>
                <w:rFonts w:cstheme="minorHAnsi"/>
                <w:sz w:val="18"/>
                <w:szCs w:val="18"/>
              </w:rPr>
              <w:t xml:space="preserve">DELAYED EMESIS </w:t>
            </w:r>
          </w:p>
        </w:tc>
        <w:tc>
          <w:tcPr>
            <w:tcW w:w="5648" w:type="dxa"/>
          </w:tcPr>
          <w:p w14:paraId="0BB33B26" w14:textId="77777777" w:rsidR="005732F7" w:rsidRPr="00D83F9F" w:rsidRDefault="005732F7" w:rsidP="00E509A8">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Olanzapine, oral 5mg daily for 5 days</w:t>
            </w:r>
          </w:p>
          <w:p w14:paraId="418DFF5D" w14:textId="75F0D148" w:rsidR="005732F7" w:rsidRPr="00D83F9F" w:rsidRDefault="005732F7" w:rsidP="00E509A8">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83F9F">
              <w:rPr>
                <w:rFonts w:cstheme="minorHAnsi"/>
                <w:i/>
                <w:sz w:val="18"/>
                <w:szCs w:val="18"/>
              </w:rPr>
              <w:t>Note:  aprepitant is not recommended by NEMLC</w:t>
            </w:r>
          </w:p>
        </w:tc>
      </w:tr>
    </w:tbl>
    <w:p w14:paraId="459B1903" w14:textId="77777777" w:rsidR="00BF517C" w:rsidRPr="00D83F9F" w:rsidRDefault="00BF517C" w:rsidP="00BF517C">
      <w:pPr>
        <w:spacing w:line="240" w:lineRule="auto"/>
        <w:rPr>
          <w:rFonts w:cstheme="minorHAnsi"/>
          <w:b/>
          <w:color w:val="2F5496" w:themeColor="accent1" w:themeShade="BF"/>
          <w:szCs w:val="22"/>
        </w:rPr>
      </w:pPr>
    </w:p>
    <w:p w14:paraId="6A1B5C62" w14:textId="77777777" w:rsidR="00BF517C" w:rsidRPr="00D83F9F" w:rsidRDefault="00BF517C" w:rsidP="00BF517C">
      <w:pPr>
        <w:spacing w:line="240" w:lineRule="auto"/>
        <w:rPr>
          <w:rFonts w:cstheme="minorHAnsi"/>
          <w:b/>
          <w:szCs w:val="22"/>
          <w:u w:val="single"/>
        </w:rPr>
      </w:pPr>
    </w:p>
    <w:tbl>
      <w:tblPr>
        <w:tblStyle w:val="GridTable4-Accent3"/>
        <w:tblW w:w="9360" w:type="dxa"/>
        <w:tblLook w:val="04A0" w:firstRow="1" w:lastRow="0" w:firstColumn="1" w:lastColumn="0" w:noHBand="0" w:noVBand="1"/>
      </w:tblPr>
      <w:tblGrid>
        <w:gridCol w:w="3712"/>
        <w:gridCol w:w="5648"/>
      </w:tblGrid>
      <w:tr w:rsidR="005732F7" w:rsidRPr="00D83F9F" w14:paraId="7996E0CB" w14:textId="77777777" w:rsidTr="009A17A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8D08D" w:themeFill="accent6" w:themeFillTint="99"/>
          </w:tcPr>
          <w:p w14:paraId="261E75B8" w14:textId="75881D2E" w:rsidR="005732F7" w:rsidRPr="00D83F9F" w:rsidRDefault="005732F7" w:rsidP="00E509A8">
            <w:pPr>
              <w:spacing w:line="240" w:lineRule="auto"/>
              <w:jc w:val="center"/>
              <w:rPr>
                <w:rFonts w:cstheme="minorHAnsi"/>
                <w:sz w:val="18"/>
                <w:szCs w:val="18"/>
              </w:rPr>
            </w:pPr>
            <w:r w:rsidRPr="00D83F9F">
              <w:rPr>
                <w:rFonts w:cstheme="minorHAnsi"/>
                <w:sz w:val="18"/>
                <w:szCs w:val="18"/>
              </w:rPr>
              <w:t>MILDLY EMETOGENIC CHEMOTHERAPY</w:t>
            </w:r>
          </w:p>
        </w:tc>
      </w:tr>
      <w:tr w:rsidR="005732F7" w:rsidRPr="00D83F9F" w14:paraId="6411393B" w14:textId="77777777" w:rsidTr="00E509A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5A5A5" w:themeFill="accent3"/>
          </w:tcPr>
          <w:p w14:paraId="2C3ABA7E" w14:textId="51EB0996" w:rsidR="005732F7" w:rsidRPr="00D83F9F" w:rsidRDefault="005732F7" w:rsidP="005732F7">
            <w:pPr>
              <w:spacing w:line="240" w:lineRule="auto"/>
              <w:jc w:val="center"/>
              <w:rPr>
                <w:rFonts w:cstheme="minorHAnsi"/>
                <w:color w:val="FFFFFF" w:themeColor="background1"/>
                <w:sz w:val="20"/>
                <w:szCs w:val="20"/>
              </w:rPr>
            </w:pPr>
            <w:r w:rsidRPr="00D83F9F">
              <w:rPr>
                <w:rFonts w:cstheme="minorHAnsi"/>
                <w:color w:val="FFFFFF" w:themeColor="background1"/>
                <w:sz w:val="20"/>
                <w:szCs w:val="20"/>
              </w:rPr>
              <w:t>Gemcitabine; 5-fluorouracil, methotrexate</w:t>
            </w:r>
          </w:p>
        </w:tc>
      </w:tr>
      <w:tr w:rsidR="005732F7" w:rsidRPr="00D83F9F" w14:paraId="676F04CC" w14:textId="77777777" w:rsidTr="00E509A8">
        <w:trPr>
          <w:trHeight w:val="510"/>
        </w:trPr>
        <w:tc>
          <w:tcPr>
            <w:cnfStyle w:val="001000000000" w:firstRow="0" w:lastRow="0" w:firstColumn="1" w:lastColumn="0" w:oddVBand="0" w:evenVBand="0" w:oddHBand="0" w:evenHBand="0" w:firstRowFirstColumn="0" w:firstRowLastColumn="0" w:lastRowFirstColumn="0" w:lastRowLastColumn="0"/>
            <w:tcW w:w="3712" w:type="dxa"/>
          </w:tcPr>
          <w:p w14:paraId="03CD74E3" w14:textId="77777777" w:rsidR="005732F7" w:rsidRPr="00D83F9F" w:rsidRDefault="005732F7" w:rsidP="00E509A8">
            <w:pPr>
              <w:jc w:val="center"/>
              <w:rPr>
                <w:rFonts w:cstheme="minorHAnsi"/>
                <w:sz w:val="18"/>
                <w:szCs w:val="18"/>
              </w:rPr>
            </w:pPr>
            <w:r w:rsidRPr="00D83F9F">
              <w:rPr>
                <w:rFonts w:cstheme="minorHAnsi"/>
                <w:sz w:val="18"/>
                <w:szCs w:val="18"/>
              </w:rPr>
              <w:t>PRE-THERAPY</w:t>
            </w:r>
          </w:p>
        </w:tc>
        <w:tc>
          <w:tcPr>
            <w:tcW w:w="5648" w:type="dxa"/>
          </w:tcPr>
          <w:p w14:paraId="05855E57" w14:textId="77777777" w:rsidR="005732F7" w:rsidRPr="00D83F9F" w:rsidRDefault="005732F7" w:rsidP="005732F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Ondansetron 8mg IV</w:t>
            </w:r>
          </w:p>
          <w:p w14:paraId="6880EC5F" w14:textId="77777777" w:rsidR="005732F7" w:rsidRPr="00D83F9F" w:rsidRDefault="005732F7" w:rsidP="005732F7">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83F9F">
              <w:rPr>
                <w:rFonts w:cstheme="minorHAnsi"/>
                <w:b/>
                <w:sz w:val="18"/>
                <w:szCs w:val="18"/>
              </w:rPr>
              <w:t>OR</w:t>
            </w:r>
          </w:p>
          <w:p w14:paraId="77EA0281" w14:textId="34F8DE44" w:rsidR="005732F7" w:rsidRPr="00D83F9F" w:rsidRDefault="005732F7" w:rsidP="005732F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Metoclopramide 10mg IV</w:t>
            </w:r>
          </w:p>
        </w:tc>
      </w:tr>
    </w:tbl>
    <w:p w14:paraId="277B1C72" w14:textId="77777777" w:rsidR="00BF517C" w:rsidRPr="00D83F9F" w:rsidRDefault="00BF517C" w:rsidP="00BF517C">
      <w:pPr>
        <w:spacing w:line="240" w:lineRule="auto"/>
        <w:rPr>
          <w:rFonts w:cstheme="minorHAnsi"/>
          <w:szCs w:val="22"/>
        </w:rPr>
      </w:pPr>
    </w:p>
    <w:p w14:paraId="38FF017A" w14:textId="77777777" w:rsidR="00BF517C" w:rsidRPr="00D83F9F" w:rsidRDefault="00BF517C" w:rsidP="00BF517C">
      <w:pPr>
        <w:spacing w:line="240" w:lineRule="auto"/>
        <w:rPr>
          <w:rFonts w:cstheme="minorHAnsi"/>
          <w:szCs w:val="22"/>
        </w:rPr>
      </w:pPr>
    </w:p>
    <w:tbl>
      <w:tblPr>
        <w:tblStyle w:val="GridTable4-Accent3"/>
        <w:tblW w:w="9360" w:type="dxa"/>
        <w:tblLook w:val="04A0" w:firstRow="1" w:lastRow="0" w:firstColumn="1" w:lastColumn="0" w:noHBand="0" w:noVBand="1"/>
      </w:tblPr>
      <w:tblGrid>
        <w:gridCol w:w="3712"/>
        <w:gridCol w:w="5648"/>
      </w:tblGrid>
      <w:tr w:rsidR="00EB7592" w:rsidRPr="00D83F9F" w14:paraId="71029659" w14:textId="77777777" w:rsidTr="009A17A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8D08D" w:themeFill="accent6" w:themeFillTint="99"/>
          </w:tcPr>
          <w:p w14:paraId="498AE867" w14:textId="122E0937" w:rsidR="00EB7592" w:rsidRPr="00D83F9F" w:rsidRDefault="00EB7592" w:rsidP="00E509A8">
            <w:pPr>
              <w:spacing w:line="240" w:lineRule="auto"/>
              <w:jc w:val="center"/>
              <w:rPr>
                <w:rFonts w:cstheme="minorHAnsi"/>
                <w:sz w:val="18"/>
                <w:szCs w:val="18"/>
              </w:rPr>
            </w:pPr>
            <w:r w:rsidRPr="00D83F9F">
              <w:rPr>
                <w:rFonts w:cstheme="minorHAnsi"/>
                <w:sz w:val="18"/>
                <w:szCs w:val="18"/>
              </w:rPr>
              <w:t>TAXANES</w:t>
            </w:r>
          </w:p>
        </w:tc>
      </w:tr>
      <w:tr w:rsidR="00EB7592" w:rsidRPr="00D83F9F" w14:paraId="24888AD0" w14:textId="77777777" w:rsidTr="00EB7592">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712" w:type="dxa"/>
          </w:tcPr>
          <w:p w14:paraId="3E66AF6B" w14:textId="0DF34374" w:rsidR="00EB7592" w:rsidRPr="00D83F9F" w:rsidRDefault="00EB7592" w:rsidP="00E509A8">
            <w:pPr>
              <w:jc w:val="center"/>
              <w:rPr>
                <w:rFonts w:cstheme="minorHAnsi"/>
                <w:sz w:val="18"/>
                <w:szCs w:val="18"/>
              </w:rPr>
            </w:pPr>
            <w:r w:rsidRPr="00D83F9F">
              <w:rPr>
                <w:rFonts w:cstheme="minorHAnsi"/>
                <w:sz w:val="18"/>
                <w:szCs w:val="18"/>
              </w:rPr>
              <w:t>Paclitaxel infusion reactions</w:t>
            </w:r>
          </w:p>
        </w:tc>
        <w:tc>
          <w:tcPr>
            <w:tcW w:w="5648" w:type="dxa"/>
          </w:tcPr>
          <w:p w14:paraId="5DDD420C" w14:textId="77777777" w:rsidR="00EB7592" w:rsidRPr="00D83F9F" w:rsidRDefault="00EB7592" w:rsidP="00EB7592">
            <w:pP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83F9F">
              <w:rPr>
                <w:rFonts w:cstheme="minorHAnsi"/>
                <w:b/>
                <w:sz w:val="18"/>
                <w:szCs w:val="18"/>
              </w:rPr>
              <w:t>On day 0 (evening):</w:t>
            </w:r>
          </w:p>
          <w:p w14:paraId="0C3BBD46" w14:textId="7777777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Dexamethasone, oral 8mg nocte</w:t>
            </w:r>
          </w:p>
          <w:p w14:paraId="6AD8E405" w14:textId="7777777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83F9F">
              <w:rPr>
                <w:rFonts w:cstheme="minorHAnsi"/>
                <w:b/>
                <w:sz w:val="18"/>
                <w:szCs w:val="18"/>
              </w:rPr>
              <w:t>OR</w:t>
            </w:r>
          </w:p>
          <w:p w14:paraId="1DB0797F" w14:textId="7777777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 xml:space="preserve">Prednisone, oral 40mg nocte </w:t>
            </w:r>
          </w:p>
          <w:p w14:paraId="1631C359" w14:textId="77777777" w:rsidR="00EB7592" w:rsidRPr="00D83F9F" w:rsidRDefault="00EB7592" w:rsidP="00EB7592">
            <w:pP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83F9F">
              <w:rPr>
                <w:rFonts w:cstheme="minorHAnsi"/>
                <w:b/>
                <w:sz w:val="18"/>
                <w:szCs w:val="18"/>
              </w:rPr>
              <w:t>On day 1 (morning):</w:t>
            </w:r>
          </w:p>
          <w:p w14:paraId="0E1FE861" w14:textId="7777777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 xml:space="preserve">Ranitidine 50mg IV  </w:t>
            </w:r>
            <w:r w:rsidRPr="00D83F9F">
              <w:rPr>
                <w:rFonts w:cstheme="minorHAnsi"/>
                <w:b/>
                <w:sz w:val="18"/>
                <w:szCs w:val="18"/>
              </w:rPr>
              <w:t>OR</w:t>
            </w:r>
            <w:r w:rsidRPr="00D83F9F">
              <w:rPr>
                <w:rFonts w:cstheme="minorHAnsi"/>
                <w:sz w:val="18"/>
                <w:szCs w:val="18"/>
              </w:rPr>
              <w:t xml:space="preserve"> Cimetidine 300mg IV</w:t>
            </w:r>
          </w:p>
          <w:p w14:paraId="792289CE" w14:textId="7777777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83F9F">
              <w:rPr>
                <w:rFonts w:cstheme="minorHAnsi"/>
                <w:b/>
                <w:sz w:val="18"/>
                <w:szCs w:val="18"/>
              </w:rPr>
              <w:t>PLUS</w:t>
            </w:r>
          </w:p>
          <w:p w14:paraId="75B464B6" w14:textId="3D0DA95C"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Promethazine 6.25 – 12.5 mg IV</w:t>
            </w:r>
          </w:p>
        </w:tc>
      </w:tr>
      <w:tr w:rsidR="00EB7592" w:rsidRPr="00D83F9F" w14:paraId="202FBB93" w14:textId="77777777" w:rsidTr="00E509A8">
        <w:trPr>
          <w:trHeight w:val="510"/>
        </w:trPr>
        <w:tc>
          <w:tcPr>
            <w:cnfStyle w:val="001000000000" w:firstRow="0" w:lastRow="0" w:firstColumn="1" w:lastColumn="0" w:oddVBand="0" w:evenVBand="0" w:oddHBand="0" w:evenHBand="0" w:firstRowFirstColumn="0" w:firstRowLastColumn="0" w:lastRowFirstColumn="0" w:lastRowLastColumn="0"/>
            <w:tcW w:w="3712" w:type="dxa"/>
            <w:vAlign w:val="center"/>
          </w:tcPr>
          <w:p w14:paraId="550CB067" w14:textId="602C6F69" w:rsidR="00EB7592" w:rsidRPr="00D83F9F" w:rsidRDefault="00EB7592" w:rsidP="00EB7592">
            <w:pPr>
              <w:jc w:val="center"/>
              <w:rPr>
                <w:rFonts w:cstheme="minorHAnsi"/>
                <w:b w:val="0"/>
                <w:sz w:val="18"/>
                <w:szCs w:val="18"/>
              </w:rPr>
            </w:pPr>
            <w:r w:rsidRPr="00D83F9F">
              <w:rPr>
                <w:rFonts w:cstheme="minorHAnsi"/>
                <w:sz w:val="18"/>
                <w:szCs w:val="18"/>
              </w:rPr>
              <w:t>Docetaxel infusion reactions</w:t>
            </w:r>
          </w:p>
        </w:tc>
        <w:tc>
          <w:tcPr>
            <w:tcW w:w="5648" w:type="dxa"/>
          </w:tcPr>
          <w:p w14:paraId="23BB00AA" w14:textId="77777777" w:rsidR="00EB7592" w:rsidRPr="00D83F9F" w:rsidRDefault="00EB7592" w:rsidP="00EB7592">
            <w:pP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83F9F">
              <w:rPr>
                <w:rFonts w:cstheme="minorHAnsi"/>
                <w:b/>
                <w:sz w:val="18"/>
                <w:szCs w:val="18"/>
              </w:rPr>
              <w:t>On days 0, 1, and 2:</w:t>
            </w:r>
          </w:p>
          <w:p w14:paraId="5815345A" w14:textId="77777777" w:rsidR="00EB7592" w:rsidRPr="00D83F9F" w:rsidRDefault="00EB7592" w:rsidP="00EB759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Dexamethasone, oral, 8mg daily</w:t>
            </w:r>
          </w:p>
          <w:p w14:paraId="40863C2F" w14:textId="77777777" w:rsidR="00EB7592" w:rsidRPr="00D83F9F" w:rsidRDefault="00EB7592" w:rsidP="00EB7592">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83F9F">
              <w:rPr>
                <w:rFonts w:cstheme="minorHAnsi"/>
                <w:b/>
                <w:sz w:val="18"/>
                <w:szCs w:val="18"/>
              </w:rPr>
              <w:t>OR</w:t>
            </w:r>
          </w:p>
          <w:p w14:paraId="62D85487" w14:textId="78BFA898" w:rsidR="00EB7592" w:rsidRPr="00D83F9F" w:rsidRDefault="00EB7592" w:rsidP="00EB759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83F9F">
              <w:rPr>
                <w:rFonts w:cstheme="minorHAnsi"/>
                <w:sz w:val="18"/>
                <w:szCs w:val="18"/>
              </w:rPr>
              <w:t>Prednisone, oral,  40mg daily</w:t>
            </w:r>
          </w:p>
        </w:tc>
      </w:tr>
    </w:tbl>
    <w:p w14:paraId="610D77F2" w14:textId="73131F60" w:rsidR="00BF517C" w:rsidRPr="00D83F9F" w:rsidRDefault="00BF517C" w:rsidP="00BF517C">
      <w:pPr>
        <w:spacing w:line="240" w:lineRule="auto"/>
        <w:rPr>
          <w:rFonts w:cstheme="minorHAnsi"/>
          <w:b/>
          <w:szCs w:val="22"/>
          <w:u w:val="single"/>
        </w:rPr>
      </w:pPr>
    </w:p>
    <w:p w14:paraId="3FA79020" w14:textId="77777777" w:rsidR="00EB7592" w:rsidRPr="00D83F9F" w:rsidRDefault="00EB7592" w:rsidP="00BF517C">
      <w:pPr>
        <w:spacing w:line="240" w:lineRule="auto"/>
        <w:rPr>
          <w:rFonts w:cstheme="minorHAnsi"/>
          <w:b/>
          <w:szCs w:val="22"/>
          <w:u w:val="single"/>
        </w:rPr>
      </w:pPr>
    </w:p>
    <w:tbl>
      <w:tblPr>
        <w:tblStyle w:val="GridTable4-Accent3"/>
        <w:tblW w:w="9360" w:type="dxa"/>
        <w:tblLook w:val="04A0" w:firstRow="1" w:lastRow="0" w:firstColumn="1" w:lastColumn="0" w:noHBand="0" w:noVBand="1"/>
      </w:tblPr>
      <w:tblGrid>
        <w:gridCol w:w="3712"/>
        <w:gridCol w:w="5648"/>
      </w:tblGrid>
      <w:tr w:rsidR="00EB7592" w:rsidRPr="00D83F9F" w14:paraId="136FBE50" w14:textId="77777777" w:rsidTr="009A17A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8D08D" w:themeFill="accent6" w:themeFillTint="99"/>
          </w:tcPr>
          <w:p w14:paraId="023702B6" w14:textId="3F8C0977" w:rsidR="00EB7592" w:rsidRPr="00D83F9F" w:rsidRDefault="00EB7592" w:rsidP="00E509A8">
            <w:pPr>
              <w:spacing w:line="240" w:lineRule="auto"/>
              <w:jc w:val="center"/>
              <w:rPr>
                <w:rFonts w:cstheme="minorHAnsi"/>
                <w:sz w:val="18"/>
                <w:szCs w:val="18"/>
              </w:rPr>
            </w:pPr>
            <w:r w:rsidRPr="00D83F9F">
              <w:rPr>
                <w:rFonts w:cstheme="minorHAnsi"/>
                <w:sz w:val="18"/>
                <w:szCs w:val="18"/>
              </w:rPr>
              <w:t>VINORELBINE IV</w:t>
            </w:r>
          </w:p>
        </w:tc>
      </w:tr>
      <w:tr w:rsidR="00EB7592" w:rsidRPr="00D83F9F" w14:paraId="7AF034F0" w14:textId="77777777" w:rsidTr="00E509A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712" w:type="dxa"/>
            <w:vAlign w:val="center"/>
          </w:tcPr>
          <w:p w14:paraId="40E4AD66" w14:textId="3802390E" w:rsidR="00EB7592" w:rsidRPr="00D83F9F" w:rsidRDefault="00EB7592" w:rsidP="00EB7592">
            <w:pPr>
              <w:jc w:val="center"/>
              <w:rPr>
                <w:rFonts w:cstheme="minorHAnsi"/>
                <w:sz w:val="18"/>
                <w:szCs w:val="18"/>
              </w:rPr>
            </w:pPr>
            <w:r w:rsidRPr="00D83F9F">
              <w:rPr>
                <w:rFonts w:cstheme="minorHAnsi"/>
                <w:sz w:val="18"/>
                <w:szCs w:val="18"/>
              </w:rPr>
              <w:t>Extravasation</w:t>
            </w:r>
          </w:p>
        </w:tc>
        <w:tc>
          <w:tcPr>
            <w:tcW w:w="5648" w:type="dxa"/>
            <w:vAlign w:val="center"/>
          </w:tcPr>
          <w:p w14:paraId="4D6F147C" w14:textId="7777777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 xml:space="preserve">Cimetidine 300mg IV </w:t>
            </w:r>
          </w:p>
          <w:p w14:paraId="3971AA92" w14:textId="7777777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83F9F">
              <w:rPr>
                <w:rFonts w:cstheme="minorHAnsi"/>
                <w:b/>
                <w:sz w:val="18"/>
                <w:szCs w:val="18"/>
              </w:rPr>
              <w:t xml:space="preserve">PLUS </w:t>
            </w:r>
          </w:p>
          <w:p w14:paraId="520A9483" w14:textId="58A96E7E"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Hydrocortisone 100-200mg IV</w:t>
            </w:r>
          </w:p>
        </w:tc>
      </w:tr>
    </w:tbl>
    <w:p w14:paraId="3768AB7F" w14:textId="77777777" w:rsidR="00BF517C" w:rsidRPr="00D83F9F" w:rsidRDefault="00BF517C" w:rsidP="00BF517C">
      <w:pPr>
        <w:spacing w:line="240" w:lineRule="auto"/>
        <w:rPr>
          <w:rFonts w:cstheme="minorHAnsi"/>
          <w:szCs w:val="22"/>
        </w:rPr>
      </w:pPr>
    </w:p>
    <w:p w14:paraId="1CDCD89A" w14:textId="77777777" w:rsidR="00BF517C" w:rsidRPr="00D83F9F" w:rsidRDefault="00BF517C" w:rsidP="00BF517C">
      <w:pPr>
        <w:spacing w:line="240" w:lineRule="auto"/>
        <w:rPr>
          <w:rFonts w:cstheme="minorHAnsi"/>
          <w:b/>
          <w:szCs w:val="22"/>
          <w:u w:val="single"/>
        </w:rPr>
      </w:pPr>
    </w:p>
    <w:tbl>
      <w:tblPr>
        <w:tblStyle w:val="GridTable4-Accent3"/>
        <w:tblW w:w="9360" w:type="dxa"/>
        <w:tblLook w:val="04A0" w:firstRow="1" w:lastRow="0" w:firstColumn="1" w:lastColumn="0" w:noHBand="0" w:noVBand="1"/>
      </w:tblPr>
      <w:tblGrid>
        <w:gridCol w:w="3712"/>
        <w:gridCol w:w="5648"/>
      </w:tblGrid>
      <w:tr w:rsidR="00EB7592" w:rsidRPr="00D83F9F" w14:paraId="1FB365B1" w14:textId="77777777" w:rsidTr="009A17A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8D08D" w:themeFill="accent6" w:themeFillTint="99"/>
          </w:tcPr>
          <w:p w14:paraId="67E03739" w14:textId="0A243AE9" w:rsidR="00EB7592" w:rsidRPr="00D83F9F" w:rsidRDefault="00EB7592" w:rsidP="00E509A8">
            <w:pPr>
              <w:spacing w:line="240" w:lineRule="auto"/>
              <w:jc w:val="center"/>
              <w:rPr>
                <w:rFonts w:cstheme="minorHAnsi"/>
                <w:sz w:val="18"/>
                <w:szCs w:val="18"/>
              </w:rPr>
            </w:pPr>
            <w:r w:rsidRPr="00D83F9F">
              <w:rPr>
                <w:rFonts w:cstheme="minorHAnsi"/>
                <w:sz w:val="18"/>
                <w:szCs w:val="18"/>
              </w:rPr>
              <w:t>TRASTUZUMAB</w:t>
            </w:r>
          </w:p>
        </w:tc>
      </w:tr>
      <w:tr w:rsidR="00EB7592" w:rsidRPr="00D83F9F" w14:paraId="1E8567C3" w14:textId="77777777" w:rsidTr="00E509A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712" w:type="dxa"/>
            <w:vAlign w:val="center"/>
          </w:tcPr>
          <w:p w14:paraId="405104ED" w14:textId="19A0B6F2" w:rsidR="00EB7592" w:rsidRPr="00D83F9F" w:rsidRDefault="00EB7592" w:rsidP="00EB7592">
            <w:pPr>
              <w:jc w:val="center"/>
              <w:rPr>
                <w:rFonts w:cstheme="minorHAnsi"/>
                <w:sz w:val="18"/>
                <w:szCs w:val="18"/>
              </w:rPr>
            </w:pPr>
            <w:r w:rsidRPr="00D83F9F">
              <w:rPr>
                <w:rFonts w:cstheme="minorHAnsi"/>
                <w:sz w:val="18"/>
                <w:szCs w:val="18"/>
              </w:rPr>
              <w:t>Infusion Reactions</w:t>
            </w:r>
          </w:p>
        </w:tc>
        <w:tc>
          <w:tcPr>
            <w:tcW w:w="5648" w:type="dxa"/>
            <w:vAlign w:val="center"/>
          </w:tcPr>
          <w:p w14:paraId="243BA067" w14:textId="5372289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Promethazine 6.25 – 12.5 mg IV</w:t>
            </w:r>
          </w:p>
        </w:tc>
      </w:tr>
    </w:tbl>
    <w:p w14:paraId="54EB9956" w14:textId="77777777" w:rsidR="00BF517C" w:rsidRPr="00D83F9F" w:rsidRDefault="00BF517C" w:rsidP="00BF517C">
      <w:pPr>
        <w:spacing w:line="240" w:lineRule="auto"/>
        <w:rPr>
          <w:rFonts w:cstheme="minorHAnsi"/>
          <w:b/>
          <w:szCs w:val="22"/>
          <w:u w:val="single"/>
        </w:rPr>
      </w:pPr>
    </w:p>
    <w:p w14:paraId="1240D0BD" w14:textId="7A1E68C4" w:rsidR="00BF517C" w:rsidRPr="00D83F9F" w:rsidRDefault="00BF517C" w:rsidP="00BF517C">
      <w:pPr>
        <w:spacing w:line="240" w:lineRule="auto"/>
        <w:rPr>
          <w:rFonts w:cstheme="minorHAnsi"/>
          <w:szCs w:val="22"/>
        </w:rPr>
      </w:pPr>
    </w:p>
    <w:tbl>
      <w:tblPr>
        <w:tblStyle w:val="GridTable4-Accent3"/>
        <w:tblW w:w="9360" w:type="dxa"/>
        <w:tblLook w:val="04A0" w:firstRow="1" w:lastRow="0" w:firstColumn="1" w:lastColumn="0" w:noHBand="0" w:noVBand="1"/>
      </w:tblPr>
      <w:tblGrid>
        <w:gridCol w:w="3712"/>
        <w:gridCol w:w="5648"/>
      </w:tblGrid>
      <w:tr w:rsidR="00EB7592" w:rsidRPr="00D83F9F" w14:paraId="7D35B925" w14:textId="77777777" w:rsidTr="009A17A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8D08D" w:themeFill="accent6" w:themeFillTint="99"/>
          </w:tcPr>
          <w:p w14:paraId="48298DE7" w14:textId="38F932F2" w:rsidR="00EB7592" w:rsidRPr="00D83F9F" w:rsidRDefault="00EB7592" w:rsidP="00E509A8">
            <w:pPr>
              <w:spacing w:line="240" w:lineRule="auto"/>
              <w:jc w:val="center"/>
              <w:rPr>
                <w:rFonts w:cstheme="minorHAnsi"/>
                <w:sz w:val="18"/>
                <w:szCs w:val="18"/>
              </w:rPr>
            </w:pPr>
            <w:r w:rsidRPr="00D83F9F">
              <w:rPr>
                <w:rFonts w:cstheme="minorHAnsi"/>
                <w:sz w:val="18"/>
                <w:szCs w:val="18"/>
              </w:rPr>
              <w:t>CAPECITABINE</w:t>
            </w:r>
          </w:p>
        </w:tc>
      </w:tr>
      <w:tr w:rsidR="00EB7592" w:rsidRPr="00D83F9F" w14:paraId="73A015D6" w14:textId="77777777" w:rsidTr="00E509A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712" w:type="dxa"/>
            <w:vAlign w:val="center"/>
          </w:tcPr>
          <w:p w14:paraId="110CC5AB" w14:textId="029F3C82" w:rsidR="00EB7592" w:rsidRPr="00D83F9F" w:rsidRDefault="00EB7592" w:rsidP="00EB7592">
            <w:pPr>
              <w:jc w:val="center"/>
              <w:rPr>
                <w:rFonts w:cstheme="minorHAnsi"/>
                <w:sz w:val="18"/>
                <w:szCs w:val="18"/>
              </w:rPr>
            </w:pPr>
            <w:r w:rsidRPr="00D83F9F">
              <w:rPr>
                <w:rFonts w:cstheme="minorHAnsi"/>
                <w:sz w:val="18"/>
                <w:szCs w:val="18"/>
              </w:rPr>
              <w:t>Hand-foot syndrome (HFS)</w:t>
            </w:r>
          </w:p>
        </w:tc>
        <w:tc>
          <w:tcPr>
            <w:tcW w:w="5648" w:type="dxa"/>
            <w:vAlign w:val="center"/>
          </w:tcPr>
          <w:p w14:paraId="3207E319" w14:textId="1F941658"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Lanolin based cream</w:t>
            </w:r>
          </w:p>
        </w:tc>
      </w:tr>
    </w:tbl>
    <w:p w14:paraId="7BA63244" w14:textId="5F72B830" w:rsidR="00EB7592" w:rsidRPr="00D83F9F" w:rsidRDefault="00EB7592" w:rsidP="00BF517C">
      <w:pPr>
        <w:spacing w:line="240" w:lineRule="auto"/>
        <w:rPr>
          <w:rFonts w:cstheme="minorHAnsi"/>
          <w:szCs w:val="22"/>
        </w:rPr>
      </w:pPr>
    </w:p>
    <w:p w14:paraId="4F10F69C" w14:textId="58D18B19" w:rsidR="00EB7592" w:rsidRPr="00D83F9F" w:rsidRDefault="00EB7592" w:rsidP="00BF517C">
      <w:pPr>
        <w:spacing w:line="240" w:lineRule="auto"/>
        <w:rPr>
          <w:rFonts w:cstheme="minorHAnsi"/>
          <w:szCs w:val="22"/>
        </w:rPr>
      </w:pPr>
    </w:p>
    <w:tbl>
      <w:tblPr>
        <w:tblStyle w:val="GridTable4-Accent3"/>
        <w:tblW w:w="9360" w:type="dxa"/>
        <w:tblLook w:val="04A0" w:firstRow="1" w:lastRow="0" w:firstColumn="1" w:lastColumn="0" w:noHBand="0" w:noVBand="1"/>
      </w:tblPr>
      <w:tblGrid>
        <w:gridCol w:w="3712"/>
        <w:gridCol w:w="5648"/>
      </w:tblGrid>
      <w:tr w:rsidR="00EB7592" w:rsidRPr="00D83F9F" w14:paraId="5B087A03" w14:textId="77777777" w:rsidTr="009A17A1">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A8D08D" w:themeFill="accent6" w:themeFillTint="99"/>
          </w:tcPr>
          <w:p w14:paraId="0D7EF84E" w14:textId="00B4AA0F" w:rsidR="00EB7592" w:rsidRPr="00D83F9F" w:rsidRDefault="00EB7592" w:rsidP="00E509A8">
            <w:pPr>
              <w:spacing w:line="240" w:lineRule="auto"/>
              <w:jc w:val="center"/>
              <w:rPr>
                <w:rFonts w:cstheme="minorHAnsi"/>
                <w:sz w:val="18"/>
                <w:szCs w:val="18"/>
              </w:rPr>
            </w:pPr>
            <w:r w:rsidRPr="00D83F9F">
              <w:rPr>
                <w:rFonts w:cstheme="minorHAnsi"/>
                <w:sz w:val="18"/>
                <w:szCs w:val="18"/>
              </w:rPr>
              <w:t>HOT FLASHES</w:t>
            </w:r>
          </w:p>
        </w:tc>
      </w:tr>
      <w:tr w:rsidR="00EB7592" w:rsidRPr="00D83F9F" w14:paraId="3B5AA1DF" w14:textId="77777777" w:rsidTr="00E509A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712" w:type="dxa"/>
            <w:vAlign w:val="center"/>
          </w:tcPr>
          <w:p w14:paraId="6F3DAF56" w14:textId="77F6D629" w:rsidR="00EB7592" w:rsidRPr="00D83F9F" w:rsidRDefault="00EB7592" w:rsidP="00EB7592">
            <w:pPr>
              <w:jc w:val="center"/>
              <w:rPr>
                <w:rFonts w:cstheme="minorHAnsi"/>
                <w:sz w:val="18"/>
                <w:szCs w:val="18"/>
              </w:rPr>
            </w:pPr>
            <w:r w:rsidRPr="00D83F9F">
              <w:rPr>
                <w:rFonts w:cstheme="minorHAnsi"/>
                <w:sz w:val="18"/>
                <w:szCs w:val="18"/>
              </w:rPr>
              <w:t>Hot flashes</w:t>
            </w:r>
          </w:p>
        </w:tc>
        <w:tc>
          <w:tcPr>
            <w:tcW w:w="5648" w:type="dxa"/>
            <w:vAlign w:val="center"/>
          </w:tcPr>
          <w:p w14:paraId="5D8BC798" w14:textId="7777777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Clonidine 0.1mg daily</w:t>
            </w:r>
          </w:p>
          <w:p w14:paraId="56750BC0" w14:textId="77777777"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Venlafaxine 37.5-75mg nocte</w:t>
            </w:r>
          </w:p>
          <w:p w14:paraId="2C7C65D0" w14:textId="6350B66A" w:rsidR="00EB7592" w:rsidRPr="00D83F9F" w:rsidRDefault="00EB7592" w:rsidP="00EB7592">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83F9F">
              <w:rPr>
                <w:rFonts w:cstheme="minorHAnsi"/>
                <w:sz w:val="18"/>
                <w:szCs w:val="18"/>
              </w:rPr>
              <w:t>(or other SSRI or SNRI recommended by NEMLC)</w:t>
            </w:r>
          </w:p>
        </w:tc>
      </w:tr>
    </w:tbl>
    <w:p w14:paraId="79D22268" w14:textId="77777777" w:rsidR="00EB7592" w:rsidRPr="00D83F9F" w:rsidRDefault="00EB7592" w:rsidP="00BF517C">
      <w:pPr>
        <w:spacing w:line="240" w:lineRule="auto"/>
        <w:rPr>
          <w:rFonts w:cstheme="minorHAnsi"/>
          <w:szCs w:val="22"/>
        </w:rPr>
      </w:pPr>
    </w:p>
    <w:p w14:paraId="1AE13143" w14:textId="77777777" w:rsidR="000074B1" w:rsidRPr="00D83F9F" w:rsidRDefault="000074B1" w:rsidP="00211262">
      <w:pPr>
        <w:pStyle w:val="Heading2"/>
        <w:numPr>
          <w:ilvl w:val="0"/>
          <w:numId w:val="0"/>
        </w:numPr>
      </w:pPr>
      <w:bookmarkStart w:id="172" w:name="_Toc512340380"/>
      <w:bookmarkStart w:id="173" w:name="_Toc512340523"/>
      <w:bookmarkStart w:id="174" w:name="_Toc2870410"/>
      <w:r w:rsidRPr="00D83F9F">
        <w:t>Standard 4.10: All patients suitable for surgery or adjuvant radiation referred for treatment within 42 days of referral</w:t>
      </w:r>
      <w:bookmarkEnd w:id="172"/>
      <w:bookmarkEnd w:id="173"/>
      <w:r w:rsidRPr="00D83F9F">
        <w:t xml:space="preserve"> following MDT decisions</w:t>
      </w:r>
      <w:bookmarkEnd w:id="174"/>
    </w:p>
    <w:p w14:paraId="4BC8F0EF" w14:textId="77777777" w:rsidR="00211262" w:rsidRPr="00D83F9F" w:rsidRDefault="00211262" w:rsidP="000074B1"/>
    <w:p w14:paraId="4C2B97B4" w14:textId="6EFF1B58" w:rsidR="000074B1" w:rsidRPr="00D83F9F" w:rsidRDefault="000074B1" w:rsidP="000074B1">
      <w:r w:rsidRPr="00D83F9F">
        <w:t xml:space="preserve">Workup procedure must be completed by the referring institution. Refer to National Policy Framework and Strategy on Palliative Care. </w:t>
      </w:r>
    </w:p>
    <w:p w14:paraId="209CAB11" w14:textId="77777777" w:rsidR="00211262" w:rsidRPr="00D83F9F" w:rsidRDefault="00211262" w:rsidP="000074B1">
      <w:bookmarkStart w:id="175" w:name="_Toc512340381"/>
      <w:bookmarkStart w:id="176" w:name="_Toc512340524"/>
    </w:p>
    <w:p w14:paraId="3F67AF5B" w14:textId="76CFE54D" w:rsidR="000074B1" w:rsidRPr="00D83F9F" w:rsidRDefault="000074B1" w:rsidP="00211262">
      <w:pPr>
        <w:pStyle w:val="Heading2"/>
        <w:numPr>
          <w:ilvl w:val="0"/>
          <w:numId w:val="0"/>
        </w:numPr>
      </w:pPr>
      <w:bookmarkStart w:id="177" w:name="_Toc2870411"/>
      <w:r w:rsidRPr="00D83F9F">
        <w:t>Standard 4.11: Radiation should be offered to all patients after breast conserving surgery within 90 days</w:t>
      </w:r>
      <w:bookmarkEnd w:id="175"/>
      <w:bookmarkEnd w:id="176"/>
      <w:bookmarkEnd w:id="177"/>
    </w:p>
    <w:p w14:paraId="1183CDB7" w14:textId="77777777" w:rsidR="00211262" w:rsidRPr="00D83F9F" w:rsidRDefault="00211262" w:rsidP="000074B1"/>
    <w:p w14:paraId="07BEFD2B" w14:textId="1A0CA088" w:rsidR="000074B1" w:rsidRPr="00D83F9F" w:rsidRDefault="000074B1" w:rsidP="000074B1">
      <w:r w:rsidRPr="00D83F9F">
        <w:t>Workup preparation must be completed at the treating institution.</w:t>
      </w:r>
    </w:p>
    <w:p w14:paraId="71774A29" w14:textId="0864EF0C" w:rsidR="004C0561" w:rsidRPr="00D83F9F" w:rsidRDefault="004C0561" w:rsidP="000074B1"/>
    <w:p w14:paraId="4612C670" w14:textId="77777777" w:rsidR="00FB2DAA" w:rsidRPr="00D83F9F" w:rsidRDefault="00FB2DAA" w:rsidP="00424B13">
      <w:pPr>
        <w:pStyle w:val="Heading2"/>
        <w:numPr>
          <w:ilvl w:val="0"/>
          <w:numId w:val="0"/>
        </w:numPr>
      </w:pPr>
      <w:bookmarkStart w:id="178" w:name="_Toc512340382"/>
      <w:bookmarkStart w:id="179" w:name="_Toc512340525"/>
      <w:bookmarkStart w:id="180" w:name="_Toc2870412"/>
      <w:r w:rsidRPr="00D83F9F">
        <w:t>Standard 4.12: Post-mastectomy radiation should be offered in high-burden of disease within 60 days</w:t>
      </w:r>
      <w:bookmarkEnd w:id="178"/>
      <w:bookmarkEnd w:id="179"/>
      <w:bookmarkEnd w:id="180"/>
    </w:p>
    <w:p w14:paraId="68281942" w14:textId="77777777" w:rsidR="00424B13" w:rsidRPr="00D83F9F" w:rsidRDefault="00424B13" w:rsidP="00FB2DAA">
      <w:bookmarkStart w:id="181" w:name="_Toc512340383"/>
      <w:bookmarkStart w:id="182" w:name="_Toc512340526"/>
    </w:p>
    <w:p w14:paraId="595380A4" w14:textId="5BE3484B" w:rsidR="00FB2DAA" w:rsidRPr="00D83F9F" w:rsidRDefault="00FB2DAA" w:rsidP="00FB2DAA">
      <w:pPr>
        <w:rPr>
          <w:b/>
        </w:rPr>
      </w:pPr>
      <w:r w:rsidRPr="00D83F9F">
        <w:rPr>
          <w:b/>
        </w:rPr>
        <w:t>Indications for radiotherapy</w:t>
      </w:r>
      <w:bookmarkEnd w:id="181"/>
      <w:bookmarkEnd w:id="182"/>
    </w:p>
    <w:p w14:paraId="737AF821" w14:textId="11B6DFC2" w:rsidR="00FB2DAA" w:rsidRPr="00D83F9F" w:rsidRDefault="00FB2DAA" w:rsidP="00424B13">
      <w:pPr>
        <w:ind w:left="360"/>
        <w:rPr>
          <w:b/>
          <w:i/>
        </w:rPr>
      </w:pPr>
      <w:r w:rsidRPr="00D83F9F">
        <w:rPr>
          <w:b/>
          <w:i/>
        </w:rPr>
        <w:t xml:space="preserve">Loco-regional treatment of clinical Stage I, IIA, IIB and IIIA  </w:t>
      </w:r>
    </w:p>
    <w:p w14:paraId="4F8E010C" w14:textId="09DADEE8" w:rsidR="00FB2DAA" w:rsidRPr="00D83F9F" w:rsidRDefault="00FB2DAA" w:rsidP="00230723">
      <w:pPr>
        <w:pStyle w:val="ListParagraph"/>
        <w:numPr>
          <w:ilvl w:val="0"/>
          <w:numId w:val="69"/>
        </w:numPr>
      </w:pPr>
      <w:r w:rsidRPr="00D83F9F">
        <w:t xml:space="preserve">4 positive axillary nodes: Radiation therapy to whole breast with or without boost to tumour bed, infraclavicular region, supraclavicular area </w:t>
      </w:r>
      <w:r w:rsidRPr="00D83F9F">
        <w:rPr>
          <w:b/>
        </w:rPr>
        <w:t>+</w:t>
      </w:r>
      <w:r w:rsidRPr="00D83F9F">
        <w:t xml:space="preserve"> internal mammary lymph nodes and any part of the axillary bed at risk. The radiation therapy is to follow the chemotherapy when indicated.</w:t>
      </w:r>
    </w:p>
    <w:p w14:paraId="15CB1B54" w14:textId="77777777" w:rsidR="00FB2DAA" w:rsidRPr="00D83F9F" w:rsidRDefault="00FB2DAA" w:rsidP="00230723">
      <w:pPr>
        <w:pStyle w:val="ListParagraph"/>
        <w:numPr>
          <w:ilvl w:val="0"/>
          <w:numId w:val="69"/>
        </w:numPr>
      </w:pPr>
      <w:r w:rsidRPr="00D83F9F">
        <w:t xml:space="preserve">1-3 positive axillary nodes: Radiation to the whole breast with or without a boost to the tumour bed. Also advised radiation therapy to the infraclavicular region, supraclavicular area, </w:t>
      </w:r>
      <w:r w:rsidRPr="00D83F9F">
        <w:rPr>
          <w:b/>
        </w:rPr>
        <w:t>+</w:t>
      </w:r>
      <w:r w:rsidRPr="00D83F9F">
        <w:t xml:space="preserve"> internal mammary lymph nodes and any part of the axillary bed at risk.</w:t>
      </w:r>
    </w:p>
    <w:p w14:paraId="2BE4238F" w14:textId="77777777" w:rsidR="00FB2DAA" w:rsidRPr="00D83F9F" w:rsidRDefault="00FB2DAA" w:rsidP="00230723">
      <w:pPr>
        <w:pStyle w:val="ListParagraph"/>
        <w:numPr>
          <w:ilvl w:val="0"/>
          <w:numId w:val="69"/>
        </w:numPr>
      </w:pPr>
      <w:r w:rsidRPr="00D83F9F">
        <w:t xml:space="preserve">Negative axillary nodes and a tumour &gt;5cm or margins positive: Radiation therapy to the whole breast/chest wall with boost to the tumour bed, infraclavicular region, supraclavicular area, </w:t>
      </w:r>
      <w:r w:rsidRPr="00D83F9F">
        <w:rPr>
          <w:b/>
        </w:rPr>
        <w:t>+</w:t>
      </w:r>
      <w:r w:rsidRPr="00D83F9F">
        <w:t xml:space="preserve"> internal mammary lymph nodes and any part of the axillary bed at risk.</w:t>
      </w:r>
    </w:p>
    <w:p w14:paraId="6A34E7B5" w14:textId="77777777" w:rsidR="00FB2DAA" w:rsidRPr="00D83F9F" w:rsidRDefault="00FB2DAA" w:rsidP="00230723">
      <w:pPr>
        <w:pStyle w:val="ListParagraph"/>
        <w:numPr>
          <w:ilvl w:val="0"/>
          <w:numId w:val="69"/>
        </w:numPr>
      </w:pPr>
      <w:r w:rsidRPr="00D83F9F">
        <w:t xml:space="preserve">Negative axillary nodes and tumour </w:t>
      </w:r>
      <w:r w:rsidRPr="00D83F9F">
        <w:rPr>
          <w:u w:val="single"/>
        </w:rPr>
        <w:t>&lt;</w:t>
      </w:r>
      <w:r w:rsidRPr="00D83F9F">
        <w:t xml:space="preserve"> 5cm and negative margins: Radiation therapy to the whole breast/chest wall with or without boost to the tumour bed.</w:t>
      </w:r>
    </w:p>
    <w:p w14:paraId="0AAA04E4" w14:textId="259DB188" w:rsidR="00FB2DAA" w:rsidRPr="00D83F9F" w:rsidRDefault="00FB2DAA" w:rsidP="00230723">
      <w:pPr>
        <w:pStyle w:val="ListParagraph"/>
        <w:numPr>
          <w:ilvl w:val="0"/>
          <w:numId w:val="69"/>
        </w:numPr>
      </w:pPr>
      <w:r w:rsidRPr="00D83F9F">
        <w:t xml:space="preserve">Negative axillary nodes and tumour </w:t>
      </w:r>
      <w:r w:rsidRPr="00D83F9F">
        <w:rPr>
          <w:u w:val="single"/>
        </w:rPr>
        <w:t>&lt;</w:t>
      </w:r>
      <w:r w:rsidRPr="00D83F9F">
        <w:t xml:space="preserve"> 5cm and margins </w:t>
      </w:r>
      <w:r w:rsidRPr="00D83F9F">
        <w:rPr>
          <w:u w:val="single"/>
        </w:rPr>
        <w:t>&gt;</w:t>
      </w:r>
      <w:r w:rsidRPr="00D83F9F">
        <w:t xml:space="preserve"> 1mm: Radiation could be omitted if no other high risk recurrence factors (close margins, tumous </w:t>
      </w:r>
      <w:r w:rsidRPr="00D83F9F">
        <w:rPr>
          <w:u w:val="single"/>
        </w:rPr>
        <w:t>&gt;</w:t>
      </w:r>
      <w:r w:rsidRPr="00D83F9F">
        <w:t xml:space="preserve"> 2cm premenopausal, and lymphovascular invasion</w:t>
      </w:r>
      <w:r w:rsidR="00DE3CAA" w:rsidRPr="00D83F9F">
        <w:t>.</w:t>
      </w:r>
    </w:p>
    <w:p w14:paraId="378A5527" w14:textId="4ED0EF2E" w:rsidR="00FB2DAA" w:rsidRPr="00D83F9F" w:rsidRDefault="00FB2DAA" w:rsidP="00230723">
      <w:pPr>
        <w:pStyle w:val="ListParagraph"/>
        <w:numPr>
          <w:ilvl w:val="0"/>
          <w:numId w:val="69"/>
        </w:numPr>
      </w:pPr>
      <w:r w:rsidRPr="00D83F9F">
        <w:t>If a T2 or T3 tumour fulfils the criteria for breast conserving surgery, except for the size, then neo-adjuvant systemic therapy can be considered</w:t>
      </w:r>
      <w:r w:rsidR="00D51FA9" w:rsidRPr="00D83F9F">
        <w:t>.</w:t>
      </w:r>
    </w:p>
    <w:p w14:paraId="504291DD" w14:textId="77777777" w:rsidR="00DE3CAA" w:rsidRPr="00D83F9F" w:rsidRDefault="00DE3CAA" w:rsidP="00691A94">
      <w:bookmarkStart w:id="183" w:name="_Toc512340384"/>
      <w:bookmarkStart w:id="184" w:name="_Toc512340527"/>
    </w:p>
    <w:p w14:paraId="50F18718" w14:textId="054F5A29" w:rsidR="00FB2DAA" w:rsidRPr="00D83F9F" w:rsidRDefault="00FB2DAA" w:rsidP="006A62B7">
      <w:pPr>
        <w:pStyle w:val="Heading2"/>
        <w:numPr>
          <w:ilvl w:val="0"/>
          <w:numId w:val="0"/>
        </w:numPr>
      </w:pPr>
      <w:bookmarkStart w:id="185" w:name="_Toc2870413"/>
      <w:r w:rsidRPr="00D83F9F">
        <w:lastRenderedPageBreak/>
        <w:t>Standard 4.13: A written local protocol for radiation should be disseminated by POU to all referring MDT and SBU</w:t>
      </w:r>
      <w:bookmarkEnd w:id="183"/>
      <w:bookmarkEnd w:id="184"/>
      <w:r w:rsidRPr="00D83F9F">
        <w:t>s and RBUs</w:t>
      </w:r>
      <w:bookmarkEnd w:id="185"/>
    </w:p>
    <w:p w14:paraId="62DA9118" w14:textId="77777777" w:rsidR="00691A94" w:rsidRPr="00D83F9F" w:rsidRDefault="00691A94" w:rsidP="006A62B7">
      <w:pPr>
        <w:keepNext/>
        <w:keepLines/>
      </w:pPr>
      <w:bookmarkStart w:id="186" w:name="_Toc512340385"/>
      <w:bookmarkStart w:id="187" w:name="_Toc512340528"/>
    </w:p>
    <w:p w14:paraId="5CD879F6" w14:textId="60EF9957" w:rsidR="00FB2DAA" w:rsidRPr="00D83F9F" w:rsidRDefault="00FB2DAA" w:rsidP="006A62B7">
      <w:pPr>
        <w:keepNext/>
        <w:keepLines/>
        <w:rPr>
          <w:b/>
        </w:rPr>
      </w:pPr>
      <w:r w:rsidRPr="00D83F9F">
        <w:rPr>
          <w:b/>
        </w:rPr>
        <w:t>Principles of Radiation therapy</w:t>
      </w:r>
      <w:bookmarkEnd w:id="186"/>
      <w:bookmarkEnd w:id="187"/>
    </w:p>
    <w:p w14:paraId="77CBAED3" w14:textId="75FD3489" w:rsidR="00FB2DAA" w:rsidRPr="00D83F9F" w:rsidRDefault="00FB2DAA" w:rsidP="006A62B7">
      <w:pPr>
        <w:pStyle w:val="ListParagraph"/>
        <w:keepNext/>
        <w:keepLines/>
        <w:numPr>
          <w:ilvl w:val="0"/>
          <w:numId w:val="70"/>
        </w:numPr>
      </w:pPr>
      <w:r w:rsidRPr="00D83F9F">
        <w:t xml:space="preserve">This treatment is initiated and managed by Radiation Oncologists on tertiary level </w:t>
      </w:r>
    </w:p>
    <w:p w14:paraId="5BFEDA66" w14:textId="3039CCB0" w:rsidR="00FB2DAA" w:rsidRPr="00D83F9F" w:rsidRDefault="00FB2DAA" w:rsidP="00230723">
      <w:pPr>
        <w:pStyle w:val="ListParagraph"/>
        <w:numPr>
          <w:ilvl w:val="0"/>
          <w:numId w:val="70"/>
        </w:numPr>
      </w:pPr>
      <w:r w:rsidRPr="00D83F9F">
        <w:t>Target delineation is best achieved by the use of CT based simulation and planning</w:t>
      </w:r>
    </w:p>
    <w:p w14:paraId="5B0D5DBC" w14:textId="06C0F1C6" w:rsidR="00FB2DAA" w:rsidRPr="00D83F9F" w:rsidRDefault="00FB2DAA" w:rsidP="00230723">
      <w:pPr>
        <w:pStyle w:val="ListParagraph"/>
        <w:numPr>
          <w:ilvl w:val="0"/>
          <w:numId w:val="70"/>
        </w:numPr>
      </w:pPr>
      <w:r w:rsidRPr="00D83F9F">
        <w:t>Radiation planning and delivery should be individualized</w:t>
      </w:r>
    </w:p>
    <w:p w14:paraId="2AD1D79B" w14:textId="79695E35" w:rsidR="00FB2DAA" w:rsidRPr="00D83F9F" w:rsidRDefault="00FB2DAA" w:rsidP="00230723">
      <w:pPr>
        <w:pStyle w:val="ListParagraph"/>
        <w:numPr>
          <w:ilvl w:val="0"/>
          <w:numId w:val="70"/>
        </w:numPr>
      </w:pPr>
      <w:r w:rsidRPr="00D83F9F">
        <w:t>Target dose homogeneity (as per ICRU 62 and 83) and sparing of normal tissue (for the lungs, spine, skin, heart</w:t>
      </w:r>
      <w:r w:rsidR="00FE772E" w:rsidRPr="00D83F9F">
        <w:t>,</w:t>
      </w:r>
      <w:r w:rsidRPr="00D83F9F">
        <w:t xml:space="preserve"> and brachial plexus as per QUANTEC guidelines) </w:t>
      </w:r>
    </w:p>
    <w:p w14:paraId="4F4914C6" w14:textId="4D9535C4" w:rsidR="00FB2DAA" w:rsidRPr="00D83F9F" w:rsidRDefault="00FB2DAA" w:rsidP="00230723">
      <w:pPr>
        <w:pStyle w:val="ListParagraph"/>
        <w:numPr>
          <w:ilvl w:val="0"/>
          <w:numId w:val="70"/>
        </w:numPr>
      </w:pPr>
      <w:r w:rsidRPr="00D83F9F">
        <w:t>Verification of the daily setup consistency is done with weekly imaging</w:t>
      </w:r>
    </w:p>
    <w:p w14:paraId="41AEC400" w14:textId="5AAE808E" w:rsidR="00FB2DAA" w:rsidRPr="00D83F9F" w:rsidRDefault="00FB2DAA" w:rsidP="00230723">
      <w:pPr>
        <w:pStyle w:val="ListParagraph"/>
        <w:numPr>
          <w:ilvl w:val="0"/>
          <w:numId w:val="70"/>
        </w:numPr>
      </w:pPr>
      <w:r w:rsidRPr="00D83F9F">
        <w:t>Whole breast radiation</w:t>
      </w:r>
    </w:p>
    <w:p w14:paraId="68A20632" w14:textId="1B2D2335" w:rsidR="00FB2DAA" w:rsidRPr="00D83F9F" w:rsidRDefault="00FB2DAA" w:rsidP="00230723">
      <w:pPr>
        <w:pStyle w:val="ListParagraph"/>
        <w:numPr>
          <w:ilvl w:val="0"/>
          <w:numId w:val="70"/>
        </w:numPr>
      </w:pPr>
      <w:r w:rsidRPr="00D83F9F">
        <w:t xml:space="preserve">The target is the entire breast </w:t>
      </w:r>
      <w:r w:rsidR="00865FBB" w:rsidRPr="00D83F9F">
        <w:t>tissue;</w:t>
      </w:r>
      <w:r w:rsidRPr="00D83F9F">
        <w:t xml:space="preserve"> the whole breast should receive 46-50Gy in 23-25 fractions or 40-42.5Gy in 15-16 fractions. 5 fractions/week. </w:t>
      </w:r>
    </w:p>
    <w:p w14:paraId="0C65809C" w14:textId="77777777" w:rsidR="00551523" w:rsidRPr="00D83F9F" w:rsidRDefault="00551523" w:rsidP="00FB2DAA">
      <w:pPr>
        <w:rPr>
          <w:b/>
        </w:rPr>
      </w:pPr>
    </w:p>
    <w:p w14:paraId="1220700A" w14:textId="14235E48" w:rsidR="002D6889" w:rsidRPr="00D83F9F" w:rsidRDefault="00FB2DAA" w:rsidP="00FB2DAA">
      <w:pPr>
        <w:rPr>
          <w:b/>
        </w:rPr>
      </w:pPr>
      <w:r w:rsidRPr="00D83F9F">
        <w:rPr>
          <w:b/>
        </w:rPr>
        <w:t>Hypo fractionation is preferred based on the START trials</w:t>
      </w:r>
      <w:r w:rsidR="006A62B7" w:rsidRPr="00D83F9F">
        <w:rPr>
          <w:b/>
        </w:rPr>
        <w:t xml:space="preserve"> </w:t>
      </w:r>
      <w:r w:rsidR="006A62B7" w:rsidRPr="00D83F9F">
        <w:rPr>
          <w:b/>
        </w:rPr>
        <w:fldChar w:fldCharType="begin"/>
      </w:r>
      <w:r w:rsidR="00182E6B" w:rsidRPr="00D83F9F">
        <w:rPr>
          <w:b/>
        </w:rPr>
        <w:instrText xml:space="preserve"> ADDIN EN.CITE &lt;EndNote&gt;&lt;Cite&gt;&lt;Author&gt;Haviland&lt;/Author&gt;&lt;Year&gt;2013&lt;/Year&gt;&lt;RecNum&gt;1865&lt;/RecNum&gt;&lt;DisplayText&gt;&lt;style face="superscript"&gt;4&lt;/style&gt;&lt;/DisplayText&gt;&lt;record&gt;&lt;rec-number&gt;1865&lt;/rec-number&gt;&lt;foreign-keys&gt;&lt;key app="EN" db-id="zxpxv5vtj9apzwefwx5v5xtksfpxradd2d2r" timestamp="1540785024"&gt;1865&lt;/key&gt;&lt;/foreign-keys&gt;&lt;ref-type name="Journal Article"&gt;17&lt;/ref-type&gt;&lt;contributors&gt;&lt;authors&gt;&lt;author&gt;Haviland, Joanne S.&lt;/author&gt;&lt;author&gt;Owen, J. Roger&lt;/author&gt;&lt;author&gt;Dewar, John A.&lt;/author&gt;&lt;author&gt;Agrawal, Rajiv K.&lt;/author&gt;&lt;author&gt;Barrett, Jane&lt;/author&gt;&lt;author&gt;Barrett-Lee, Peter J.&lt;/author&gt;&lt;author&gt;Dobbs, H. Jane&lt;/author&gt;&lt;author&gt;Hopwood, Penelope&lt;/author&gt;&lt;author&gt;Lawton, Pat A.&lt;/author&gt;&lt;author&gt;Magee, Brian J.&lt;/author&gt;&lt;author&gt;Mills, Judith&lt;/author&gt;&lt;author&gt;Simmons, Sandra&lt;/author&gt;&lt;author&gt;Sydenham, Mark A.&lt;/author&gt;&lt;author&gt;Venables, Karen&lt;/author&gt;&lt;author&gt;Bliss, Judith M.&lt;/author&gt;&lt;author&gt;Yarnold, John R.&lt;/author&gt;&lt;/authors&gt;&lt;/contributors&gt;&lt;titles&gt;&lt;title&gt;The UK Standardisation of Breast Radiotherapy (START) trials of radiotherapy hypofractionation for treatment of early breast cancer: 10-year follow-up results of two randomised controlled trials&lt;/title&gt;&lt;secondary-title&gt;The Lancet Oncology&lt;/secondary-title&gt;&lt;/titles&gt;&lt;periodical&gt;&lt;full-title&gt;The Lancet Oncology&lt;/full-title&gt;&lt;/periodical&gt;&lt;pages&gt;1086-1094&lt;/pages&gt;&lt;volume&gt;14&lt;/volume&gt;&lt;number&gt;11&lt;/number&gt;&lt;dates&gt;&lt;year&gt;2013&lt;/year&gt;&lt;/dates&gt;&lt;publisher&gt;Elsevier&lt;/publisher&gt;&lt;isbn&gt;1470-2045&lt;/isbn&gt;&lt;urls&gt;&lt;related-urls&gt;&lt;url&gt;https://doi.org/10.1016/S1470-2045(13)70386-3&lt;/url&gt;&lt;/related-urls&gt;&lt;/urls&gt;&lt;electronic-resource-num&gt;10.1016/S1470-2045(13)70386-3&lt;/electronic-resource-num&gt;&lt;access-date&gt;2018/10/28&lt;/access-date&gt;&lt;/record&gt;&lt;/Cite&gt;&lt;/EndNote&gt;</w:instrText>
      </w:r>
      <w:r w:rsidR="006A62B7" w:rsidRPr="00D83F9F">
        <w:rPr>
          <w:b/>
        </w:rPr>
        <w:fldChar w:fldCharType="separate"/>
      </w:r>
      <w:r w:rsidR="00182E6B" w:rsidRPr="00D83F9F">
        <w:rPr>
          <w:b/>
          <w:noProof/>
          <w:vertAlign w:val="superscript"/>
        </w:rPr>
        <w:t>4</w:t>
      </w:r>
      <w:r w:rsidR="006A62B7" w:rsidRPr="00D83F9F">
        <w:rPr>
          <w:b/>
        </w:rPr>
        <w:fldChar w:fldCharType="end"/>
      </w:r>
    </w:p>
    <w:p w14:paraId="37A3F4D6" w14:textId="1C4AF36F" w:rsidR="00FB2DAA" w:rsidRPr="00D83F9F" w:rsidRDefault="00FB2DAA" w:rsidP="00230723">
      <w:pPr>
        <w:pStyle w:val="ListParagraph"/>
        <w:numPr>
          <w:ilvl w:val="0"/>
          <w:numId w:val="71"/>
        </w:numPr>
      </w:pPr>
      <w:r w:rsidRPr="00D83F9F">
        <w:t>A boost to the tumour</w:t>
      </w:r>
      <w:r w:rsidR="002D6889" w:rsidRPr="00D83F9F">
        <w:t xml:space="preserve"> </w:t>
      </w:r>
      <w:r w:rsidRPr="00D83F9F">
        <w:t>bed is recommended for patients with a high risk of recurrence: Age &lt;50 years, high grade disease, focally positive margins, positive nodes</w:t>
      </w:r>
    </w:p>
    <w:p w14:paraId="27F4841E" w14:textId="77777777" w:rsidR="00FB2DAA" w:rsidRPr="00D83F9F" w:rsidRDefault="00FB2DAA" w:rsidP="00230723">
      <w:pPr>
        <w:pStyle w:val="ListParagraph"/>
        <w:numPr>
          <w:ilvl w:val="0"/>
          <w:numId w:val="71"/>
        </w:numPr>
      </w:pPr>
      <w:r w:rsidRPr="00D83F9F">
        <w:t>Boost dose: 10-16Gy in 4-8 fractions with either conventional fractionation schedule or hypo fractionation. The boost is usually delivered with electrons or photons.</w:t>
      </w:r>
    </w:p>
    <w:p w14:paraId="6A7D4C96" w14:textId="7CE29A6B" w:rsidR="00FB2DAA" w:rsidRPr="00D83F9F" w:rsidRDefault="00FB2DAA" w:rsidP="00230723">
      <w:pPr>
        <w:pStyle w:val="ListParagraph"/>
        <w:numPr>
          <w:ilvl w:val="0"/>
          <w:numId w:val="71"/>
        </w:numPr>
      </w:pPr>
      <w:r w:rsidRPr="00D83F9F">
        <w:t xml:space="preserve">Chest wall radiation (including breast reconstruction) </w:t>
      </w:r>
    </w:p>
    <w:p w14:paraId="63F00097" w14:textId="77777777" w:rsidR="00FB2DAA" w:rsidRPr="00D83F9F" w:rsidRDefault="00FB2DAA" w:rsidP="00230723">
      <w:pPr>
        <w:pStyle w:val="ListParagraph"/>
        <w:numPr>
          <w:ilvl w:val="0"/>
          <w:numId w:val="71"/>
        </w:numPr>
      </w:pPr>
      <w:r w:rsidRPr="00D83F9F">
        <w:t xml:space="preserve">The target is the ipsilateral chest wall, mastectomy scar, and drain sites. </w:t>
      </w:r>
    </w:p>
    <w:p w14:paraId="254B6AF8" w14:textId="77777777" w:rsidR="002D6889" w:rsidRPr="00D83F9F" w:rsidRDefault="002D6889" w:rsidP="00FB2DAA"/>
    <w:p w14:paraId="0953827E" w14:textId="4BC024AA" w:rsidR="00FB2DAA" w:rsidRPr="00D83F9F" w:rsidRDefault="00FB2DAA" w:rsidP="00FB2DAA">
      <w:pPr>
        <w:rPr>
          <w:b/>
        </w:rPr>
      </w:pPr>
      <w:r w:rsidRPr="00D83F9F">
        <w:rPr>
          <w:b/>
        </w:rPr>
        <w:t xml:space="preserve">Regional Nodal Radiation </w:t>
      </w:r>
    </w:p>
    <w:p w14:paraId="63C1C2E2" w14:textId="176C416E" w:rsidR="00FB2DAA" w:rsidRPr="00D83F9F" w:rsidRDefault="00FB2DAA" w:rsidP="00FB2DAA">
      <w:r w:rsidRPr="00D83F9F">
        <w:t>Two studies, MA.20</w:t>
      </w:r>
      <w:r w:rsidR="00101B88" w:rsidRPr="00D83F9F">
        <w:t xml:space="preserve"> </w:t>
      </w:r>
      <w:r w:rsidR="00101B88" w:rsidRPr="00D83F9F">
        <w:fldChar w:fldCharType="begin"/>
      </w:r>
      <w:r w:rsidR="00182E6B" w:rsidRPr="00D83F9F">
        <w:instrText xml:space="preserve"> ADDIN EN.CITE &lt;EndNote&gt;&lt;Cite&gt;&lt;Author&gt;Whelan&lt;/Author&gt;&lt;Year&gt;2015&lt;/Year&gt;&lt;RecNum&gt;1866&lt;/RecNum&gt;&lt;DisplayText&gt;&lt;style face="superscript"&gt;5&lt;/style&gt;&lt;/DisplayText&gt;&lt;record&gt;&lt;rec-number&gt;1866&lt;/rec-number&gt;&lt;foreign-keys&gt;&lt;key app="EN" db-id="zxpxv5vtj9apzwefwx5v5xtksfpxradd2d2r" timestamp="1540785142"&gt;1866&lt;/key&gt;&lt;/foreign-keys&gt;&lt;ref-type name="Journal Article"&gt;17&lt;/ref-type&gt;&lt;contributors&gt;&lt;authors&gt;&lt;author&gt;Whelan, Timothy J.&lt;/author&gt;&lt;author&gt;Olivotto, Ivo A.&lt;/author&gt;&lt;author&gt;Parulekar, Wendy R.&lt;/author&gt;&lt;author&gt;Ackerman, Ida&lt;/author&gt;&lt;author&gt;Chua, Boon H.&lt;/author&gt;&lt;author&gt;Nabid, Abdenour&lt;/author&gt;&lt;author&gt;Vallis, Katherine A.&lt;/author&gt;&lt;author&gt;White, Julia R.&lt;/author&gt;&lt;author&gt;Rousseau, Pierre&lt;/author&gt;&lt;author&gt;Fortin, Andre&lt;/author&gt;&lt;author&gt;Pierce, Lori J.&lt;/author&gt;&lt;author&gt;Manchul, Lee&lt;/author&gt;&lt;author&gt;Chafe, Susan&lt;/author&gt;&lt;author&gt;Nolan, Maureen C.&lt;/author&gt;&lt;author&gt;Craighead, Peter&lt;/author&gt;&lt;author&gt;Bowen, Julie&lt;/author&gt;&lt;author&gt;McCready, David R.&lt;/author&gt;&lt;author&gt;Pritchard, Kathleen I.&lt;/author&gt;&lt;author&gt;Gelmon, Karen&lt;/author&gt;&lt;author&gt;Murray, Yvonne&lt;/author&gt;&lt;author&gt;Chapman, Judy-Anne W.&lt;/author&gt;&lt;author&gt;Chen, Bingshu E.&lt;/author&gt;&lt;author&gt;Levine, Mark N.&lt;/author&gt;&lt;/authors&gt;&lt;/contributors&gt;&lt;titles&gt;&lt;title&gt;Regional Nodal Irradiation in Early-Stage Breast Cancer&lt;/title&gt;&lt;secondary-title&gt;New England Journal of Medicine&lt;/secondary-title&gt;&lt;/titles&gt;&lt;periodical&gt;&lt;full-title&gt;New England Journal of Medicine&lt;/full-title&gt;&lt;/periodical&gt;&lt;pages&gt;307-316&lt;/pages&gt;&lt;volume&gt;373&lt;/volume&gt;&lt;number&gt;4&lt;/number&gt;&lt;dates&gt;&lt;year&gt;2015&lt;/year&gt;&lt;pub-dates&gt;&lt;date&gt;2015/07/23&lt;/date&gt;&lt;/pub-dates&gt;&lt;/dates&gt;&lt;publisher&gt;Massachusetts Medical Society&lt;/publisher&gt;&lt;isbn&gt;0028-4793&lt;/isbn&gt;&lt;urls&gt;&lt;related-urls&gt;&lt;url&gt;https://doi.org/10.1056/NEJMoa1415340&lt;/url&gt;&lt;/related-urls&gt;&lt;/urls&gt;&lt;electronic-resource-num&gt;10.1056/NEJMoa1415340&lt;/electronic-resource-num&gt;&lt;access-date&gt;2018/10/28&lt;/access-date&gt;&lt;/record&gt;&lt;/Cite&gt;&lt;/EndNote&gt;</w:instrText>
      </w:r>
      <w:r w:rsidR="00101B88" w:rsidRPr="00D83F9F">
        <w:fldChar w:fldCharType="separate"/>
      </w:r>
      <w:r w:rsidR="00182E6B" w:rsidRPr="00D83F9F">
        <w:rPr>
          <w:noProof/>
          <w:vertAlign w:val="superscript"/>
        </w:rPr>
        <w:t>5</w:t>
      </w:r>
      <w:r w:rsidR="00101B88" w:rsidRPr="00D83F9F">
        <w:fldChar w:fldCharType="end"/>
      </w:r>
      <w:r w:rsidRPr="00D83F9F">
        <w:t xml:space="preserve"> and EORTC 22922/10925</w:t>
      </w:r>
      <w:r w:rsidR="00101B88" w:rsidRPr="00D83F9F">
        <w:t xml:space="preserve"> </w:t>
      </w:r>
      <w:r w:rsidR="00101B88" w:rsidRPr="00D83F9F">
        <w:fldChar w:fldCharType="begin"/>
      </w:r>
      <w:r w:rsidR="00182E6B" w:rsidRPr="00D83F9F">
        <w:instrText xml:space="preserve"> ADDIN EN.CITE &lt;EndNote&gt;&lt;Cite&gt;&lt;Author&gt;Poortmans&lt;/Author&gt;&lt;Year&gt;2015&lt;/Year&gt;&lt;RecNum&gt;1867&lt;/RecNum&gt;&lt;DisplayText&gt;&lt;style face="superscript"&gt;6&lt;/style&gt;&lt;/DisplayText&gt;&lt;record&gt;&lt;rec-number&gt;1867&lt;/rec-number&gt;&lt;foreign-keys&gt;&lt;key app="EN" db-id="zxpxv5vtj9apzwefwx5v5xtksfpxradd2d2r" timestamp="1540785191"&gt;1867&lt;/key&gt;&lt;/foreign-keys&gt;&lt;ref-type name="Journal Article"&gt;17&lt;/ref-type&gt;&lt;contributors&gt;&lt;authors&gt;&lt;author&gt;Poortmans, Philip M.&lt;/author&gt;&lt;author&gt;Collette, Sandra&lt;/author&gt;&lt;author&gt;Kirkove, Carine&lt;/author&gt;&lt;author&gt;Van Limbergen, Erik&lt;/author&gt;&lt;author&gt;Budach, Volker&lt;/author&gt;&lt;author&gt;Struikmans, Henk&lt;/author&gt;&lt;author&gt;Collette, Laurence&lt;/author&gt;&lt;author&gt;Fourquet, Alain&lt;/author&gt;&lt;author&gt;Maingon, Philippe&lt;/author&gt;&lt;author&gt;Valli, Mariacarla&lt;/author&gt;&lt;author&gt;De Winter, Karin&lt;/author&gt;&lt;author&gt;Marnitz, Simone&lt;/author&gt;&lt;author&gt;Barillot, Isabelle&lt;/author&gt;&lt;author&gt;Scandolaro, Luciano&lt;/author&gt;&lt;author&gt;Vonk, Ernest&lt;/author&gt;&lt;author&gt;Rodenhuis, Carla&lt;/author&gt;&lt;author&gt;Marsiglia, Hugo&lt;/author&gt;&lt;author&gt;Weidner, Nicola&lt;/author&gt;&lt;author&gt;van Tienhoven, Geertjan&lt;/author&gt;&lt;author&gt;Glanzmann, Christoph&lt;/author&gt;&lt;author&gt;Kuten, Abraham&lt;/author&gt;&lt;author&gt;Arriagada, Rodrigo&lt;/author&gt;&lt;author&gt;Bartelink, Harry&lt;/author&gt;&lt;author&gt;Van den Bogaert, Walter&lt;/author&gt;&lt;/authors&gt;&lt;/contributors&gt;&lt;titles&gt;&lt;title&gt;Internal Mammary and Medial Supraclavicular Irradiation in Breast Cancer&lt;/title&gt;&lt;secondary-title&gt;New England Journal of Medicine&lt;/secondary-title&gt;&lt;/titles&gt;&lt;periodical&gt;&lt;full-title&gt;New England Journal of Medicine&lt;/full-title&gt;&lt;/periodical&gt;&lt;pages&gt;317-327&lt;/pages&gt;&lt;volume&gt;373&lt;/volume&gt;&lt;number&gt;4&lt;/number&gt;&lt;dates&gt;&lt;year&gt;2015&lt;/year&gt;&lt;pub-dates&gt;&lt;date&gt;2015/07/23&lt;/date&gt;&lt;/pub-dates&gt;&lt;/dates&gt;&lt;publisher&gt;Massachusetts Medical Society&lt;/publisher&gt;&lt;isbn&gt;0028-4793&lt;/isbn&gt;&lt;urls&gt;&lt;related-urls&gt;&lt;url&gt;https://doi.org/10.1056/NEJMoa1415369&lt;/url&gt;&lt;/related-urls&gt;&lt;/urls&gt;&lt;electronic-resource-num&gt;10.1056/NEJMoa1415369&lt;/electronic-resource-num&gt;&lt;access-date&gt;2018/10/28&lt;/access-date&gt;&lt;/record&gt;&lt;/Cite&gt;&lt;/EndNote&gt;</w:instrText>
      </w:r>
      <w:r w:rsidR="00101B88" w:rsidRPr="00D83F9F">
        <w:fldChar w:fldCharType="separate"/>
      </w:r>
      <w:r w:rsidR="00182E6B" w:rsidRPr="00D83F9F">
        <w:rPr>
          <w:noProof/>
          <w:vertAlign w:val="superscript"/>
        </w:rPr>
        <w:t>6</w:t>
      </w:r>
      <w:r w:rsidR="00101B88" w:rsidRPr="00D83F9F">
        <w:fldChar w:fldCharType="end"/>
      </w:r>
      <w:r w:rsidRPr="00D83F9F">
        <w:t xml:space="preserve"> evaluated the addition of radiation to the internal mammary nodes and the upper axillary nodes including supraclavicular area to the whole breast radiation/chest wall after lumpectomy or mastectomy. Reduced local recurrence</w:t>
      </w:r>
      <w:r w:rsidR="002D6889" w:rsidRPr="00D83F9F">
        <w:t xml:space="preserve">, </w:t>
      </w:r>
      <w:r w:rsidRPr="00D83F9F">
        <w:t xml:space="preserve">improved </w:t>
      </w:r>
      <w:r w:rsidR="00F60A3E" w:rsidRPr="00D83F9F">
        <w:t xml:space="preserve">disease free survival </w:t>
      </w:r>
      <w:r w:rsidRPr="00D83F9F">
        <w:t xml:space="preserve">and decrease in distant metastasis were found. </w:t>
      </w:r>
    </w:p>
    <w:p w14:paraId="4139DC4F" w14:textId="77777777" w:rsidR="002D6889" w:rsidRPr="00D83F9F" w:rsidRDefault="002D6889" w:rsidP="00FB2DAA"/>
    <w:p w14:paraId="1B5E5143" w14:textId="2B784D4A" w:rsidR="00FB2DAA" w:rsidRPr="00D83F9F" w:rsidRDefault="00FB2DAA" w:rsidP="00FB2DAA">
      <w:r w:rsidRPr="00D83F9F">
        <w:t>If regional nodal radiation is indicated and a hypofractionation schedule is followed the START B is indicated with 2,67Gy x 15 fraction to a total dose of 40.05Gy.</w:t>
      </w:r>
    </w:p>
    <w:p w14:paraId="30A599B3" w14:textId="77777777" w:rsidR="002D6889" w:rsidRPr="00D83F9F" w:rsidRDefault="002D6889" w:rsidP="00FB2DAA"/>
    <w:p w14:paraId="0C60462B" w14:textId="5C063FEB" w:rsidR="00FB2DAA" w:rsidRPr="00D83F9F" w:rsidRDefault="00FB2DAA" w:rsidP="00FB2DAA">
      <w:pPr>
        <w:rPr>
          <w:b/>
          <w:sz w:val="24"/>
          <w:u w:val="single"/>
        </w:rPr>
      </w:pPr>
      <w:r w:rsidRPr="00D83F9F">
        <w:rPr>
          <w:b/>
        </w:rPr>
        <w:t>Radiation in patients whom received neo-adjuvant systemic therapy</w:t>
      </w:r>
    </w:p>
    <w:p w14:paraId="1E952EE7" w14:textId="77777777" w:rsidR="002D6889" w:rsidRPr="00D83F9F" w:rsidRDefault="00FB2DAA" w:rsidP="00230723">
      <w:pPr>
        <w:pStyle w:val="ListParagraph"/>
        <w:numPr>
          <w:ilvl w:val="0"/>
          <w:numId w:val="72"/>
        </w:numPr>
      </w:pPr>
      <w:r w:rsidRPr="00D83F9F">
        <w:t xml:space="preserve">The decision on radiation should be based on the maximal stage, tumour characteristics and pathological stage prior to systemic therapy. </w:t>
      </w:r>
    </w:p>
    <w:p w14:paraId="4E467210" w14:textId="3976B1EF" w:rsidR="00FB2DAA" w:rsidRPr="00D83F9F" w:rsidRDefault="00FB2DAA" w:rsidP="00230723">
      <w:pPr>
        <w:pStyle w:val="ListParagraph"/>
        <w:numPr>
          <w:ilvl w:val="0"/>
          <w:numId w:val="72"/>
        </w:numPr>
      </w:pPr>
      <w:r w:rsidRPr="00D83F9F">
        <w:t>Adjuvant radiation is delivered after completion of adjuvant chemotherapy (Upfront-Outback trial</w:t>
      </w:r>
      <w:r w:rsidR="00865FBB" w:rsidRPr="00D83F9F">
        <w:t>),</w:t>
      </w:r>
      <w:r w:rsidRPr="00D83F9F">
        <w:t xml:space="preserve"> adjuvant Trastuzumab should be given concurrently with adjuvant radiation. </w:t>
      </w:r>
    </w:p>
    <w:p w14:paraId="2333656B" w14:textId="77777777" w:rsidR="004C0561" w:rsidRPr="00D83F9F" w:rsidRDefault="004C0561" w:rsidP="000074B1"/>
    <w:p w14:paraId="165715AB" w14:textId="7CF5341D" w:rsidR="00EB7592" w:rsidRPr="00D83F9F" w:rsidRDefault="00EB7592" w:rsidP="00BF517C">
      <w:pPr>
        <w:spacing w:line="240" w:lineRule="auto"/>
        <w:rPr>
          <w:rFonts w:cstheme="minorHAnsi"/>
          <w:szCs w:val="22"/>
        </w:rPr>
      </w:pPr>
    </w:p>
    <w:p w14:paraId="65DD48F3" w14:textId="75449254" w:rsidR="00670344" w:rsidRPr="00D83F9F" w:rsidRDefault="00670344">
      <w:pPr>
        <w:spacing w:line="240" w:lineRule="auto"/>
        <w:rPr>
          <w:rFonts w:cstheme="minorHAnsi"/>
          <w:szCs w:val="22"/>
        </w:rPr>
      </w:pPr>
      <w:r w:rsidRPr="00D83F9F">
        <w:rPr>
          <w:rFonts w:cstheme="minorHAnsi"/>
          <w:szCs w:val="22"/>
        </w:rPr>
        <w:br w:type="page"/>
      </w:r>
    </w:p>
    <w:p w14:paraId="62AE8A9D" w14:textId="6BEAE61C" w:rsidR="00670344" w:rsidRPr="00D83F9F" w:rsidRDefault="00670344" w:rsidP="00670344">
      <w:pPr>
        <w:pStyle w:val="Heading1"/>
      </w:pPr>
      <w:bookmarkStart w:id="188" w:name="_Toc2870414"/>
      <w:r w:rsidRPr="00D83F9F">
        <w:lastRenderedPageBreak/>
        <w:t>Palliative care in breast cancer</w:t>
      </w:r>
      <w:bookmarkEnd w:id="188"/>
    </w:p>
    <w:p w14:paraId="2D8AA3C1" w14:textId="3AB8E606" w:rsidR="00670344" w:rsidRPr="00D83F9F" w:rsidRDefault="00670344" w:rsidP="00BF517C">
      <w:pPr>
        <w:spacing w:line="240" w:lineRule="auto"/>
        <w:rPr>
          <w:rFonts w:cstheme="minorHAnsi"/>
          <w:szCs w:val="22"/>
        </w:rPr>
      </w:pPr>
    </w:p>
    <w:p w14:paraId="47603784" w14:textId="72DBF84E" w:rsidR="00662FB7" w:rsidRPr="00D83F9F" w:rsidRDefault="00662FB7" w:rsidP="00662FB7">
      <w:pPr>
        <w:pStyle w:val="Heading2"/>
        <w:numPr>
          <w:ilvl w:val="0"/>
          <w:numId w:val="0"/>
        </w:numPr>
      </w:pPr>
      <w:bookmarkStart w:id="189" w:name="_Toc512340387"/>
      <w:bookmarkStart w:id="190" w:name="_Toc512340530"/>
      <w:bookmarkStart w:id="191" w:name="_Toc2870415"/>
      <w:r w:rsidRPr="00D83F9F">
        <w:t>Standard 5.1: Palliative care services should be available to every eligible patient</w:t>
      </w:r>
      <w:bookmarkEnd w:id="189"/>
      <w:bookmarkEnd w:id="190"/>
      <w:bookmarkEnd w:id="191"/>
    </w:p>
    <w:p w14:paraId="3AA260E6" w14:textId="77777777" w:rsidR="00662FB7" w:rsidRPr="00D83F9F" w:rsidRDefault="00662FB7" w:rsidP="00662FB7">
      <w:bookmarkStart w:id="192" w:name="_Toc512340388"/>
      <w:bookmarkStart w:id="193" w:name="_Toc512340531"/>
    </w:p>
    <w:p w14:paraId="513EAA34" w14:textId="08122B03" w:rsidR="00662FB7" w:rsidRPr="00D83F9F" w:rsidRDefault="00662FB7" w:rsidP="00662FB7">
      <w:pPr>
        <w:pStyle w:val="Heading2"/>
        <w:numPr>
          <w:ilvl w:val="0"/>
          <w:numId w:val="0"/>
        </w:numPr>
      </w:pPr>
      <w:bookmarkStart w:id="194" w:name="_Toc2870416"/>
      <w:r w:rsidRPr="00D83F9F">
        <w:t>Standard 5.2: In collaboration with palliative care services, nursing professionals specific to palliative breast cancer care in SBUs/POUs can provide basic palliative care</w:t>
      </w:r>
      <w:bookmarkEnd w:id="192"/>
      <w:bookmarkEnd w:id="193"/>
      <w:bookmarkEnd w:id="194"/>
    </w:p>
    <w:p w14:paraId="3C08B562" w14:textId="77777777" w:rsidR="00662FB7" w:rsidRPr="00D83F9F" w:rsidRDefault="00662FB7" w:rsidP="00662FB7"/>
    <w:p w14:paraId="6C147244" w14:textId="77777777" w:rsidR="00662FB7" w:rsidRPr="00D83F9F" w:rsidRDefault="00662FB7" w:rsidP="00662FB7">
      <w:pPr>
        <w:rPr>
          <w:i/>
        </w:rPr>
      </w:pPr>
      <w:r w:rsidRPr="00D83F9F">
        <w:rPr>
          <w:i/>
        </w:rPr>
        <w:t xml:space="preserve">Standard 5.1 and Standard 5.2 are addressed together below. </w:t>
      </w:r>
    </w:p>
    <w:p w14:paraId="677091B0" w14:textId="77777777" w:rsidR="00662FB7" w:rsidRPr="00D83F9F" w:rsidRDefault="00662FB7" w:rsidP="00662FB7"/>
    <w:p w14:paraId="3813B1AF" w14:textId="7B5F217B" w:rsidR="00FC2998" w:rsidRPr="00D83F9F" w:rsidRDefault="00FC2998" w:rsidP="00662FB7">
      <w:r w:rsidRPr="00D83F9F">
        <w:rPr>
          <w:noProof/>
          <w:lang w:val="en-ZA" w:eastAsia="en-ZA"/>
        </w:rPr>
        <mc:AlternateContent>
          <mc:Choice Requires="wps">
            <w:drawing>
              <wp:inline distT="0" distB="0" distL="0" distR="0" wp14:anchorId="283B0156" wp14:editId="545B3EE8">
                <wp:extent cx="1828800" cy="1828800"/>
                <wp:effectExtent l="0" t="0" r="2540" b="2540"/>
                <wp:docPr id="159" name="Text Box 159"/>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13F10D4D" w14:textId="21980357" w:rsidR="00D51B9C" w:rsidRDefault="00D51B9C" w:rsidP="00FC2998">
                            <w:pPr>
                              <w:rPr>
                                <w:sz w:val="20"/>
                                <w:szCs w:val="20"/>
                                <w:lang w:val="en"/>
                              </w:rPr>
                            </w:pPr>
                            <w:r>
                              <w:rPr>
                                <w:sz w:val="20"/>
                                <w:szCs w:val="20"/>
                                <w:lang w:val="en"/>
                              </w:rPr>
                              <w:t xml:space="preserve">The </w:t>
                            </w:r>
                            <w:r w:rsidRPr="00FC2998">
                              <w:rPr>
                                <w:sz w:val="20"/>
                                <w:szCs w:val="20"/>
                                <w:lang w:val="en"/>
                              </w:rPr>
                              <w:t xml:space="preserve">WHO describes </w:t>
                            </w:r>
                            <w:r w:rsidRPr="00FC2998">
                              <w:rPr>
                                <w:b/>
                                <w:sz w:val="20"/>
                                <w:szCs w:val="20"/>
                                <w:lang w:val="en"/>
                              </w:rPr>
                              <w:t>palliative care</w:t>
                            </w:r>
                            <w:r w:rsidRPr="00FC2998">
                              <w:rPr>
                                <w:sz w:val="20"/>
                                <w:szCs w:val="20"/>
                                <w:lang w:val="en"/>
                              </w:rPr>
                              <w:t xml:space="preserve"> as services designed to </w:t>
                            </w:r>
                            <w:r w:rsidRPr="00FC2998">
                              <w:rPr>
                                <w:b/>
                                <w:sz w:val="20"/>
                                <w:szCs w:val="20"/>
                                <w:lang w:val="en"/>
                              </w:rPr>
                              <w:t>prevent and relieve suffering</w:t>
                            </w:r>
                            <w:r w:rsidRPr="00FC2998">
                              <w:rPr>
                                <w:sz w:val="20"/>
                                <w:szCs w:val="20"/>
                                <w:lang w:val="en"/>
                              </w:rPr>
                              <w:t xml:space="preserve"> for patients and families facing life-threatening illness, through early management of pain and other physical, psychosocial, and spiritual problems.</w:t>
                            </w:r>
                          </w:p>
                          <w:p w14:paraId="5FC4D534" w14:textId="77777777" w:rsidR="00D51B9C" w:rsidRPr="00FC2998" w:rsidRDefault="00D51B9C" w:rsidP="00FC2998">
                            <w:pPr>
                              <w:rPr>
                                <w:sz w:val="20"/>
                                <w:szCs w:val="20"/>
                                <w:lang w:val="en"/>
                              </w:rPr>
                            </w:pPr>
                          </w:p>
                          <w:p w14:paraId="57E4F0AC" w14:textId="788339E0" w:rsidR="00D51B9C" w:rsidRPr="00FC2998" w:rsidRDefault="00D51B9C">
                            <w:pPr>
                              <w:rPr>
                                <w:sz w:val="20"/>
                                <w:szCs w:val="20"/>
                                <w:lang w:val="en-US"/>
                              </w:rPr>
                            </w:pPr>
                            <w:r w:rsidRPr="00FC2998">
                              <w:rPr>
                                <w:sz w:val="20"/>
                                <w:szCs w:val="20"/>
                                <w:lang w:val="en-US"/>
                              </w:rPr>
                              <w:t xml:space="preserve">Palliative care is a multidisciplinary approach to holistic care and support and focuses on improving quality of life while maintaining dignity from the time of diagnosis until death.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283B0156" id="Text Box 159" o:spid="_x0000_s1033"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" fillcolor="#e2efd9 [665]" stroked="f" strokeweight=".5pt">
                <v:textbox style="mso-fit-shape-to-text:t">
                  <w:txbxContent>
                    <w:p w14:paraId="13F10D4D" w14:textId="21980357" w:rsidR="00D51B9C" w:rsidRDefault="00D51B9C" w:rsidP="00FC2998">
                      <w:pPr>
                        <w:rPr>
                          <w:sz w:val="20"/>
                          <w:szCs w:val="20"/>
                          <w:lang w:val="en"/>
                        </w:rPr>
                      </w:pPr>
                      <w:r>
                        <w:rPr>
                          <w:sz w:val="20"/>
                          <w:szCs w:val="20"/>
                          <w:lang w:val="en"/>
                        </w:rPr>
                        <w:t xml:space="preserve">The </w:t>
                      </w:r>
                      <w:r w:rsidRPr="00FC2998">
                        <w:rPr>
                          <w:sz w:val="20"/>
                          <w:szCs w:val="20"/>
                          <w:lang w:val="en"/>
                        </w:rPr>
                        <w:t xml:space="preserve">WHO describes </w:t>
                      </w:r>
                      <w:r w:rsidRPr="00FC2998">
                        <w:rPr>
                          <w:b/>
                          <w:sz w:val="20"/>
                          <w:szCs w:val="20"/>
                          <w:lang w:val="en"/>
                        </w:rPr>
                        <w:t>palliative care</w:t>
                      </w:r>
                      <w:r w:rsidRPr="00FC2998">
                        <w:rPr>
                          <w:sz w:val="20"/>
                          <w:szCs w:val="20"/>
                          <w:lang w:val="en"/>
                        </w:rPr>
                        <w:t xml:space="preserve"> as services designed to </w:t>
                      </w:r>
                      <w:r w:rsidRPr="00FC2998">
                        <w:rPr>
                          <w:b/>
                          <w:sz w:val="20"/>
                          <w:szCs w:val="20"/>
                          <w:lang w:val="en"/>
                        </w:rPr>
                        <w:t>prevent and relieve suffering</w:t>
                      </w:r>
                      <w:r w:rsidRPr="00FC2998">
                        <w:rPr>
                          <w:sz w:val="20"/>
                          <w:szCs w:val="20"/>
                          <w:lang w:val="en"/>
                        </w:rPr>
                        <w:t xml:space="preserve"> for patients and families facing life-threatening illness, through early management of pain and other physical, psychosocial, and spiritual problems.</w:t>
                      </w:r>
                    </w:p>
                    <w:p w14:paraId="5FC4D534" w14:textId="77777777" w:rsidR="00D51B9C" w:rsidRPr="00FC2998" w:rsidRDefault="00D51B9C" w:rsidP="00FC2998">
                      <w:pPr>
                        <w:rPr>
                          <w:sz w:val="20"/>
                          <w:szCs w:val="20"/>
                          <w:lang w:val="en"/>
                        </w:rPr>
                      </w:pPr>
                    </w:p>
                    <w:p w14:paraId="57E4F0AC" w14:textId="788339E0" w:rsidR="00D51B9C" w:rsidRPr="00FC2998" w:rsidRDefault="00D51B9C">
                      <w:pPr>
                        <w:rPr>
                          <w:sz w:val="20"/>
                          <w:szCs w:val="20"/>
                          <w:lang w:val="en-US"/>
                        </w:rPr>
                      </w:pPr>
                      <w:r w:rsidRPr="00FC2998">
                        <w:rPr>
                          <w:sz w:val="20"/>
                          <w:szCs w:val="20"/>
                          <w:lang w:val="en-US"/>
                        </w:rPr>
                        <w:t xml:space="preserve">Palliative care is a multidisciplinary approach to holistic care and support and focuses on improving quality of life while maintaining dignity from the time of diagnosis until death. </w:t>
                      </w:r>
                    </w:p>
                  </w:txbxContent>
                </v:textbox>
                <w10:anchorlock/>
              </v:shape>
            </w:pict>
          </mc:Fallback>
        </mc:AlternateContent>
      </w:r>
    </w:p>
    <w:p w14:paraId="6B2C7D8A" w14:textId="77777777" w:rsidR="00FC2998" w:rsidRPr="00D83F9F" w:rsidRDefault="00FC2998" w:rsidP="00662FB7"/>
    <w:p w14:paraId="4BF2F931" w14:textId="58431C12" w:rsidR="00662FB7" w:rsidRPr="00D83F9F" w:rsidRDefault="00662FB7" w:rsidP="00662FB7">
      <w:r w:rsidRPr="00D83F9F">
        <w:t xml:space="preserve">The goals and objectives </w:t>
      </w:r>
      <w:r w:rsidR="00FC2998" w:rsidRPr="00D83F9F">
        <w:t xml:space="preserve">for palliative care in these guidelines </w:t>
      </w:r>
      <w:r w:rsidRPr="00D83F9F">
        <w:t>have been developed based on the WHO health system building blocks for health services.</w:t>
      </w:r>
      <w:r w:rsidR="00FC2998" w:rsidRPr="00D83F9F">
        <w:t xml:space="preserve"> </w:t>
      </w:r>
      <w:r w:rsidRPr="00D83F9F">
        <w:t>The national policy framework and strategy for palliative care serves provide</w:t>
      </w:r>
      <w:r w:rsidR="00FC2998" w:rsidRPr="00D83F9F">
        <w:t>s</w:t>
      </w:r>
      <w:r w:rsidRPr="00D83F9F">
        <w:t xml:space="preserve"> guidance and a framework within which to plan for the strengthening and implementation of palliative care services in South Africa.</w:t>
      </w:r>
    </w:p>
    <w:p w14:paraId="2198C75E" w14:textId="77777777" w:rsidR="00FC2998" w:rsidRPr="00D83F9F" w:rsidRDefault="00FC2998" w:rsidP="00662FB7"/>
    <w:p w14:paraId="434EA3B8" w14:textId="65C6461F" w:rsidR="00662FB7" w:rsidRPr="00D83F9F" w:rsidRDefault="00662FB7" w:rsidP="00662FB7">
      <w:r w:rsidRPr="00D83F9F">
        <w:t xml:space="preserve">Palliative Care is to be provided for patients who have been diagnosed with a life threatening illness for which </w:t>
      </w:r>
      <w:r w:rsidR="00FC2998" w:rsidRPr="00D83F9F">
        <w:t xml:space="preserve">a </w:t>
      </w:r>
      <w:r w:rsidRPr="00D83F9F">
        <w:t>cure is not possible and who have significant symptoms – physical, psychosocial</w:t>
      </w:r>
      <w:r w:rsidR="00FC2998" w:rsidRPr="00D83F9F">
        <w:t>,</w:t>
      </w:r>
      <w:r w:rsidRPr="00D83F9F">
        <w:t xml:space="preserve"> or spiritual.</w:t>
      </w:r>
    </w:p>
    <w:p w14:paraId="103E91FD" w14:textId="77777777" w:rsidR="00FC2998" w:rsidRPr="00D83F9F" w:rsidRDefault="00FC2998" w:rsidP="00662FB7"/>
    <w:p w14:paraId="217264E6" w14:textId="77777777" w:rsidR="00662FB7" w:rsidRPr="00D83F9F" w:rsidRDefault="00662FB7" w:rsidP="00662FB7">
      <w:pPr>
        <w:rPr>
          <w:b/>
        </w:rPr>
      </w:pPr>
      <w:bookmarkStart w:id="195" w:name="_Toc512340389"/>
      <w:bookmarkStart w:id="196" w:name="_Toc512340532"/>
      <w:r w:rsidRPr="00D83F9F">
        <w:rPr>
          <w:b/>
        </w:rPr>
        <w:t>Purpose</w:t>
      </w:r>
      <w:bookmarkEnd w:id="195"/>
      <w:bookmarkEnd w:id="196"/>
      <w:r w:rsidRPr="00D83F9F">
        <w:rPr>
          <w:b/>
        </w:rPr>
        <w:t xml:space="preserve"> </w:t>
      </w:r>
    </w:p>
    <w:p w14:paraId="3C958746" w14:textId="699523C8" w:rsidR="00662FB7" w:rsidRPr="00D83F9F" w:rsidRDefault="005F2DC2" w:rsidP="00662FB7">
      <w:pPr>
        <w:rPr>
          <w:color w:val="000000"/>
        </w:rPr>
      </w:pPr>
      <w:r w:rsidRPr="00D83F9F">
        <w:rPr>
          <w:color w:val="000000"/>
        </w:rPr>
        <w:t>The purpose of palliative care is t</w:t>
      </w:r>
      <w:r w:rsidR="00662FB7" w:rsidRPr="00D83F9F">
        <w:rPr>
          <w:color w:val="000000"/>
        </w:rPr>
        <w:t>o improve the quality of life, well-being, comfort</w:t>
      </w:r>
      <w:r w:rsidRPr="00D83F9F">
        <w:rPr>
          <w:color w:val="000000"/>
        </w:rPr>
        <w:t>,</w:t>
      </w:r>
      <w:r w:rsidR="00662FB7" w:rsidRPr="00D83F9F">
        <w:rPr>
          <w:color w:val="000000"/>
        </w:rPr>
        <w:t xml:space="preserve"> and maintain </w:t>
      </w:r>
      <w:r w:rsidRPr="00D83F9F">
        <w:rPr>
          <w:color w:val="000000"/>
        </w:rPr>
        <w:t xml:space="preserve">a certain level of </w:t>
      </w:r>
      <w:r w:rsidR="00662FB7" w:rsidRPr="00D83F9F">
        <w:rPr>
          <w:color w:val="000000"/>
        </w:rPr>
        <w:t>human dignity for individuals</w:t>
      </w:r>
      <w:r w:rsidRPr="00D83F9F">
        <w:rPr>
          <w:color w:val="000000"/>
        </w:rPr>
        <w:t xml:space="preserve"> in the late stages of their disease. This is accomplished t</w:t>
      </w:r>
      <w:r w:rsidR="00662FB7" w:rsidRPr="00D83F9F">
        <w:rPr>
          <w:color w:val="000000"/>
        </w:rPr>
        <w:t xml:space="preserve">hrough an age appropriate health service that values </w:t>
      </w:r>
      <w:r w:rsidRPr="00D83F9F">
        <w:rPr>
          <w:color w:val="000000"/>
        </w:rPr>
        <w:t xml:space="preserve">a </w:t>
      </w:r>
      <w:r w:rsidR="00662FB7" w:rsidRPr="00D83F9F">
        <w:rPr>
          <w:color w:val="000000"/>
        </w:rPr>
        <w:t xml:space="preserve">patients’ need to receive personal and culturally sensitive information </w:t>
      </w:r>
      <w:r w:rsidRPr="00D83F9F">
        <w:rPr>
          <w:color w:val="000000"/>
        </w:rPr>
        <w:t>about</w:t>
      </w:r>
      <w:r w:rsidR="00662FB7" w:rsidRPr="00D83F9F">
        <w:rPr>
          <w:color w:val="000000"/>
        </w:rPr>
        <w:t xml:space="preserve"> their health status, </w:t>
      </w:r>
      <w:r w:rsidRPr="00D83F9F">
        <w:rPr>
          <w:color w:val="000000"/>
        </w:rPr>
        <w:t xml:space="preserve">while providing </w:t>
      </w:r>
      <w:r w:rsidR="00662FB7" w:rsidRPr="00D83F9F">
        <w:rPr>
          <w:color w:val="000000"/>
        </w:rPr>
        <w:t xml:space="preserve">adequate relief </w:t>
      </w:r>
      <w:r w:rsidRPr="00D83F9F">
        <w:rPr>
          <w:color w:val="000000"/>
        </w:rPr>
        <w:t>for any</w:t>
      </w:r>
      <w:r w:rsidR="00662FB7" w:rsidRPr="00D83F9F">
        <w:rPr>
          <w:color w:val="000000"/>
        </w:rPr>
        <w:t xml:space="preserve"> </w:t>
      </w:r>
      <w:r w:rsidRPr="00D83F9F">
        <w:rPr>
          <w:color w:val="000000"/>
        </w:rPr>
        <w:t xml:space="preserve">physical, psychosocial, and/or spiritual </w:t>
      </w:r>
      <w:r w:rsidR="00662FB7" w:rsidRPr="00D83F9F">
        <w:rPr>
          <w:color w:val="000000"/>
        </w:rPr>
        <w:t>suffering</w:t>
      </w:r>
      <w:r w:rsidRPr="00D83F9F">
        <w:rPr>
          <w:color w:val="000000"/>
        </w:rPr>
        <w:t xml:space="preserve">. One of the most important aspects of palliative care is the acknowledgement that the patient and </w:t>
      </w:r>
      <w:r w:rsidR="00865FBB" w:rsidRPr="00D83F9F">
        <w:rPr>
          <w:color w:val="000000"/>
        </w:rPr>
        <w:t>patient’s</w:t>
      </w:r>
      <w:r w:rsidRPr="00D83F9F">
        <w:rPr>
          <w:color w:val="000000"/>
        </w:rPr>
        <w:t xml:space="preserve"> family, take a</w:t>
      </w:r>
      <w:r w:rsidR="00662FB7" w:rsidRPr="00D83F9F">
        <w:rPr>
          <w:color w:val="000000"/>
        </w:rPr>
        <w:t xml:space="preserve"> central role in making decisions concerning treatment.</w:t>
      </w:r>
    </w:p>
    <w:p w14:paraId="486886EE" w14:textId="77777777" w:rsidR="00294341" w:rsidRPr="00D83F9F" w:rsidRDefault="00294341" w:rsidP="00662FB7">
      <w:bookmarkStart w:id="197" w:name="_Toc512340390"/>
      <w:bookmarkStart w:id="198" w:name="_Toc512340533"/>
    </w:p>
    <w:bookmarkEnd w:id="197"/>
    <w:bookmarkEnd w:id="198"/>
    <w:p w14:paraId="4F73595A" w14:textId="3B45FFEF" w:rsidR="00662FB7" w:rsidRPr="00D83F9F" w:rsidRDefault="005F2DC2" w:rsidP="00662FB7">
      <w:pPr>
        <w:rPr>
          <w:b/>
          <w:color w:val="000000"/>
        </w:rPr>
      </w:pPr>
      <w:r w:rsidRPr="00D83F9F">
        <w:rPr>
          <w:b/>
        </w:rPr>
        <w:t>Responsibilities</w:t>
      </w:r>
      <w:r w:rsidR="00662FB7" w:rsidRPr="00D83F9F">
        <w:rPr>
          <w:b/>
        </w:rPr>
        <w:t xml:space="preserve"> </w:t>
      </w:r>
    </w:p>
    <w:p w14:paraId="1737B221" w14:textId="2E836694" w:rsidR="00662FB7" w:rsidRPr="00D83F9F" w:rsidRDefault="00662FB7" w:rsidP="00662FB7">
      <w:r w:rsidRPr="00D83F9F">
        <w:t>Palliative care is best provided by a multi-disciplinary team includ</w:t>
      </w:r>
      <w:r w:rsidR="005F2DC2" w:rsidRPr="00D83F9F">
        <w:t>ing</w:t>
      </w:r>
      <w:r w:rsidRPr="00D83F9F">
        <w:t xml:space="preserve"> health workers and allied health professionals </w:t>
      </w:r>
      <w:r w:rsidR="005F2DC2" w:rsidRPr="00D83F9F">
        <w:t>as well as</w:t>
      </w:r>
      <w:r w:rsidRPr="00D83F9F">
        <w:t xml:space="preserve"> social workers. </w:t>
      </w:r>
    </w:p>
    <w:p w14:paraId="4EB96D0F" w14:textId="77777777" w:rsidR="00662FB7" w:rsidRPr="00D83F9F" w:rsidRDefault="00662FB7" w:rsidP="00662FB7"/>
    <w:p w14:paraId="3A99C6D2" w14:textId="6BD532DE" w:rsidR="00662FB7" w:rsidRPr="00D83F9F" w:rsidRDefault="00662FB7" w:rsidP="00662FB7">
      <w:r w:rsidRPr="00D83F9F">
        <w:t>From the time of diagnosis, the patient with a life-threatening illness will need differing levels of support depending on their needs – physical, psychosocial</w:t>
      </w:r>
      <w:r w:rsidR="005F2DC2" w:rsidRPr="00D83F9F">
        <w:t>,</w:t>
      </w:r>
      <w:r w:rsidRPr="00D83F9F">
        <w:t xml:space="preserve"> and spiritual; and the intensity of the needs will change over time as the</w:t>
      </w:r>
      <w:r w:rsidR="005F2DC2" w:rsidRPr="00D83F9F">
        <w:t xml:space="preserve"> </w:t>
      </w:r>
      <w:r w:rsidR="00865FBB" w:rsidRPr="00D83F9F">
        <w:t>patient’s</w:t>
      </w:r>
      <w:r w:rsidRPr="00D83F9F">
        <w:t xml:space="preserve"> level of functioning changes and declines.</w:t>
      </w:r>
    </w:p>
    <w:p w14:paraId="207FFAD4" w14:textId="77777777" w:rsidR="005F2DC2" w:rsidRPr="00D83F9F" w:rsidRDefault="005F2DC2" w:rsidP="00662FB7"/>
    <w:p w14:paraId="0CEF7699" w14:textId="5A6BDA81" w:rsidR="005F2DC2" w:rsidRPr="00D83F9F" w:rsidRDefault="005F2DC2" w:rsidP="00A04675">
      <w:pPr>
        <w:keepNext/>
        <w:keepLines/>
        <w:rPr>
          <w:b/>
        </w:rPr>
      </w:pPr>
      <w:r w:rsidRPr="00D83F9F">
        <w:rPr>
          <w:b/>
        </w:rPr>
        <w:lastRenderedPageBreak/>
        <w:t>Models of palliative care</w:t>
      </w:r>
    </w:p>
    <w:p w14:paraId="64D871EF" w14:textId="54B200EC" w:rsidR="00A559FD" w:rsidRPr="00D83F9F" w:rsidRDefault="00A559FD" w:rsidP="00A04675">
      <w:pPr>
        <w:keepNext/>
        <w:keepLines/>
      </w:pPr>
      <w:r w:rsidRPr="00D83F9F">
        <w:t xml:space="preserve">A variety of models of palliative care exist, each with a different way health services are organised and delivered. There is not a universally accepted model, </w:t>
      </w:r>
      <w:r w:rsidR="00013B7C" w:rsidRPr="00D83F9F">
        <w:t xml:space="preserve">the different needs of the patient and family will need to be considered when determining which model will be most </w:t>
      </w:r>
      <w:r w:rsidR="00B93236" w:rsidRPr="00D83F9F">
        <w:t>appropriate</w:t>
      </w:r>
      <w:r w:rsidR="00013B7C" w:rsidRPr="00D83F9F">
        <w:t xml:space="preserve">. </w:t>
      </w:r>
    </w:p>
    <w:p w14:paraId="76AA6C77" w14:textId="77777777" w:rsidR="005F2DC2" w:rsidRPr="00D83F9F" w:rsidRDefault="005F2DC2" w:rsidP="00662FB7"/>
    <w:p w14:paraId="67F07617" w14:textId="7B164D0E" w:rsidR="00A559FD" w:rsidRPr="00D83F9F" w:rsidRDefault="00A559FD" w:rsidP="00A559FD">
      <w:pPr>
        <w:pStyle w:val="Caption"/>
        <w:keepNext/>
      </w:pPr>
      <w:bookmarkStart w:id="199" w:name="_Toc2869312"/>
      <w:r w:rsidRPr="00D83F9F">
        <w:t xml:space="preserve">Table </w:t>
      </w:r>
      <w:r w:rsidRPr="00D83F9F">
        <w:fldChar w:fldCharType="begin"/>
      </w:r>
      <w:r w:rsidRPr="00D83F9F">
        <w:instrText xml:space="preserve"> SEQ Table \* ARABIC </w:instrText>
      </w:r>
      <w:r w:rsidRPr="00D83F9F">
        <w:fldChar w:fldCharType="separate"/>
      </w:r>
      <w:r w:rsidR="000514E2" w:rsidRPr="00D83F9F">
        <w:rPr>
          <w:noProof/>
        </w:rPr>
        <w:t>9</w:t>
      </w:r>
      <w:r w:rsidRPr="00D83F9F">
        <w:fldChar w:fldCharType="end"/>
      </w:r>
      <w:r w:rsidRPr="00D83F9F">
        <w:t>. Different models of palliative care</w:t>
      </w:r>
      <w:bookmarkEnd w:id="199"/>
    </w:p>
    <w:tbl>
      <w:tblPr>
        <w:tblStyle w:val="GridTable4-Accent3"/>
        <w:tblW w:w="0" w:type="auto"/>
        <w:tblLook w:val="0480" w:firstRow="0" w:lastRow="0" w:firstColumn="1" w:lastColumn="0" w:noHBand="0" w:noVBand="1"/>
      </w:tblPr>
      <w:tblGrid>
        <w:gridCol w:w="1525"/>
        <w:gridCol w:w="7491"/>
      </w:tblGrid>
      <w:tr w:rsidR="005F2DC2" w:rsidRPr="00D83F9F" w14:paraId="089D0A55" w14:textId="77777777" w:rsidTr="005F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71A301EF" w14:textId="7CDEEA0A" w:rsidR="005F2DC2" w:rsidRPr="00D83F9F" w:rsidRDefault="005F2DC2" w:rsidP="00662FB7">
            <w:pPr>
              <w:rPr>
                <w:b w:val="0"/>
                <w:sz w:val="20"/>
                <w:szCs w:val="20"/>
              </w:rPr>
            </w:pPr>
            <w:r w:rsidRPr="00D83F9F">
              <w:rPr>
                <w:sz w:val="20"/>
                <w:szCs w:val="20"/>
              </w:rPr>
              <w:t xml:space="preserve">Home based </w:t>
            </w:r>
            <w:r w:rsidR="00B93236" w:rsidRPr="00D83F9F">
              <w:rPr>
                <w:sz w:val="20"/>
                <w:szCs w:val="20"/>
              </w:rPr>
              <w:t>p</w:t>
            </w:r>
            <w:r w:rsidRPr="00D83F9F">
              <w:rPr>
                <w:sz w:val="20"/>
                <w:szCs w:val="20"/>
              </w:rPr>
              <w:t xml:space="preserve">alliative </w:t>
            </w:r>
            <w:r w:rsidR="00B93236" w:rsidRPr="00D83F9F">
              <w:rPr>
                <w:sz w:val="20"/>
                <w:szCs w:val="20"/>
              </w:rPr>
              <w:t>c</w:t>
            </w:r>
            <w:r w:rsidRPr="00D83F9F">
              <w:rPr>
                <w:sz w:val="20"/>
                <w:szCs w:val="20"/>
              </w:rPr>
              <w:t>are</w:t>
            </w:r>
          </w:p>
        </w:tc>
        <w:tc>
          <w:tcPr>
            <w:tcW w:w="7491" w:type="dxa"/>
          </w:tcPr>
          <w:p w14:paraId="158E2137" w14:textId="1169E7D9" w:rsidR="005F2DC2" w:rsidRPr="00D83F9F" w:rsidRDefault="005F2DC2" w:rsidP="00662FB7">
            <w:pPr>
              <w:cnfStyle w:val="000000100000" w:firstRow="0" w:lastRow="0" w:firstColumn="0" w:lastColumn="0" w:oddVBand="0" w:evenVBand="0" w:oddHBand="1" w:evenHBand="0" w:firstRowFirstColumn="0" w:firstRowLastColumn="0" w:lastRowFirstColumn="0" w:lastRowLastColumn="0"/>
              <w:rPr>
                <w:b/>
                <w:sz w:val="20"/>
                <w:szCs w:val="20"/>
              </w:rPr>
            </w:pPr>
            <w:r w:rsidRPr="00D83F9F">
              <w:rPr>
                <w:sz w:val="20"/>
                <w:szCs w:val="20"/>
              </w:rPr>
              <w:t>A palliative care service provided by professionals and lay caregivers in patients’ homes. Physical, psychosocial</w:t>
            </w:r>
            <w:r w:rsidR="00B93236" w:rsidRPr="00D83F9F">
              <w:rPr>
                <w:sz w:val="20"/>
                <w:szCs w:val="20"/>
              </w:rPr>
              <w:t>,</w:t>
            </w:r>
            <w:r w:rsidRPr="00D83F9F">
              <w:rPr>
                <w:sz w:val="20"/>
                <w:szCs w:val="20"/>
              </w:rPr>
              <w:t xml:space="preserve"> and spiritual care is offered. This consists of regular palliative assessment by a suitably qualified nurse, who supports the family and lay caregivers. Essential palliative care medicines are available for use</w:t>
            </w:r>
            <w:r w:rsidR="00B93236" w:rsidRPr="00D83F9F">
              <w:rPr>
                <w:sz w:val="20"/>
                <w:szCs w:val="20"/>
              </w:rPr>
              <w:t>.</w:t>
            </w:r>
          </w:p>
        </w:tc>
      </w:tr>
      <w:tr w:rsidR="005F2DC2" w:rsidRPr="00D83F9F" w14:paraId="6CDCD750" w14:textId="77777777" w:rsidTr="005F2DC2">
        <w:tc>
          <w:tcPr>
            <w:cnfStyle w:val="001000000000" w:firstRow="0" w:lastRow="0" w:firstColumn="1" w:lastColumn="0" w:oddVBand="0" w:evenVBand="0" w:oddHBand="0" w:evenHBand="0" w:firstRowFirstColumn="0" w:firstRowLastColumn="0" w:lastRowFirstColumn="0" w:lastRowLastColumn="0"/>
            <w:tcW w:w="1525" w:type="dxa"/>
          </w:tcPr>
          <w:p w14:paraId="0BA22012" w14:textId="28B8BE19" w:rsidR="005F2DC2" w:rsidRPr="00D83F9F" w:rsidRDefault="005F2DC2" w:rsidP="00662FB7">
            <w:pPr>
              <w:rPr>
                <w:b w:val="0"/>
                <w:sz w:val="20"/>
                <w:szCs w:val="20"/>
              </w:rPr>
            </w:pPr>
            <w:r w:rsidRPr="00D83F9F">
              <w:rPr>
                <w:sz w:val="20"/>
                <w:szCs w:val="20"/>
              </w:rPr>
              <w:t xml:space="preserve">Mobile </w:t>
            </w:r>
            <w:r w:rsidR="00B93236" w:rsidRPr="00D83F9F">
              <w:rPr>
                <w:sz w:val="20"/>
                <w:szCs w:val="20"/>
              </w:rPr>
              <w:t>o</w:t>
            </w:r>
            <w:r w:rsidRPr="00D83F9F">
              <w:rPr>
                <w:sz w:val="20"/>
                <w:szCs w:val="20"/>
              </w:rPr>
              <w:t>utreach services</w:t>
            </w:r>
          </w:p>
        </w:tc>
        <w:tc>
          <w:tcPr>
            <w:tcW w:w="7491" w:type="dxa"/>
          </w:tcPr>
          <w:p w14:paraId="0C7E9866" w14:textId="66F74ED1" w:rsidR="005F2DC2" w:rsidRPr="00D83F9F" w:rsidRDefault="005F2DC2" w:rsidP="005F2DC2">
            <w:pPr>
              <w:cnfStyle w:val="000000000000" w:firstRow="0" w:lastRow="0" w:firstColumn="0" w:lastColumn="0" w:oddVBand="0" w:evenVBand="0" w:oddHBand="0" w:evenHBand="0" w:firstRowFirstColumn="0" w:firstRowLastColumn="0" w:lastRowFirstColumn="0" w:lastRowLastColumn="0"/>
              <w:rPr>
                <w:sz w:val="20"/>
                <w:szCs w:val="20"/>
              </w:rPr>
            </w:pPr>
            <w:r w:rsidRPr="00D83F9F">
              <w:rPr>
                <w:sz w:val="20"/>
                <w:szCs w:val="20"/>
              </w:rPr>
              <w:t>A mobile palliative care team visits remote health facilities linked to the parent health facility to see patients who cannot travel long distances to access care</w:t>
            </w:r>
            <w:r w:rsidR="00B93236" w:rsidRPr="00D83F9F">
              <w:rPr>
                <w:sz w:val="20"/>
                <w:szCs w:val="20"/>
              </w:rPr>
              <w:t>.</w:t>
            </w:r>
          </w:p>
          <w:p w14:paraId="65B50710" w14:textId="77777777" w:rsidR="005F2DC2" w:rsidRPr="00D83F9F" w:rsidRDefault="005F2DC2" w:rsidP="00662FB7">
            <w:pPr>
              <w:cnfStyle w:val="000000000000" w:firstRow="0" w:lastRow="0" w:firstColumn="0" w:lastColumn="0" w:oddVBand="0" w:evenVBand="0" w:oddHBand="0" w:evenHBand="0" w:firstRowFirstColumn="0" w:firstRowLastColumn="0" w:lastRowFirstColumn="0" w:lastRowLastColumn="0"/>
              <w:rPr>
                <w:b/>
                <w:sz w:val="20"/>
                <w:szCs w:val="20"/>
              </w:rPr>
            </w:pPr>
          </w:p>
        </w:tc>
      </w:tr>
      <w:tr w:rsidR="005F2DC2" w:rsidRPr="00D83F9F" w14:paraId="7DD87B12" w14:textId="77777777" w:rsidTr="005F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6F3D047B" w14:textId="4AE1B72D" w:rsidR="005F2DC2" w:rsidRPr="00D83F9F" w:rsidRDefault="005F2DC2" w:rsidP="00662FB7">
            <w:pPr>
              <w:rPr>
                <w:b w:val="0"/>
                <w:sz w:val="20"/>
                <w:szCs w:val="20"/>
              </w:rPr>
            </w:pPr>
            <w:r w:rsidRPr="00D83F9F">
              <w:rPr>
                <w:sz w:val="20"/>
                <w:szCs w:val="20"/>
              </w:rPr>
              <w:t xml:space="preserve">Outpatient </w:t>
            </w:r>
            <w:r w:rsidR="00B93236" w:rsidRPr="00D83F9F">
              <w:rPr>
                <w:sz w:val="20"/>
                <w:szCs w:val="20"/>
              </w:rPr>
              <w:t>c</w:t>
            </w:r>
            <w:r w:rsidRPr="00D83F9F">
              <w:rPr>
                <w:sz w:val="20"/>
                <w:szCs w:val="20"/>
              </w:rPr>
              <w:t>are</w:t>
            </w:r>
          </w:p>
        </w:tc>
        <w:tc>
          <w:tcPr>
            <w:tcW w:w="7491" w:type="dxa"/>
          </w:tcPr>
          <w:p w14:paraId="12E1DC98" w14:textId="503D23E5" w:rsidR="005F2DC2" w:rsidRPr="00D83F9F" w:rsidRDefault="005F2DC2" w:rsidP="00662FB7">
            <w:pPr>
              <w:cnfStyle w:val="000000100000" w:firstRow="0" w:lastRow="0" w:firstColumn="0" w:lastColumn="0" w:oddVBand="0" w:evenVBand="0" w:oddHBand="1" w:evenHBand="0" w:firstRowFirstColumn="0" w:firstRowLastColumn="0" w:lastRowFirstColumn="0" w:lastRowLastColumn="0"/>
              <w:rPr>
                <w:b/>
                <w:sz w:val="20"/>
                <w:szCs w:val="20"/>
              </w:rPr>
            </w:pPr>
            <w:r w:rsidRPr="00D83F9F">
              <w:rPr>
                <w:sz w:val="20"/>
                <w:szCs w:val="20"/>
              </w:rPr>
              <w:t>Palliative care is offered for ambulatory patients at clinics. Either a specialised palliative care team or health care workers at a clinic can provide palliative care</w:t>
            </w:r>
            <w:r w:rsidR="00B93236" w:rsidRPr="00D83F9F">
              <w:rPr>
                <w:sz w:val="20"/>
                <w:szCs w:val="20"/>
              </w:rPr>
              <w:t>.</w:t>
            </w:r>
          </w:p>
        </w:tc>
      </w:tr>
      <w:tr w:rsidR="005F2DC2" w:rsidRPr="00D83F9F" w14:paraId="5973440B" w14:textId="77777777" w:rsidTr="005F2DC2">
        <w:tc>
          <w:tcPr>
            <w:cnfStyle w:val="001000000000" w:firstRow="0" w:lastRow="0" w:firstColumn="1" w:lastColumn="0" w:oddVBand="0" w:evenVBand="0" w:oddHBand="0" w:evenHBand="0" w:firstRowFirstColumn="0" w:firstRowLastColumn="0" w:lastRowFirstColumn="0" w:lastRowLastColumn="0"/>
            <w:tcW w:w="1525" w:type="dxa"/>
          </w:tcPr>
          <w:p w14:paraId="74F66928" w14:textId="6738D592" w:rsidR="005F2DC2" w:rsidRPr="00D83F9F" w:rsidRDefault="005F2DC2" w:rsidP="00662FB7">
            <w:pPr>
              <w:rPr>
                <w:b w:val="0"/>
                <w:sz w:val="20"/>
                <w:szCs w:val="20"/>
              </w:rPr>
            </w:pPr>
            <w:r w:rsidRPr="00D83F9F">
              <w:rPr>
                <w:sz w:val="20"/>
                <w:szCs w:val="20"/>
              </w:rPr>
              <w:t>Inpatient palliative care facility</w:t>
            </w:r>
          </w:p>
        </w:tc>
        <w:tc>
          <w:tcPr>
            <w:tcW w:w="7491" w:type="dxa"/>
          </w:tcPr>
          <w:p w14:paraId="2C2D1B0B" w14:textId="5496ED45" w:rsidR="005F2DC2" w:rsidRPr="00D83F9F" w:rsidRDefault="005F2DC2" w:rsidP="00662FB7">
            <w:pPr>
              <w:cnfStyle w:val="000000000000" w:firstRow="0" w:lastRow="0" w:firstColumn="0" w:lastColumn="0" w:oddVBand="0" w:evenVBand="0" w:oddHBand="0" w:evenHBand="0" w:firstRowFirstColumn="0" w:firstRowLastColumn="0" w:lastRowFirstColumn="0" w:lastRowLastColumn="0"/>
              <w:rPr>
                <w:b/>
                <w:sz w:val="20"/>
                <w:szCs w:val="20"/>
              </w:rPr>
            </w:pPr>
            <w:r w:rsidRPr="00D83F9F">
              <w:rPr>
                <w:sz w:val="20"/>
                <w:szCs w:val="20"/>
              </w:rPr>
              <w:t>A specialist palliative care inpatient unit for the management of symptoms and pain unmanageable at home, as well as for respite care and for terminal care where death in the home is undesirable. The focus is on comfort which is different to that of an acute hospital ward</w:t>
            </w:r>
            <w:r w:rsidR="00B93236" w:rsidRPr="00D83F9F">
              <w:rPr>
                <w:sz w:val="20"/>
                <w:szCs w:val="20"/>
              </w:rPr>
              <w:t>.</w:t>
            </w:r>
          </w:p>
        </w:tc>
      </w:tr>
      <w:tr w:rsidR="005F2DC2" w:rsidRPr="00D83F9F" w14:paraId="5279D895" w14:textId="77777777" w:rsidTr="005F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36064C0A" w14:textId="1B44610B" w:rsidR="005F2DC2" w:rsidRPr="00D83F9F" w:rsidRDefault="005F2DC2" w:rsidP="00662FB7">
            <w:pPr>
              <w:rPr>
                <w:b w:val="0"/>
                <w:sz w:val="20"/>
                <w:szCs w:val="20"/>
              </w:rPr>
            </w:pPr>
            <w:r w:rsidRPr="00D83F9F">
              <w:rPr>
                <w:sz w:val="20"/>
                <w:szCs w:val="20"/>
              </w:rPr>
              <w:t>Hospital based palliative care teams</w:t>
            </w:r>
          </w:p>
        </w:tc>
        <w:tc>
          <w:tcPr>
            <w:tcW w:w="7491" w:type="dxa"/>
          </w:tcPr>
          <w:p w14:paraId="2A9FE0A5" w14:textId="0E65F8C2" w:rsidR="005F2DC2" w:rsidRPr="00D83F9F" w:rsidRDefault="005F2DC2" w:rsidP="00662FB7">
            <w:pPr>
              <w:cnfStyle w:val="000000100000" w:firstRow="0" w:lastRow="0" w:firstColumn="0" w:lastColumn="0" w:oddVBand="0" w:evenVBand="0" w:oddHBand="1" w:evenHBand="0" w:firstRowFirstColumn="0" w:firstRowLastColumn="0" w:lastRowFirstColumn="0" w:lastRowLastColumn="0"/>
              <w:rPr>
                <w:b/>
                <w:sz w:val="20"/>
                <w:szCs w:val="20"/>
              </w:rPr>
            </w:pPr>
            <w:r w:rsidRPr="00D83F9F">
              <w:rPr>
                <w:sz w:val="20"/>
                <w:szCs w:val="20"/>
              </w:rPr>
              <w:t>A consultative palliative care service provided by a specialist multidisciplinary palliative care team. The patient remains the responsibility of the admitting and treating team, but is supported by the palliative care team</w:t>
            </w:r>
            <w:r w:rsidR="00B93236" w:rsidRPr="00D83F9F">
              <w:rPr>
                <w:sz w:val="20"/>
                <w:szCs w:val="20"/>
              </w:rPr>
              <w:t>.</w:t>
            </w:r>
          </w:p>
        </w:tc>
      </w:tr>
      <w:tr w:rsidR="005F2DC2" w:rsidRPr="00D83F9F" w14:paraId="21D7FD6A" w14:textId="77777777" w:rsidTr="005F2DC2">
        <w:tc>
          <w:tcPr>
            <w:cnfStyle w:val="001000000000" w:firstRow="0" w:lastRow="0" w:firstColumn="1" w:lastColumn="0" w:oddVBand="0" w:evenVBand="0" w:oddHBand="0" w:evenHBand="0" w:firstRowFirstColumn="0" w:firstRowLastColumn="0" w:lastRowFirstColumn="0" w:lastRowLastColumn="0"/>
            <w:tcW w:w="1525" w:type="dxa"/>
          </w:tcPr>
          <w:p w14:paraId="0B1C0308" w14:textId="72891210" w:rsidR="005F2DC2" w:rsidRPr="00D83F9F" w:rsidRDefault="005F2DC2" w:rsidP="00662FB7">
            <w:pPr>
              <w:rPr>
                <w:b w:val="0"/>
                <w:sz w:val="20"/>
                <w:szCs w:val="20"/>
              </w:rPr>
            </w:pPr>
            <w:r w:rsidRPr="00D83F9F">
              <w:rPr>
                <w:sz w:val="20"/>
                <w:szCs w:val="20"/>
              </w:rPr>
              <w:t xml:space="preserve">Day </w:t>
            </w:r>
            <w:r w:rsidR="00B93236" w:rsidRPr="00D83F9F">
              <w:rPr>
                <w:sz w:val="20"/>
                <w:szCs w:val="20"/>
              </w:rPr>
              <w:t>c</w:t>
            </w:r>
            <w:r w:rsidRPr="00D83F9F">
              <w:rPr>
                <w:sz w:val="20"/>
                <w:szCs w:val="20"/>
              </w:rPr>
              <w:t xml:space="preserve">are </w:t>
            </w:r>
            <w:r w:rsidR="00B93236" w:rsidRPr="00D83F9F">
              <w:rPr>
                <w:sz w:val="20"/>
                <w:szCs w:val="20"/>
              </w:rPr>
              <w:t>p</w:t>
            </w:r>
            <w:r w:rsidRPr="00D83F9F">
              <w:rPr>
                <w:sz w:val="20"/>
                <w:szCs w:val="20"/>
              </w:rPr>
              <w:t>alliative services</w:t>
            </w:r>
          </w:p>
        </w:tc>
        <w:tc>
          <w:tcPr>
            <w:tcW w:w="7491" w:type="dxa"/>
          </w:tcPr>
          <w:p w14:paraId="4CACF24B" w14:textId="250D030C" w:rsidR="005F2DC2" w:rsidRPr="00D83F9F" w:rsidRDefault="005F2DC2" w:rsidP="005F2DC2">
            <w:pPr>
              <w:cnfStyle w:val="000000000000" w:firstRow="0" w:lastRow="0" w:firstColumn="0" w:lastColumn="0" w:oddVBand="0" w:evenVBand="0" w:oddHBand="0" w:evenHBand="0" w:firstRowFirstColumn="0" w:firstRowLastColumn="0" w:lastRowFirstColumn="0" w:lastRowLastColumn="0"/>
              <w:rPr>
                <w:sz w:val="20"/>
                <w:szCs w:val="20"/>
              </w:rPr>
            </w:pPr>
            <w:r w:rsidRPr="00D83F9F">
              <w:rPr>
                <w:sz w:val="20"/>
                <w:szCs w:val="20"/>
              </w:rPr>
              <w:t xml:space="preserve">Ambulatory patients spend one or more days at a centre, which may be independent or attached to another service (e.g. a hospital or a clinic). Programmes may be offered to assist patients and families with coping with the illness, </w:t>
            </w:r>
            <w:r w:rsidR="00B93236" w:rsidRPr="00D83F9F">
              <w:rPr>
                <w:sz w:val="20"/>
                <w:szCs w:val="20"/>
              </w:rPr>
              <w:t>and o</w:t>
            </w:r>
            <w:r w:rsidRPr="00D83F9F">
              <w:rPr>
                <w:sz w:val="20"/>
                <w:szCs w:val="20"/>
              </w:rPr>
              <w:t>ccupational therapy or skills training may be offered. Counselling and medical services are usually available. The day care is often supported by volunteers</w:t>
            </w:r>
            <w:r w:rsidR="00B93236" w:rsidRPr="00D83F9F">
              <w:rPr>
                <w:sz w:val="20"/>
                <w:szCs w:val="20"/>
              </w:rPr>
              <w:t>.</w:t>
            </w:r>
          </w:p>
        </w:tc>
      </w:tr>
      <w:tr w:rsidR="00B93236" w:rsidRPr="00D83F9F" w14:paraId="50F83D73" w14:textId="77777777" w:rsidTr="005F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187D5872" w14:textId="06DBB45B" w:rsidR="00B93236" w:rsidRPr="00D83F9F" w:rsidRDefault="00B93236" w:rsidP="00662FB7">
            <w:pPr>
              <w:rPr>
                <w:sz w:val="20"/>
                <w:szCs w:val="20"/>
              </w:rPr>
            </w:pPr>
            <w:r w:rsidRPr="00D83F9F">
              <w:rPr>
                <w:sz w:val="20"/>
                <w:szCs w:val="20"/>
              </w:rPr>
              <w:t>Frail care and other care homes</w:t>
            </w:r>
          </w:p>
        </w:tc>
        <w:tc>
          <w:tcPr>
            <w:tcW w:w="7491" w:type="dxa"/>
          </w:tcPr>
          <w:p w14:paraId="1BB6DAE5" w14:textId="3FA9E221" w:rsidR="00B93236" w:rsidRPr="00D83F9F" w:rsidRDefault="00B93236" w:rsidP="005F2DC2">
            <w:p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Palliative care is offered in frail care and other care homes, either by a specialist team which may visit, or by in house staff who have been trained in palliative care.</w:t>
            </w:r>
          </w:p>
        </w:tc>
      </w:tr>
      <w:tr w:rsidR="00B93236" w:rsidRPr="00D83F9F" w14:paraId="0BE720F9" w14:textId="77777777" w:rsidTr="005F2DC2">
        <w:tc>
          <w:tcPr>
            <w:cnfStyle w:val="001000000000" w:firstRow="0" w:lastRow="0" w:firstColumn="1" w:lastColumn="0" w:oddVBand="0" w:evenVBand="0" w:oddHBand="0" w:evenHBand="0" w:firstRowFirstColumn="0" w:firstRowLastColumn="0" w:lastRowFirstColumn="0" w:lastRowLastColumn="0"/>
            <w:tcW w:w="1525" w:type="dxa"/>
          </w:tcPr>
          <w:p w14:paraId="5E2EF323" w14:textId="48DF7967" w:rsidR="00B93236" w:rsidRPr="00D83F9F" w:rsidRDefault="00B93236" w:rsidP="00662FB7">
            <w:pPr>
              <w:rPr>
                <w:sz w:val="20"/>
                <w:szCs w:val="20"/>
              </w:rPr>
            </w:pPr>
            <w:r w:rsidRPr="00D83F9F">
              <w:rPr>
                <w:sz w:val="20"/>
                <w:szCs w:val="20"/>
              </w:rPr>
              <w:t>Workplace programs</w:t>
            </w:r>
          </w:p>
        </w:tc>
        <w:tc>
          <w:tcPr>
            <w:tcW w:w="7491" w:type="dxa"/>
          </w:tcPr>
          <w:p w14:paraId="4A326F5D" w14:textId="3F0A5D3C" w:rsidR="00B93236" w:rsidRPr="00D83F9F" w:rsidRDefault="00B93236" w:rsidP="005F2DC2">
            <w:pPr>
              <w:cnfStyle w:val="000000000000" w:firstRow="0" w:lastRow="0" w:firstColumn="0" w:lastColumn="0" w:oddVBand="0" w:evenVBand="0" w:oddHBand="0" w:evenHBand="0" w:firstRowFirstColumn="0" w:firstRowLastColumn="0" w:lastRowFirstColumn="0" w:lastRowLastColumn="0"/>
              <w:rPr>
                <w:sz w:val="20"/>
                <w:szCs w:val="20"/>
              </w:rPr>
            </w:pPr>
            <w:r w:rsidRPr="00D83F9F">
              <w:rPr>
                <w:sz w:val="20"/>
                <w:szCs w:val="20"/>
              </w:rPr>
              <w:t>Palliative care programmes in the workplace to provide bereavement support and information about palliative care. These programmes are often initiated by the employer with support from palliative care professionals for any information or therapeutic interventions.</w:t>
            </w:r>
          </w:p>
        </w:tc>
      </w:tr>
      <w:tr w:rsidR="005F2DC2" w:rsidRPr="00D83F9F" w14:paraId="4A8266F3" w14:textId="77777777" w:rsidTr="005F2D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0BC51719" w14:textId="5E82C0EB" w:rsidR="005F2DC2" w:rsidRPr="00D83F9F" w:rsidRDefault="005F2DC2" w:rsidP="00662FB7">
            <w:pPr>
              <w:rPr>
                <w:b w:val="0"/>
                <w:sz w:val="20"/>
                <w:szCs w:val="20"/>
              </w:rPr>
            </w:pPr>
            <w:r w:rsidRPr="00D83F9F">
              <w:rPr>
                <w:sz w:val="20"/>
                <w:szCs w:val="20"/>
              </w:rPr>
              <w:t>Correctional services</w:t>
            </w:r>
          </w:p>
        </w:tc>
        <w:tc>
          <w:tcPr>
            <w:tcW w:w="7491" w:type="dxa"/>
          </w:tcPr>
          <w:p w14:paraId="2313D295" w14:textId="36ADF733" w:rsidR="005F2DC2" w:rsidRPr="00D83F9F" w:rsidRDefault="005F2DC2" w:rsidP="00662FB7">
            <w:p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Palliative care services provided within correctional facilities either by the health care professionals within the facility or by visiting palliative care professionals</w:t>
            </w:r>
            <w:r w:rsidR="00B93236" w:rsidRPr="00D83F9F">
              <w:rPr>
                <w:sz w:val="20"/>
                <w:szCs w:val="20"/>
              </w:rPr>
              <w:t>.</w:t>
            </w:r>
          </w:p>
        </w:tc>
      </w:tr>
    </w:tbl>
    <w:p w14:paraId="76F56411" w14:textId="056C063A" w:rsidR="00662FB7" w:rsidRPr="00D83F9F" w:rsidRDefault="00662FB7" w:rsidP="00662FB7"/>
    <w:p w14:paraId="697F1836" w14:textId="35D8C6F6" w:rsidR="00662FB7" w:rsidRPr="00D83F9F" w:rsidRDefault="00662FB7" w:rsidP="00662FB7">
      <w:pPr>
        <w:rPr>
          <w:b/>
        </w:rPr>
      </w:pPr>
      <w:bookmarkStart w:id="200" w:name="_Toc512340362"/>
      <w:bookmarkStart w:id="201" w:name="_Toc512340505"/>
      <w:bookmarkStart w:id="202" w:name="_Toc512340393"/>
      <w:bookmarkStart w:id="203" w:name="_Toc512340536"/>
      <w:r w:rsidRPr="00D83F9F">
        <w:rPr>
          <w:b/>
        </w:rPr>
        <w:t xml:space="preserve">Who is in need of the </w:t>
      </w:r>
      <w:r w:rsidR="00B93236" w:rsidRPr="00D83F9F">
        <w:rPr>
          <w:b/>
        </w:rPr>
        <w:t>p</w:t>
      </w:r>
      <w:r w:rsidRPr="00D83F9F">
        <w:rPr>
          <w:b/>
        </w:rPr>
        <w:t xml:space="preserve">alliative </w:t>
      </w:r>
      <w:r w:rsidR="00B93236" w:rsidRPr="00D83F9F">
        <w:rPr>
          <w:b/>
        </w:rPr>
        <w:t>s</w:t>
      </w:r>
      <w:r w:rsidRPr="00D83F9F">
        <w:rPr>
          <w:b/>
        </w:rPr>
        <w:t>ervices?</w:t>
      </w:r>
      <w:bookmarkEnd w:id="200"/>
      <w:bookmarkEnd w:id="201"/>
      <w:r w:rsidRPr="00D83F9F">
        <w:rPr>
          <w:b/>
        </w:rPr>
        <w:t xml:space="preserve"> </w:t>
      </w:r>
    </w:p>
    <w:p w14:paraId="4BD0BA9D" w14:textId="77777777" w:rsidR="00662FB7" w:rsidRPr="00D83F9F" w:rsidRDefault="00662FB7" w:rsidP="00662FB7">
      <w:r w:rsidRPr="00D83F9F">
        <w:t xml:space="preserve">According to the South African palliative care screening tool, CANCER as one of the illnesses that is identified as needing palliative care service. </w:t>
      </w:r>
    </w:p>
    <w:p w14:paraId="2440D0AA" w14:textId="77777777" w:rsidR="00B93236" w:rsidRPr="00D83F9F" w:rsidRDefault="00B93236" w:rsidP="00662FB7"/>
    <w:p w14:paraId="21940190" w14:textId="58558A15" w:rsidR="00662FB7" w:rsidRPr="00D83F9F" w:rsidRDefault="00662FB7" w:rsidP="00662FB7">
      <w:r w:rsidRPr="00D83F9F">
        <w:t xml:space="preserve">If any of the following criteria below </w:t>
      </w:r>
      <w:r w:rsidR="00B93236" w:rsidRPr="00D83F9F">
        <w:t>is</w:t>
      </w:r>
      <w:r w:rsidRPr="00D83F9F">
        <w:t xml:space="preserve"> fulfilled, the patient may be in need of palliative care interventions and a more detailed assessment of need should be performed</w:t>
      </w:r>
      <w:r w:rsidR="00B93236" w:rsidRPr="00D83F9F">
        <w:t>:</w:t>
      </w:r>
    </w:p>
    <w:p w14:paraId="460CB3B3" w14:textId="77777777" w:rsidR="00662FB7" w:rsidRPr="00D83F9F" w:rsidRDefault="00662FB7" w:rsidP="00230723">
      <w:pPr>
        <w:pStyle w:val="ListParagraph"/>
        <w:numPr>
          <w:ilvl w:val="0"/>
          <w:numId w:val="73"/>
        </w:numPr>
      </w:pPr>
      <w:r w:rsidRPr="00D83F9F">
        <w:t>Decreasing activities of daily living</w:t>
      </w:r>
    </w:p>
    <w:p w14:paraId="7056B151" w14:textId="77777777" w:rsidR="00662FB7" w:rsidRPr="00D83F9F" w:rsidRDefault="00662FB7" w:rsidP="00230723">
      <w:pPr>
        <w:pStyle w:val="ListParagraph"/>
        <w:numPr>
          <w:ilvl w:val="1"/>
          <w:numId w:val="73"/>
        </w:numPr>
      </w:pPr>
      <w:r w:rsidRPr="00D83F9F">
        <w:t>In bed for &gt;50% of the day</w:t>
      </w:r>
    </w:p>
    <w:p w14:paraId="48DD61B8" w14:textId="11D5CA8D" w:rsidR="00662FB7" w:rsidRPr="00D83F9F" w:rsidRDefault="00662FB7" w:rsidP="00230723">
      <w:pPr>
        <w:pStyle w:val="ListParagraph"/>
        <w:numPr>
          <w:ilvl w:val="1"/>
          <w:numId w:val="73"/>
        </w:numPr>
      </w:pPr>
      <w:r w:rsidRPr="00D83F9F">
        <w:t xml:space="preserve">Increasingly relying on others for </w:t>
      </w:r>
      <w:r w:rsidR="004274DC" w:rsidRPr="00D83F9F">
        <w:t>self-care</w:t>
      </w:r>
      <w:r w:rsidRPr="00D83F9F">
        <w:t xml:space="preserve"> (bathing/dressing/eating)</w:t>
      </w:r>
    </w:p>
    <w:p w14:paraId="6FFA9BE5" w14:textId="77777777" w:rsidR="00662FB7" w:rsidRPr="00D83F9F" w:rsidRDefault="00662FB7" w:rsidP="00230723">
      <w:pPr>
        <w:pStyle w:val="ListParagraph"/>
        <w:numPr>
          <w:ilvl w:val="1"/>
          <w:numId w:val="73"/>
        </w:numPr>
      </w:pPr>
      <w:r w:rsidRPr="00D83F9F">
        <w:t>Incontinence</w:t>
      </w:r>
    </w:p>
    <w:p w14:paraId="7C3B880A" w14:textId="77777777" w:rsidR="00662FB7" w:rsidRPr="00D83F9F" w:rsidRDefault="00662FB7" w:rsidP="00230723">
      <w:pPr>
        <w:pStyle w:val="ListParagraph"/>
        <w:numPr>
          <w:ilvl w:val="0"/>
          <w:numId w:val="73"/>
        </w:numPr>
      </w:pPr>
      <w:r w:rsidRPr="00D83F9F">
        <w:lastRenderedPageBreak/>
        <w:t>Has had repeated unplanned hospital admissions in last 6 months/1 year</w:t>
      </w:r>
    </w:p>
    <w:p w14:paraId="12DEDE8C" w14:textId="77777777" w:rsidR="00662FB7" w:rsidRPr="00D83F9F" w:rsidRDefault="00662FB7" w:rsidP="00230723">
      <w:pPr>
        <w:pStyle w:val="ListParagraph"/>
        <w:numPr>
          <w:ilvl w:val="0"/>
          <w:numId w:val="73"/>
        </w:numPr>
      </w:pPr>
      <w:r w:rsidRPr="00D83F9F">
        <w:t>Multiple co-morbidities (co-existing illnesses) with complex problems</w:t>
      </w:r>
    </w:p>
    <w:p w14:paraId="0B0C5E87" w14:textId="4804A811" w:rsidR="00662FB7" w:rsidRPr="00D83F9F" w:rsidRDefault="00662FB7" w:rsidP="00230723">
      <w:pPr>
        <w:pStyle w:val="ListParagraph"/>
        <w:numPr>
          <w:ilvl w:val="0"/>
          <w:numId w:val="73"/>
        </w:numPr>
      </w:pPr>
      <w:r w:rsidRPr="00D83F9F">
        <w:t>Losing weight unintentionally between past 3 and 6 months/clothes getting too big/ &gt;10% unintentional weight loss/muscle wasting</w:t>
      </w:r>
    </w:p>
    <w:p w14:paraId="74932753" w14:textId="77777777" w:rsidR="00662FB7" w:rsidRPr="00D83F9F" w:rsidRDefault="00662FB7" w:rsidP="00230723">
      <w:pPr>
        <w:pStyle w:val="ListParagraph"/>
        <w:numPr>
          <w:ilvl w:val="0"/>
          <w:numId w:val="73"/>
        </w:numPr>
      </w:pPr>
      <w:r w:rsidRPr="00D83F9F">
        <w:t>Losing appetite</w:t>
      </w:r>
    </w:p>
    <w:p w14:paraId="4C588387" w14:textId="77777777" w:rsidR="00662FB7" w:rsidRPr="00D83F9F" w:rsidRDefault="00662FB7" w:rsidP="00230723">
      <w:pPr>
        <w:pStyle w:val="ListParagraph"/>
        <w:numPr>
          <w:ilvl w:val="0"/>
          <w:numId w:val="73"/>
        </w:numPr>
      </w:pPr>
      <w:r w:rsidRPr="00D83F9F">
        <w:t xml:space="preserve">Has had a serious fall </w:t>
      </w:r>
    </w:p>
    <w:p w14:paraId="7ABAACED" w14:textId="77777777" w:rsidR="00662FB7" w:rsidRPr="00D83F9F" w:rsidRDefault="00662FB7" w:rsidP="00230723">
      <w:pPr>
        <w:pStyle w:val="ListParagraph"/>
        <w:numPr>
          <w:ilvl w:val="0"/>
          <w:numId w:val="73"/>
        </w:numPr>
      </w:pPr>
      <w:r w:rsidRPr="00D83F9F">
        <w:t>Becoming confused</w:t>
      </w:r>
    </w:p>
    <w:p w14:paraId="66890CF6" w14:textId="77777777" w:rsidR="00662FB7" w:rsidRPr="00D83F9F" w:rsidRDefault="00662FB7" w:rsidP="00230723">
      <w:pPr>
        <w:pStyle w:val="ListParagraph"/>
        <w:numPr>
          <w:ilvl w:val="0"/>
          <w:numId w:val="73"/>
        </w:numPr>
      </w:pPr>
      <w:r w:rsidRPr="00D83F9F">
        <w:t>Patient or family request change in goals of care, i.e. withdrawing active interventions</w:t>
      </w:r>
    </w:p>
    <w:p w14:paraId="32C325CA" w14:textId="77777777" w:rsidR="00662FB7" w:rsidRPr="00D83F9F" w:rsidRDefault="00662FB7" w:rsidP="00230723">
      <w:pPr>
        <w:pStyle w:val="ListParagraph"/>
        <w:numPr>
          <w:ilvl w:val="0"/>
          <w:numId w:val="73"/>
        </w:numPr>
      </w:pPr>
      <w:r w:rsidRPr="00D83F9F">
        <w:t>Is experiencing serious social difficulties as a result of the illness</w:t>
      </w:r>
    </w:p>
    <w:p w14:paraId="038D89DB" w14:textId="77777777" w:rsidR="00662FB7" w:rsidRPr="00D83F9F" w:rsidRDefault="00662FB7" w:rsidP="00230723">
      <w:pPr>
        <w:pStyle w:val="ListParagraph"/>
        <w:numPr>
          <w:ilvl w:val="0"/>
          <w:numId w:val="73"/>
        </w:numPr>
        <w:rPr>
          <w:u w:val="single"/>
        </w:rPr>
      </w:pPr>
      <w:r w:rsidRPr="00D83F9F">
        <w:t xml:space="preserve">Advancing disease – which is unstable and deteriorating </w:t>
      </w:r>
    </w:p>
    <w:p w14:paraId="2F579242" w14:textId="77777777" w:rsidR="00B93236" w:rsidRPr="00D83F9F" w:rsidRDefault="00B93236" w:rsidP="00662FB7"/>
    <w:bookmarkEnd w:id="202"/>
    <w:bookmarkEnd w:id="203"/>
    <w:p w14:paraId="67EE575F" w14:textId="4FCF8FA7" w:rsidR="00662FB7" w:rsidRPr="00D83F9F" w:rsidRDefault="00294341" w:rsidP="00662FB7">
      <w:pPr>
        <w:rPr>
          <w:b/>
        </w:rPr>
      </w:pPr>
      <w:r w:rsidRPr="00D83F9F">
        <w:rPr>
          <w:b/>
        </w:rPr>
        <w:t>Provision of palliative care</w:t>
      </w:r>
    </w:p>
    <w:p w14:paraId="131E1EE1" w14:textId="29F0CC9B" w:rsidR="00662FB7" w:rsidRPr="00D83F9F" w:rsidRDefault="00662FB7" w:rsidP="003E31A5">
      <w:bookmarkStart w:id="204" w:name="_Toc512340394"/>
      <w:bookmarkStart w:id="205" w:name="_Toc512340537"/>
      <w:r w:rsidRPr="00D83F9F">
        <w:t xml:space="preserve">According to the </w:t>
      </w:r>
      <w:r w:rsidR="00294341" w:rsidRPr="00D83F9F">
        <w:t>South African</w:t>
      </w:r>
      <w:r w:rsidRPr="00D83F9F">
        <w:t xml:space="preserve"> National Palliative Framework Strategy on Palliative care,</w:t>
      </w:r>
      <w:r w:rsidR="003E31A5" w:rsidRPr="00D83F9F">
        <w:t xml:space="preserve"> doctors, allied health workers, nutritionists,</w:t>
      </w:r>
      <w:r w:rsidRPr="00D83F9F">
        <w:t xml:space="preserve"> </w:t>
      </w:r>
      <w:r w:rsidR="00294341" w:rsidRPr="00D83F9F">
        <w:t>s</w:t>
      </w:r>
      <w:r w:rsidRPr="00D83F9F">
        <w:t xml:space="preserve">ocial </w:t>
      </w:r>
      <w:r w:rsidR="00294341" w:rsidRPr="00D83F9F">
        <w:t>workers</w:t>
      </w:r>
      <w:r w:rsidR="00B93236" w:rsidRPr="00D83F9F">
        <w:t xml:space="preserve">, </w:t>
      </w:r>
      <w:r w:rsidR="00294341" w:rsidRPr="00D83F9F">
        <w:t>s</w:t>
      </w:r>
      <w:r w:rsidRPr="00D83F9F">
        <w:t xml:space="preserve">ocial </w:t>
      </w:r>
      <w:r w:rsidR="00294341" w:rsidRPr="00D83F9F">
        <w:t>a</w:t>
      </w:r>
      <w:r w:rsidRPr="00D83F9F">
        <w:t>uxiliary worker</w:t>
      </w:r>
      <w:r w:rsidR="00B93236" w:rsidRPr="00D83F9F">
        <w:t>s,</w:t>
      </w:r>
      <w:r w:rsidRPr="00D83F9F">
        <w:t xml:space="preserve"> and psychologists form part of the multidisciplinary teams at ALL levels of care</w:t>
      </w:r>
      <w:r w:rsidR="003E31A5" w:rsidRPr="00D83F9F">
        <w:t>.</w:t>
      </w:r>
    </w:p>
    <w:p w14:paraId="344F98BD" w14:textId="77777777" w:rsidR="00294341" w:rsidRPr="00D83F9F" w:rsidRDefault="00294341" w:rsidP="00662FB7">
      <w:bookmarkStart w:id="206" w:name="_Toc512340395"/>
      <w:bookmarkStart w:id="207" w:name="_Toc512340538"/>
      <w:bookmarkEnd w:id="204"/>
      <w:bookmarkEnd w:id="205"/>
    </w:p>
    <w:bookmarkEnd w:id="206"/>
    <w:bookmarkEnd w:id="207"/>
    <w:p w14:paraId="7E85B1B8" w14:textId="24A1BBD2" w:rsidR="00294341" w:rsidRPr="00D83F9F" w:rsidRDefault="00294341" w:rsidP="00662FB7">
      <w:r w:rsidRPr="00D83F9F">
        <w:rPr>
          <w:noProof/>
          <w:lang w:val="en-ZA" w:eastAsia="en-ZA"/>
        </w:rPr>
        <mc:AlternateContent>
          <mc:Choice Requires="wps">
            <w:drawing>
              <wp:inline distT="0" distB="0" distL="0" distR="0" wp14:anchorId="62BAC64D" wp14:editId="727231CD">
                <wp:extent cx="5756910" cy="1828800"/>
                <wp:effectExtent l="0" t="0" r="0" b="3175"/>
                <wp:docPr id="160" name="Text Box 160"/>
                <wp:cNvGraphicFramePr/>
                <a:graphic xmlns:a="http://schemas.openxmlformats.org/drawingml/2006/main">
                  <a:graphicData uri="http://schemas.microsoft.com/office/word/2010/wordprocessingShape">
                    <wps:wsp>
                      <wps:cNvSpPr txBox="1"/>
                      <wps:spPr>
                        <a:xfrm>
                          <a:off x="0" y="0"/>
                          <a:ext cx="5756910" cy="1828800"/>
                        </a:xfrm>
                        <a:prstGeom prst="rect">
                          <a:avLst/>
                        </a:prstGeom>
                        <a:solidFill>
                          <a:schemeClr val="accent6">
                            <a:lumMod val="20000"/>
                            <a:lumOff val="80000"/>
                          </a:schemeClr>
                        </a:solidFill>
                        <a:ln w="6350">
                          <a:noFill/>
                        </a:ln>
                      </wps:spPr>
                      <wps:txbx>
                        <w:txbxContent>
                          <w:p w14:paraId="0843EB74" w14:textId="6BAF281A" w:rsidR="00D51B9C" w:rsidRPr="00294341" w:rsidRDefault="00D51B9C" w:rsidP="00294341">
                            <w:pPr>
                              <w:jc w:val="center"/>
                              <w:rPr>
                                <w:sz w:val="20"/>
                                <w:szCs w:val="20"/>
                              </w:rPr>
                            </w:pPr>
                            <w:r w:rsidRPr="00294341">
                              <w:rPr>
                                <w:sz w:val="20"/>
                                <w:szCs w:val="20"/>
                                <w:lang w:val="en-US"/>
                              </w:rPr>
                              <w:t>Palliative care is to be available from conception to death across the continuum of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62BAC64D" id="Text Box 160" o:spid="_x0000_s1034" type="#_x0000_t202" style="width:453.3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" fillcolor="#e2efd9 [665]" stroked="f" strokeweight=".5pt">
                <v:textbox style="mso-fit-shape-to-text:t">
                  <w:txbxContent>
                    <w:p w14:paraId="0843EB74" w14:textId="6BAF281A" w:rsidR="00D51B9C" w:rsidRPr="00294341" w:rsidRDefault="00D51B9C" w:rsidP="00294341">
                      <w:pPr>
                        <w:jc w:val="center"/>
                        <w:rPr>
                          <w:sz w:val="20"/>
                          <w:szCs w:val="20"/>
                        </w:rPr>
                      </w:pPr>
                      <w:r w:rsidRPr="00294341">
                        <w:rPr>
                          <w:sz w:val="20"/>
                          <w:szCs w:val="20"/>
                          <w:lang w:val="en-US"/>
                        </w:rPr>
                        <w:t>Palliative care is to be available from conception to death across the continuum of care.</w:t>
                      </w:r>
                    </w:p>
                  </w:txbxContent>
                </v:textbox>
                <w10:anchorlock/>
              </v:shape>
            </w:pict>
          </mc:Fallback>
        </mc:AlternateContent>
      </w:r>
    </w:p>
    <w:p w14:paraId="167CD28B" w14:textId="4950322D" w:rsidR="00294341" w:rsidRPr="00D83F9F" w:rsidRDefault="00294341" w:rsidP="00662FB7"/>
    <w:p w14:paraId="4D4E0F3A" w14:textId="12B44ED9" w:rsidR="00662FB7" w:rsidRPr="00D83F9F" w:rsidRDefault="00662FB7" w:rsidP="00662FB7">
      <w:r w:rsidRPr="00D83F9F">
        <w:t>From the time of diagnosis, the patient with a life-threatening illness will need differing levels of support depending on their needs – physical, psychosocial</w:t>
      </w:r>
      <w:r w:rsidR="00294341" w:rsidRPr="00D83F9F">
        <w:t>,</w:t>
      </w:r>
      <w:r w:rsidRPr="00D83F9F">
        <w:t xml:space="preserve"> and spiritual</w:t>
      </w:r>
      <w:r w:rsidR="00294341" w:rsidRPr="00D83F9F">
        <w:t>,</w:t>
      </w:r>
      <w:r w:rsidRPr="00D83F9F">
        <w:t xml:space="preserve"> and the intensity of the needs will change over time as the level of functioning changes and declines</w:t>
      </w:r>
      <w:r w:rsidR="00294341" w:rsidRPr="00D83F9F">
        <w:t>.</w:t>
      </w:r>
      <w:r w:rsidR="00A41C62" w:rsidRPr="00D83F9F">
        <w:t xml:space="preserve"> </w:t>
      </w:r>
      <w:r w:rsidRPr="00D83F9F">
        <w:rPr>
          <w:lang w:eastAsia="en-ZA"/>
        </w:rPr>
        <w:t>There is evidence that early palliative care</w:t>
      </w:r>
      <w:r w:rsidR="006741B1" w:rsidRPr="00D83F9F">
        <w:rPr>
          <w:lang w:eastAsia="en-ZA"/>
        </w:rPr>
        <w:t xml:space="preserve"> </w:t>
      </w:r>
      <w:r w:rsidR="006741B1" w:rsidRPr="00D83F9F">
        <w:rPr>
          <w:lang w:eastAsia="en-ZA"/>
        </w:rPr>
        <w:fldChar w:fldCharType="begin"/>
      </w:r>
      <w:r w:rsidR="00182E6B" w:rsidRPr="00D83F9F">
        <w:rPr>
          <w:lang w:eastAsia="en-ZA"/>
        </w:rPr>
        <w:instrText xml:space="preserve"> ADDIN EN.CITE &lt;EndNote&gt;&lt;Cite&gt;&lt;Author&gt;Zhuang&lt;/Author&gt;&lt;Year&gt;2018&lt;/Year&gt;&lt;RecNum&gt;161&lt;/RecNum&gt;&lt;DisplayText&gt;&lt;style face="superscript"&gt;7&lt;/style&gt;&lt;/DisplayText&gt;&lt;record&gt;&lt;rec-number&gt;161&lt;/rec-number&gt;&lt;foreign-keys&gt;&lt;key app="EN" db-id="eare2taxlax2sqezt0kv0afm2vr2vt95dwsz" timestamp="1541034548"&gt;161&lt;/key&gt;&lt;/foreign-keys&gt;&lt;ref-type name="Journal Article"&gt;17&lt;/ref-type&gt;&lt;contributors&gt;&lt;authors&gt;&lt;author&gt;Zhuang, H.&lt;/author&gt;&lt;author&gt;Ma, Y.&lt;/author&gt;&lt;author&gt;Wang, L.&lt;/author&gt;&lt;author&gt;Zhang, H.&lt;/author&gt;&lt;/authors&gt;&lt;/contributors&gt;&lt;auth-address&gt;Department of Respiratory Medicine, Weifang People&amp;apos;s Hospital, Weifang 261041, China.&amp;#xD;Department of Nursing, The First People&amp;apos;s Hospital of Xianyang City, Xianyang 712000, China.&amp;#xD;Department of Oncology, Binzhou City Central Hospital, Binzhou 251700, China.&amp;#xD;Department of Respiratory Medicine, Baoji Central Hospital, Baoji 721008, China.&lt;/auth-address&gt;&lt;titles&gt;&lt;title&gt;Effect of early palliative care on quality of life in patients with non-small-cell lung cancer&lt;/title&gt;&lt;secondary-title&gt;Curr Oncol&lt;/secondary-title&gt;&lt;alt-title&gt;Current oncology (Toronto, Ont.)&lt;/alt-title&gt;&lt;/titles&gt;&lt;periodical&gt;&lt;full-title&gt;Curr Oncol&lt;/full-title&gt;&lt;abbr-1&gt;Current oncology (Toronto, Ont.)&lt;/abbr-1&gt;&lt;/periodical&gt;&lt;alt-periodical&gt;&lt;full-title&gt;Curr Oncol&lt;/full-title&gt;&lt;abbr-1&gt;Current oncology (Toronto, Ont.)&lt;/abbr-1&gt;&lt;/alt-periodical&gt;&lt;pages&gt;e54-e58&lt;/pages&gt;&lt;volume&gt;25&lt;/volume&gt;&lt;number&gt;1&lt;/number&gt;&lt;edition&gt;2018/03/07&lt;/edition&gt;&lt;keywords&gt;&lt;keyword&gt;Palliative care&lt;/keyword&gt;&lt;keyword&gt;hads-d/a&lt;/keyword&gt;&lt;keyword&gt;non-small-cell lung cancer&lt;/keyword&gt;&lt;keyword&gt;phq-9&lt;/keyword&gt;&lt;keyword&gt;pulmonary function&lt;/keyword&gt;&lt;/keywords&gt;&lt;dates&gt;&lt;year&gt;2018&lt;/year&gt;&lt;pub-dates&gt;&lt;date&gt;Feb&lt;/date&gt;&lt;/pub-dates&gt;&lt;/dates&gt;&lt;isbn&gt;1198-0052 (Print)&amp;#xD;1198-0052&lt;/isbn&gt;&lt;accession-num&gt;29507496&lt;/accession-num&gt;&lt;urls&gt;&lt;/urls&gt;&lt;custom2&gt;PMC5832292&lt;/custom2&gt;&lt;electronic-resource-num&gt;10.3747/co.25.3639&lt;/electronic-resource-num&gt;&lt;remote-database-provider&gt;NLM&lt;/remote-database-provider&gt;&lt;language&gt;eng&lt;/language&gt;&lt;/record&gt;&lt;/Cite&gt;&lt;/EndNote&gt;</w:instrText>
      </w:r>
      <w:r w:rsidR="006741B1" w:rsidRPr="00D83F9F">
        <w:rPr>
          <w:lang w:eastAsia="en-ZA"/>
        </w:rPr>
        <w:fldChar w:fldCharType="separate"/>
      </w:r>
      <w:r w:rsidR="00182E6B" w:rsidRPr="00D83F9F">
        <w:rPr>
          <w:noProof/>
          <w:vertAlign w:val="superscript"/>
          <w:lang w:eastAsia="en-ZA"/>
        </w:rPr>
        <w:t>7</w:t>
      </w:r>
      <w:r w:rsidR="006741B1" w:rsidRPr="00D83F9F">
        <w:rPr>
          <w:lang w:eastAsia="en-ZA"/>
        </w:rPr>
        <w:fldChar w:fldCharType="end"/>
      </w:r>
      <w:r w:rsidRPr="00D83F9F">
        <w:rPr>
          <w:lang w:eastAsia="en-ZA"/>
        </w:rPr>
        <w:t>, from the time of diagnosis of a serious condition, improves a patient’s quality of life, reduces depression</w:t>
      </w:r>
      <w:r w:rsidR="00294341" w:rsidRPr="00D83F9F">
        <w:rPr>
          <w:lang w:eastAsia="en-ZA"/>
        </w:rPr>
        <w:t>,</w:t>
      </w:r>
      <w:r w:rsidRPr="00D83F9F">
        <w:rPr>
          <w:lang w:eastAsia="en-ZA"/>
        </w:rPr>
        <w:t xml:space="preserve"> and may even have the capacity to prolong life. </w:t>
      </w:r>
    </w:p>
    <w:p w14:paraId="65A2322D" w14:textId="77777777" w:rsidR="00294341" w:rsidRPr="00D83F9F" w:rsidRDefault="00294341" w:rsidP="00662FB7"/>
    <w:p w14:paraId="31D771F5" w14:textId="77777777" w:rsidR="00294341" w:rsidRPr="00D83F9F" w:rsidRDefault="00294341" w:rsidP="00662FB7">
      <w:r w:rsidRPr="00D83F9F">
        <w:rPr>
          <w:noProof/>
          <w:lang w:val="en-ZA" w:eastAsia="en-ZA"/>
        </w:rPr>
        <mc:AlternateContent>
          <mc:Choice Requires="wps">
            <w:drawing>
              <wp:inline distT="0" distB="0" distL="0" distR="0" wp14:anchorId="6CCB6E6F" wp14:editId="63056EDF">
                <wp:extent cx="1828800" cy="1828800"/>
                <wp:effectExtent l="0" t="0" r="2540" b="0"/>
                <wp:docPr id="161" name="Text Box 16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2DF9CDCE" w14:textId="77777777" w:rsidR="00D51B9C" w:rsidRPr="00294341" w:rsidRDefault="00D51B9C" w:rsidP="00E509A8">
                            <w:pPr>
                              <w:rPr>
                                <w:sz w:val="20"/>
                                <w:szCs w:val="20"/>
                              </w:rPr>
                            </w:pPr>
                            <w:r w:rsidRPr="00294341">
                              <w:rPr>
                                <w:sz w:val="20"/>
                                <w:szCs w:val="20"/>
                                <w:lang w:val="en-US"/>
                              </w:rPr>
                              <w:t>Palliative care services are available at all levels of care from the point of diagnosis using appropriate clinical tools, and should be made available from tertiary hospitals through to community based care</w:t>
                            </w:r>
                            <w:r w:rsidRPr="00294341">
                              <w:rPr>
                                <w:sz w:val="20"/>
                                <w:szCs w:val="20"/>
                                <w:lang w:eastAsia="en-ZA"/>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6CCB6E6F" id="Text Box 161" o:spid="_x0000_s1035"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" fillcolor="#e2efd9 [665]" stroked="f" strokeweight=".5pt">
                <v:textbox style="mso-fit-shape-to-text:t">
                  <w:txbxContent>
                    <w:p w14:paraId="2DF9CDCE" w14:textId="77777777" w:rsidR="00D51B9C" w:rsidRPr="00294341" w:rsidRDefault="00D51B9C" w:rsidP="00E509A8">
                      <w:pPr>
                        <w:rPr>
                          <w:sz w:val="20"/>
                          <w:szCs w:val="20"/>
                        </w:rPr>
                      </w:pPr>
                      <w:r w:rsidRPr="00294341">
                        <w:rPr>
                          <w:sz w:val="20"/>
                          <w:szCs w:val="20"/>
                          <w:lang w:val="en-US"/>
                        </w:rPr>
                        <w:t>Palliative care services are available at all levels of care from the point of diagnosis using appropriate clinical tools, and should be made available from tertiary hospitals through to community based care</w:t>
                      </w:r>
                      <w:r w:rsidRPr="00294341">
                        <w:rPr>
                          <w:sz w:val="20"/>
                          <w:szCs w:val="20"/>
                          <w:lang w:eastAsia="en-ZA"/>
                        </w:rPr>
                        <w:t>.</w:t>
                      </w:r>
                    </w:p>
                  </w:txbxContent>
                </v:textbox>
                <w10:anchorlock/>
              </v:shape>
            </w:pict>
          </mc:Fallback>
        </mc:AlternateContent>
      </w:r>
      <w:bookmarkStart w:id="208" w:name="_Toc512340396"/>
      <w:bookmarkStart w:id="209" w:name="_Toc512340539"/>
    </w:p>
    <w:p w14:paraId="53A5415C" w14:textId="77777777" w:rsidR="00294341" w:rsidRPr="00D83F9F" w:rsidRDefault="00294341" w:rsidP="00662FB7"/>
    <w:p w14:paraId="2EECE53E" w14:textId="45D0BF2D" w:rsidR="00294341" w:rsidRPr="00D83F9F" w:rsidRDefault="00294341" w:rsidP="00294341">
      <w:r w:rsidRPr="00D83F9F">
        <w:t xml:space="preserve">To determine a patients level of functioning, in terms of their ability to care for </w:t>
      </w:r>
      <w:r w:rsidR="00A41C62" w:rsidRPr="00D83F9F">
        <w:t>them self</w:t>
      </w:r>
      <w:r w:rsidRPr="00D83F9F">
        <w:t>, daily activity, and physical ability (walking, working, etc.), the ECOG Scale of Performance Status is used.</w:t>
      </w:r>
      <w:r w:rsidR="00A04675" w:rsidRPr="00D83F9F">
        <w:fldChar w:fldCharType="begin"/>
      </w:r>
      <w:r w:rsidR="00182E6B" w:rsidRPr="00D83F9F">
        <w:instrText xml:space="preserve"> ADDIN EN.CITE &lt;EndNote&gt;&lt;Cite&gt;&lt;Author&gt;Oken&lt;/Author&gt;&lt;Year&gt;1982&lt;/Year&gt;&lt;RecNum&gt;1868&lt;/RecNum&gt;&lt;DisplayText&gt;&lt;style face="superscript"&gt;8&lt;/style&gt;&lt;/DisplayText&gt;&lt;record&gt;&lt;rec-number&gt;1868&lt;/rec-number&gt;&lt;foreign-keys&gt;&lt;key app="EN" db-id="zxpxv5vtj9apzwefwx5v5xtksfpxradd2d2r" timestamp="1540785311"&gt;1868&lt;/key&gt;&lt;/foreign-keys&gt;&lt;ref-type name="Journal Article"&gt;17&lt;/ref-type&gt;&lt;contributors&gt;&lt;authors&gt;&lt;author&gt;Oken, M. M.&lt;/author&gt;&lt;author&gt;Creech, R. H.&lt;/author&gt;&lt;author&gt;Tormey, D. C.&lt;/author&gt;&lt;author&gt;Horton, J.&lt;/author&gt;&lt;author&gt;Davis, T. E.&lt;/author&gt;&lt;author&gt;McFadden, E. T.&lt;/author&gt;&lt;author&gt;Carbone, P. P.&lt;/author&gt;&lt;/authors&gt;&lt;/contributors&gt;&lt;titles&gt;&lt;title&gt;Toxicity and response criteria of the Eastern Cooperative Oncology Group&lt;/title&gt;&lt;secondary-title&gt;Am J Clin Oncol&lt;/secondary-title&gt;&lt;alt-title&gt;American journal of clinical oncology&lt;/alt-title&gt;&lt;/titles&gt;&lt;periodical&gt;&lt;full-title&gt;Am J Clin Oncol&lt;/full-title&gt;&lt;abbr-1&gt;American journal of clinical oncology&lt;/abbr-1&gt;&lt;/periodical&gt;&lt;alt-periodical&gt;&lt;full-title&gt;Am J Clin Oncol&lt;/full-title&gt;&lt;abbr-1&gt;American journal of clinical oncology&lt;/abbr-1&gt;&lt;/alt-periodical&gt;&lt;pages&gt;649-55&lt;/pages&gt;&lt;volume&gt;5&lt;/volume&gt;&lt;number&gt;6&lt;/number&gt;&lt;edition&gt;1982/12/01&lt;/edition&gt;&lt;keywords&gt;&lt;keyword&gt;Antineoplastic Agents/*adverse effects&lt;/keyword&gt;&lt;keyword&gt;Drug Evaluation/*standards&lt;/keyword&gt;&lt;keyword&gt;Humans&lt;/keyword&gt;&lt;keyword&gt;Neoplasms/*drug therapy&lt;/keyword&gt;&lt;keyword&gt;United States&lt;/keyword&gt;&lt;/keywords&gt;&lt;dates&gt;&lt;year&gt;1982&lt;/year&gt;&lt;pub-dates&gt;&lt;date&gt;Dec&lt;/date&gt;&lt;/pub-dates&gt;&lt;/dates&gt;&lt;isbn&gt;0277-3732 (Print)&amp;#xD;0277-3732&lt;/isbn&gt;&lt;accession-num&gt;7165009&lt;/accession-num&gt;&lt;urls&gt;&lt;/urls&gt;&lt;remote-database-provider&gt;NLM&lt;/remote-database-provider&gt;&lt;language&gt;eng&lt;/language&gt;&lt;/record&gt;&lt;/Cite&gt;&lt;/EndNote&gt;</w:instrText>
      </w:r>
      <w:r w:rsidR="00A04675" w:rsidRPr="00D83F9F">
        <w:fldChar w:fldCharType="separate"/>
      </w:r>
      <w:r w:rsidR="00182E6B" w:rsidRPr="00D83F9F">
        <w:rPr>
          <w:noProof/>
          <w:vertAlign w:val="superscript"/>
        </w:rPr>
        <w:t>8</w:t>
      </w:r>
      <w:r w:rsidR="00A04675" w:rsidRPr="00D83F9F">
        <w:fldChar w:fldCharType="end"/>
      </w:r>
      <w:r w:rsidR="00A04675" w:rsidRPr="00D83F9F">
        <w:t xml:space="preserve"> </w:t>
      </w:r>
      <w:r w:rsidRPr="00D83F9F">
        <w:t xml:space="preserve">Based </w:t>
      </w:r>
      <w:r w:rsidR="004274DC" w:rsidRPr="00D83F9F">
        <w:t>on a patient</w:t>
      </w:r>
      <w:r w:rsidR="004274DC">
        <w:t>’s</w:t>
      </w:r>
      <w:r w:rsidRPr="00D83F9F">
        <w:t xml:space="preserve"> ECOG grade the packages of care for palliative patients can be determined. </w:t>
      </w:r>
    </w:p>
    <w:p w14:paraId="5F86AB85" w14:textId="77777777" w:rsidR="00A04675" w:rsidRPr="00D83F9F" w:rsidRDefault="00A04675" w:rsidP="00A41C62"/>
    <w:p w14:paraId="36B9789C" w14:textId="43102535" w:rsidR="00A41C62" w:rsidRPr="00D83F9F" w:rsidRDefault="00A41C62" w:rsidP="00A41C62">
      <w:r w:rsidRPr="00D83F9F">
        <w:t xml:space="preserve">The following table describes the main responsibilities that form part of the packages of care for the palliative patient, depending on the </w:t>
      </w:r>
      <w:r w:rsidR="004274DC" w:rsidRPr="00D83F9F">
        <w:t>patient’s</w:t>
      </w:r>
      <w:r w:rsidRPr="00D83F9F">
        <w:t xml:space="preserve"> level of functioning (ECOG grade).</w:t>
      </w:r>
    </w:p>
    <w:p w14:paraId="43CAA93D" w14:textId="77777777" w:rsidR="00294341" w:rsidRPr="00D83F9F" w:rsidRDefault="00294341" w:rsidP="00A04675">
      <w:pPr>
        <w:keepNext/>
        <w:keepLines/>
        <w:spacing w:line="240" w:lineRule="auto"/>
      </w:pPr>
    </w:p>
    <w:p w14:paraId="554D4FD8" w14:textId="058C4BE2" w:rsidR="00194CF1" w:rsidRPr="00D83F9F" w:rsidRDefault="00194CF1" w:rsidP="00A04675">
      <w:pPr>
        <w:pStyle w:val="Caption"/>
        <w:keepNext/>
        <w:keepLines/>
      </w:pPr>
      <w:bookmarkStart w:id="210" w:name="_Toc2869313"/>
      <w:r w:rsidRPr="00D83F9F">
        <w:t xml:space="preserve">Table </w:t>
      </w:r>
      <w:r w:rsidRPr="00D83F9F">
        <w:fldChar w:fldCharType="begin"/>
      </w:r>
      <w:r w:rsidRPr="00D83F9F">
        <w:instrText xml:space="preserve"> SEQ Table \* ARABIC </w:instrText>
      </w:r>
      <w:r w:rsidRPr="00D83F9F">
        <w:fldChar w:fldCharType="separate"/>
      </w:r>
      <w:r w:rsidR="000514E2" w:rsidRPr="00D83F9F">
        <w:rPr>
          <w:noProof/>
        </w:rPr>
        <w:t>10</w:t>
      </w:r>
      <w:r w:rsidRPr="00D83F9F">
        <w:fldChar w:fldCharType="end"/>
      </w:r>
      <w:r w:rsidRPr="00D83F9F">
        <w:t>. ECOG performance status and the South African package of palliative care services</w:t>
      </w:r>
      <w:bookmarkEnd w:id="210"/>
    </w:p>
    <w:tbl>
      <w:tblPr>
        <w:tblStyle w:val="GridTable4-Accent3"/>
        <w:tblW w:w="0" w:type="auto"/>
        <w:tblLook w:val="04A0" w:firstRow="1" w:lastRow="0" w:firstColumn="1" w:lastColumn="0" w:noHBand="0" w:noVBand="1"/>
      </w:tblPr>
      <w:tblGrid>
        <w:gridCol w:w="722"/>
        <w:gridCol w:w="3694"/>
        <w:gridCol w:w="4521"/>
      </w:tblGrid>
      <w:tr w:rsidR="00A41C62" w:rsidRPr="00D83F9F" w14:paraId="13025599" w14:textId="278AA92D" w:rsidTr="00A41C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123360B" w14:textId="5AB55089" w:rsidR="00A41C62" w:rsidRPr="00D83F9F" w:rsidRDefault="00A41C62" w:rsidP="00A04675">
            <w:pPr>
              <w:keepNext/>
              <w:keepLines/>
              <w:spacing w:line="240" w:lineRule="auto"/>
              <w:jc w:val="center"/>
              <w:rPr>
                <w:rFonts w:eastAsia="Times New Roman" w:cs="Arial"/>
                <w:color w:val="000000" w:themeColor="text1"/>
                <w:sz w:val="20"/>
                <w:szCs w:val="20"/>
              </w:rPr>
            </w:pPr>
            <w:r w:rsidRPr="00D83F9F">
              <w:rPr>
                <w:rFonts w:eastAsia="Times New Roman" w:cs="Arial"/>
                <w:color w:val="000000" w:themeColor="text1"/>
                <w:sz w:val="20"/>
                <w:szCs w:val="20"/>
              </w:rPr>
              <w:t>Grade</w:t>
            </w:r>
          </w:p>
        </w:tc>
        <w:tc>
          <w:tcPr>
            <w:tcW w:w="3694" w:type="dxa"/>
            <w:hideMark/>
          </w:tcPr>
          <w:p w14:paraId="4EDD1884" w14:textId="292AD9C1" w:rsidR="00A41C62" w:rsidRPr="00D83F9F" w:rsidRDefault="00A41C62" w:rsidP="00A04675">
            <w:pPr>
              <w:keepNext/>
              <w:keepLines/>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ECOG performance status</w:t>
            </w:r>
          </w:p>
        </w:tc>
        <w:tc>
          <w:tcPr>
            <w:tcW w:w="4521" w:type="dxa"/>
          </w:tcPr>
          <w:p w14:paraId="0D88F77C" w14:textId="3EFE95BD" w:rsidR="00A41C62" w:rsidRPr="00D83F9F" w:rsidRDefault="00A41C62" w:rsidP="00A04675">
            <w:pPr>
              <w:keepNext/>
              <w:keepLines/>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Package of care</w:t>
            </w:r>
          </w:p>
        </w:tc>
      </w:tr>
      <w:tr w:rsidR="00A41C62" w:rsidRPr="00D83F9F" w14:paraId="58FF0935" w14:textId="5A8B19F6" w:rsidTr="00A41C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B9A99A9" w14:textId="77777777" w:rsidR="00A41C62" w:rsidRPr="00D83F9F" w:rsidRDefault="00A41C62" w:rsidP="00A04675">
            <w:pPr>
              <w:keepNext/>
              <w:keepLines/>
              <w:spacing w:line="240" w:lineRule="auto"/>
              <w:jc w:val="center"/>
              <w:rPr>
                <w:rFonts w:eastAsia="Times New Roman" w:cs="Arial"/>
                <w:color w:val="000000" w:themeColor="text1"/>
                <w:sz w:val="20"/>
                <w:szCs w:val="20"/>
              </w:rPr>
            </w:pPr>
            <w:r w:rsidRPr="00D83F9F">
              <w:rPr>
                <w:rFonts w:eastAsia="Times New Roman" w:cs="Arial"/>
                <w:color w:val="000000" w:themeColor="text1"/>
                <w:sz w:val="20"/>
                <w:szCs w:val="20"/>
              </w:rPr>
              <w:t>0</w:t>
            </w:r>
          </w:p>
        </w:tc>
        <w:tc>
          <w:tcPr>
            <w:tcW w:w="3694" w:type="dxa"/>
            <w:hideMark/>
          </w:tcPr>
          <w:p w14:paraId="5505C262" w14:textId="77777777" w:rsidR="00A41C62" w:rsidRPr="00D83F9F" w:rsidRDefault="00A41C62" w:rsidP="00A04675">
            <w:pPr>
              <w:keepNext/>
              <w:keepLines/>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Fully active, able to carry on all pre-disease performance without restriction</w:t>
            </w:r>
          </w:p>
        </w:tc>
        <w:tc>
          <w:tcPr>
            <w:tcW w:w="4521" w:type="dxa"/>
          </w:tcPr>
          <w:p w14:paraId="0BDC3AFA" w14:textId="06DAC762" w:rsidR="00A41C62" w:rsidRPr="00D83F9F" w:rsidRDefault="00105E03" w:rsidP="00A04675">
            <w:pPr>
              <w:pStyle w:val="ListParagraph"/>
              <w:keepNext/>
              <w:keepLines/>
              <w:numPr>
                <w:ilvl w:val="0"/>
                <w:numId w:val="74"/>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Counselling</w:t>
            </w:r>
            <w:r w:rsidR="00A41C62" w:rsidRPr="00D83F9F">
              <w:rPr>
                <w:rFonts w:eastAsia="Times New Roman" w:cs="Arial"/>
                <w:color w:val="000000" w:themeColor="text1"/>
                <w:sz w:val="20"/>
                <w:szCs w:val="20"/>
              </w:rPr>
              <w:t xml:space="preserve"> for patient and family</w:t>
            </w:r>
          </w:p>
          <w:p w14:paraId="1ACF322F" w14:textId="0B165A4E" w:rsidR="00A41C62" w:rsidRPr="00D83F9F" w:rsidRDefault="00A41C62" w:rsidP="00A04675">
            <w:pPr>
              <w:pStyle w:val="ListParagraph"/>
              <w:keepNext/>
              <w:keepLines/>
              <w:numPr>
                <w:ilvl w:val="0"/>
                <w:numId w:val="74"/>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Education for patient and family</w:t>
            </w:r>
          </w:p>
          <w:p w14:paraId="256FE69F" w14:textId="10011F03" w:rsidR="00A41C62" w:rsidRPr="00D83F9F" w:rsidRDefault="00A41C62" w:rsidP="00A04675">
            <w:pPr>
              <w:pStyle w:val="ListParagraph"/>
              <w:keepNext/>
              <w:keepLines/>
              <w:numPr>
                <w:ilvl w:val="0"/>
                <w:numId w:val="74"/>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Access to social grants as needed</w:t>
            </w:r>
          </w:p>
        </w:tc>
      </w:tr>
      <w:tr w:rsidR="00A41C62" w:rsidRPr="00D83F9F" w14:paraId="6DEFB46B" w14:textId="50EF214D" w:rsidTr="00A41C62">
        <w:tc>
          <w:tcPr>
            <w:cnfStyle w:val="001000000000" w:firstRow="0" w:lastRow="0" w:firstColumn="1" w:lastColumn="0" w:oddVBand="0" w:evenVBand="0" w:oddHBand="0" w:evenHBand="0" w:firstRowFirstColumn="0" w:firstRowLastColumn="0" w:lastRowFirstColumn="0" w:lastRowLastColumn="0"/>
            <w:tcW w:w="0" w:type="auto"/>
            <w:hideMark/>
          </w:tcPr>
          <w:p w14:paraId="4B112DC4" w14:textId="77777777" w:rsidR="00A41C62" w:rsidRPr="00D83F9F" w:rsidRDefault="00A41C62" w:rsidP="00A04675">
            <w:pPr>
              <w:keepNext/>
              <w:keepLines/>
              <w:spacing w:line="240" w:lineRule="auto"/>
              <w:jc w:val="center"/>
              <w:rPr>
                <w:rFonts w:eastAsia="Times New Roman" w:cs="Arial"/>
                <w:color w:val="000000" w:themeColor="text1"/>
                <w:sz w:val="20"/>
                <w:szCs w:val="20"/>
              </w:rPr>
            </w:pPr>
            <w:r w:rsidRPr="00D83F9F">
              <w:rPr>
                <w:rFonts w:eastAsia="Times New Roman" w:cs="Arial"/>
                <w:color w:val="000000" w:themeColor="text1"/>
                <w:sz w:val="20"/>
                <w:szCs w:val="20"/>
              </w:rPr>
              <w:t>1</w:t>
            </w:r>
          </w:p>
        </w:tc>
        <w:tc>
          <w:tcPr>
            <w:tcW w:w="3694" w:type="dxa"/>
            <w:hideMark/>
          </w:tcPr>
          <w:p w14:paraId="6D15872D" w14:textId="77777777" w:rsidR="00A41C62" w:rsidRPr="00D83F9F" w:rsidRDefault="00A41C62" w:rsidP="00A04675">
            <w:pPr>
              <w:keepNext/>
              <w:keepLines/>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Restricted in physically strenuous activity but ambulatory and able to carry out work of a light or sedentary nature, e.g., light house work, office work</w:t>
            </w:r>
          </w:p>
        </w:tc>
        <w:tc>
          <w:tcPr>
            <w:tcW w:w="4521" w:type="dxa"/>
          </w:tcPr>
          <w:p w14:paraId="0FDBA589" w14:textId="6A26A174" w:rsidR="00A41C62" w:rsidRPr="00D83F9F" w:rsidRDefault="00105E03" w:rsidP="00A04675">
            <w:pPr>
              <w:pStyle w:val="ListParagraph"/>
              <w:keepNext/>
              <w:keepLines/>
              <w:numPr>
                <w:ilvl w:val="0"/>
                <w:numId w:val="74"/>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Counselling</w:t>
            </w:r>
            <w:r w:rsidR="00A41C62" w:rsidRPr="00D83F9F">
              <w:rPr>
                <w:rFonts w:eastAsia="Times New Roman" w:cs="Arial"/>
                <w:color w:val="000000" w:themeColor="text1"/>
                <w:sz w:val="20"/>
                <w:szCs w:val="20"/>
              </w:rPr>
              <w:t xml:space="preserve"> for patient and family</w:t>
            </w:r>
          </w:p>
          <w:p w14:paraId="4FFDB130" w14:textId="77777777" w:rsidR="00A41C62" w:rsidRPr="00D83F9F" w:rsidRDefault="00A41C62" w:rsidP="00A04675">
            <w:pPr>
              <w:pStyle w:val="ListParagraph"/>
              <w:keepNext/>
              <w:keepLines/>
              <w:numPr>
                <w:ilvl w:val="0"/>
                <w:numId w:val="74"/>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Education for patient and family</w:t>
            </w:r>
          </w:p>
          <w:p w14:paraId="00DD6204" w14:textId="20BB6425" w:rsidR="00A41C62" w:rsidRPr="00D83F9F" w:rsidRDefault="00A41C62" w:rsidP="00A04675">
            <w:pPr>
              <w:pStyle w:val="ListParagraph"/>
              <w:keepNext/>
              <w:keepLines/>
              <w:numPr>
                <w:ilvl w:val="0"/>
                <w:numId w:val="74"/>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 xml:space="preserve">Access to social grants as needed </w:t>
            </w:r>
          </w:p>
        </w:tc>
      </w:tr>
      <w:tr w:rsidR="00A41C62" w:rsidRPr="00D83F9F" w14:paraId="58C243EF" w14:textId="4805DB2A" w:rsidTr="00A41C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FE95C71" w14:textId="77777777" w:rsidR="00A41C62" w:rsidRPr="00D83F9F" w:rsidRDefault="00A41C62" w:rsidP="00294341">
            <w:pPr>
              <w:spacing w:line="240" w:lineRule="auto"/>
              <w:jc w:val="center"/>
              <w:rPr>
                <w:rFonts w:eastAsia="Times New Roman" w:cs="Arial"/>
                <w:color w:val="000000" w:themeColor="text1"/>
                <w:sz w:val="20"/>
                <w:szCs w:val="20"/>
              </w:rPr>
            </w:pPr>
            <w:r w:rsidRPr="00D83F9F">
              <w:rPr>
                <w:rFonts w:eastAsia="Times New Roman" w:cs="Arial"/>
                <w:color w:val="000000" w:themeColor="text1"/>
                <w:sz w:val="20"/>
                <w:szCs w:val="20"/>
              </w:rPr>
              <w:t>2</w:t>
            </w:r>
          </w:p>
        </w:tc>
        <w:tc>
          <w:tcPr>
            <w:tcW w:w="3694" w:type="dxa"/>
            <w:hideMark/>
          </w:tcPr>
          <w:p w14:paraId="568C205C" w14:textId="77777777" w:rsidR="00A41C62" w:rsidRPr="00D83F9F" w:rsidRDefault="00A41C62" w:rsidP="0029434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Ambulatory and capable of all selfcare but unable to carry out any work activities; up and about more than 50% of waking hours</w:t>
            </w:r>
          </w:p>
        </w:tc>
        <w:tc>
          <w:tcPr>
            <w:tcW w:w="4521" w:type="dxa"/>
          </w:tcPr>
          <w:p w14:paraId="37772054" w14:textId="3E0E2A4B" w:rsidR="00A41C62" w:rsidRPr="00D83F9F" w:rsidRDefault="00105E03" w:rsidP="00230723">
            <w:pPr>
              <w:pStyle w:val="ListParagraph"/>
              <w:numPr>
                <w:ilvl w:val="0"/>
                <w:numId w:val="74"/>
              </w:numP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Counselling</w:t>
            </w:r>
            <w:r w:rsidR="00A41C62" w:rsidRPr="00D83F9F">
              <w:rPr>
                <w:rFonts w:eastAsia="Times New Roman" w:cs="Arial"/>
                <w:color w:val="000000" w:themeColor="text1"/>
                <w:sz w:val="20"/>
                <w:szCs w:val="20"/>
              </w:rPr>
              <w:t xml:space="preserve"> for patient and family</w:t>
            </w:r>
          </w:p>
          <w:p w14:paraId="2BCAF86A" w14:textId="77777777" w:rsidR="00A41C62" w:rsidRPr="00D83F9F" w:rsidRDefault="00A41C62" w:rsidP="00230723">
            <w:pPr>
              <w:pStyle w:val="ListParagraph"/>
              <w:numPr>
                <w:ilvl w:val="0"/>
                <w:numId w:val="74"/>
              </w:numP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Education for patient and family</w:t>
            </w:r>
          </w:p>
          <w:p w14:paraId="23B5BE71" w14:textId="3750A4B1" w:rsidR="00A41C62" w:rsidRPr="00D83F9F" w:rsidRDefault="00A41C62" w:rsidP="00230723">
            <w:pPr>
              <w:pStyle w:val="ListParagraph"/>
              <w:numPr>
                <w:ilvl w:val="0"/>
                <w:numId w:val="74"/>
              </w:numP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Access to social grants as needed</w:t>
            </w:r>
          </w:p>
        </w:tc>
      </w:tr>
      <w:tr w:rsidR="00A41C62" w:rsidRPr="00D83F9F" w14:paraId="086CB5BD" w14:textId="0E57AE60" w:rsidTr="00A41C62">
        <w:tc>
          <w:tcPr>
            <w:cnfStyle w:val="001000000000" w:firstRow="0" w:lastRow="0" w:firstColumn="1" w:lastColumn="0" w:oddVBand="0" w:evenVBand="0" w:oddHBand="0" w:evenHBand="0" w:firstRowFirstColumn="0" w:firstRowLastColumn="0" w:lastRowFirstColumn="0" w:lastRowLastColumn="0"/>
            <w:tcW w:w="0" w:type="auto"/>
            <w:hideMark/>
          </w:tcPr>
          <w:p w14:paraId="2FB511D9" w14:textId="77777777" w:rsidR="00A41C62" w:rsidRPr="00D83F9F" w:rsidRDefault="00A41C62" w:rsidP="00294341">
            <w:pPr>
              <w:spacing w:line="240" w:lineRule="auto"/>
              <w:jc w:val="center"/>
              <w:rPr>
                <w:rFonts w:eastAsia="Times New Roman" w:cs="Arial"/>
                <w:color w:val="000000" w:themeColor="text1"/>
                <w:sz w:val="20"/>
                <w:szCs w:val="20"/>
              </w:rPr>
            </w:pPr>
            <w:r w:rsidRPr="00D83F9F">
              <w:rPr>
                <w:rFonts w:eastAsia="Times New Roman" w:cs="Arial"/>
                <w:color w:val="000000" w:themeColor="text1"/>
                <w:sz w:val="20"/>
                <w:szCs w:val="20"/>
              </w:rPr>
              <w:t>3</w:t>
            </w:r>
          </w:p>
        </w:tc>
        <w:tc>
          <w:tcPr>
            <w:tcW w:w="3694" w:type="dxa"/>
            <w:hideMark/>
          </w:tcPr>
          <w:p w14:paraId="507A8C7F" w14:textId="77777777" w:rsidR="00A41C62" w:rsidRPr="00D83F9F" w:rsidRDefault="00A41C62" w:rsidP="00294341">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Capable of only limited selfcare; confined to bed or chair more than 50% of waking hours</w:t>
            </w:r>
          </w:p>
        </w:tc>
        <w:tc>
          <w:tcPr>
            <w:tcW w:w="4521" w:type="dxa"/>
          </w:tcPr>
          <w:p w14:paraId="0D83DAAA" w14:textId="47E4AA86" w:rsidR="00A41C62" w:rsidRPr="00D83F9F" w:rsidRDefault="00A41C62" w:rsidP="00230723">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 xml:space="preserve">Ongoing </w:t>
            </w:r>
            <w:r w:rsidR="00105E03" w:rsidRPr="00D83F9F">
              <w:rPr>
                <w:rFonts w:eastAsia="Times New Roman" w:cs="Arial"/>
                <w:color w:val="000000" w:themeColor="text1"/>
                <w:sz w:val="20"/>
                <w:szCs w:val="20"/>
              </w:rPr>
              <w:t>Counselling</w:t>
            </w:r>
            <w:r w:rsidRPr="00D83F9F">
              <w:rPr>
                <w:rFonts w:eastAsia="Times New Roman" w:cs="Arial"/>
                <w:color w:val="000000" w:themeColor="text1"/>
                <w:sz w:val="20"/>
                <w:szCs w:val="20"/>
              </w:rPr>
              <w:t xml:space="preserve"> and education</w:t>
            </w:r>
          </w:p>
          <w:p w14:paraId="54C94AA0" w14:textId="16685B1E" w:rsidR="00A41C62" w:rsidRPr="00D83F9F" w:rsidRDefault="00A41C62" w:rsidP="00230723">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Social grants</w:t>
            </w:r>
          </w:p>
        </w:tc>
      </w:tr>
      <w:tr w:rsidR="00A41C62" w:rsidRPr="00D83F9F" w14:paraId="56FBCB2D" w14:textId="4940CD57" w:rsidTr="00A41C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84BFB8" w14:textId="77777777" w:rsidR="00A41C62" w:rsidRPr="00D83F9F" w:rsidRDefault="00A41C62" w:rsidP="00A41C62">
            <w:pPr>
              <w:spacing w:line="240" w:lineRule="auto"/>
              <w:jc w:val="center"/>
              <w:rPr>
                <w:rFonts w:eastAsia="Times New Roman" w:cs="Arial"/>
                <w:color w:val="000000" w:themeColor="text1"/>
                <w:sz w:val="20"/>
                <w:szCs w:val="20"/>
              </w:rPr>
            </w:pPr>
            <w:r w:rsidRPr="00D83F9F">
              <w:rPr>
                <w:rFonts w:eastAsia="Times New Roman" w:cs="Arial"/>
                <w:color w:val="000000" w:themeColor="text1"/>
                <w:sz w:val="20"/>
                <w:szCs w:val="20"/>
              </w:rPr>
              <w:t>4</w:t>
            </w:r>
          </w:p>
        </w:tc>
        <w:tc>
          <w:tcPr>
            <w:tcW w:w="3694" w:type="dxa"/>
            <w:hideMark/>
          </w:tcPr>
          <w:p w14:paraId="78BBC830" w14:textId="77777777" w:rsidR="00A41C62" w:rsidRPr="00D83F9F" w:rsidRDefault="00A41C62" w:rsidP="00A41C62">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Completely disabled; cannot carry on any selfcare; totally confined to bed or chair</w:t>
            </w:r>
          </w:p>
        </w:tc>
        <w:tc>
          <w:tcPr>
            <w:tcW w:w="4521" w:type="dxa"/>
          </w:tcPr>
          <w:p w14:paraId="44D4B244" w14:textId="17A9DC21" w:rsidR="00A41C62" w:rsidRPr="00D83F9F" w:rsidRDefault="00A41C62" w:rsidP="00230723">
            <w:pPr>
              <w:pStyle w:val="ListParagraph"/>
              <w:numPr>
                <w:ilvl w:val="0"/>
                <w:numId w:val="74"/>
              </w:numP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 xml:space="preserve">Ongoing </w:t>
            </w:r>
            <w:r w:rsidR="00105E03" w:rsidRPr="00D83F9F">
              <w:rPr>
                <w:rFonts w:eastAsia="Times New Roman" w:cs="Arial"/>
                <w:color w:val="000000" w:themeColor="text1"/>
                <w:sz w:val="20"/>
                <w:szCs w:val="20"/>
              </w:rPr>
              <w:t>counselling</w:t>
            </w:r>
            <w:r w:rsidRPr="00D83F9F">
              <w:rPr>
                <w:rFonts w:eastAsia="Times New Roman" w:cs="Arial"/>
                <w:color w:val="000000" w:themeColor="text1"/>
                <w:sz w:val="20"/>
                <w:szCs w:val="20"/>
              </w:rPr>
              <w:t xml:space="preserve"> and education</w:t>
            </w:r>
          </w:p>
          <w:p w14:paraId="2EC7A45C" w14:textId="77777777" w:rsidR="00A41C62" w:rsidRPr="00D83F9F" w:rsidRDefault="00A41C62" w:rsidP="00230723">
            <w:pPr>
              <w:pStyle w:val="ListParagraph"/>
              <w:numPr>
                <w:ilvl w:val="0"/>
                <w:numId w:val="74"/>
              </w:numP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Support through the dying process</w:t>
            </w:r>
          </w:p>
          <w:p w14:paraId="56126E0D" w14:textId="3BF9261A" w:rsidR="00A41C62" w:rsidRPr="00D83F9F" w:rsidRDefault="00A41C62" w:rsidP="00230723">
            <w:pPr>
              <w:pStyle w:val="ListParagraph"/>
              <w:numPr>
                <w:ilvl w:val="0"/>
                <w:numId w:val="74"/>
              </w:numP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Social grants</w:t>
            </w:r>
          </w:p>
        </w:tc>
      </w:tr>
      <w:tr w:rsidR="00A41C62" w:rsidRPr="00D83F9F" w14:paraId="3D50F873" w14:textId="1C14D4B2" w:rsidTr="00A41C62">
        <w:tc>
          <w:tcPr>
            <w:cnfStyle w:val="001000000000" w:firstRow="0" w:lastRow="0" w:firstColumn="1" w:lastColumn="0" w:oddVBand="0" w:evenVBand="0" w:oddHBand="0" w:evenHBand="0" w:firstRowFirstColumn="0" w:firstRowLastColumn="0" w:lastRowFirstColumn="0" w:lastRowLastColumn="0"/>
            <w:tcW w:w="0" w:type="auto"/>
            <w:hideMark/>
          </w:tcPr>
          <w:p w14:paraId="14AE735D" w14:textId="77777777" w:rsidR="00A41C62" w:rsidRPr="00D83F9F" w:rsidRDefault="00A41C62" w:rsidP="00A41C62">
            <w:pPr>
              <w:spacing w:line="240" w:lineRule="auto"/>
              <w:jc w:val="center"/>
              <w:rPr>
                <w:rFonts w:eastAsia="Times New Roman" w:cs="Arial"/>
                <w:color w:val="000000" w:themeColor="text1"/>
                <w:sz w:val="20"/>
                <w:szCs w:val="20"/>
              </w:rPr>
            </w:pPr>
            <w:r w:rsidRPr="00D83F9F">
              <w:rPr>
                <w:rFonts w:eastAsia="Times New Roman" w:cs="Arial"/>
                <w:color w:val="000000" w:themeColor="text1"/>
                <w:sz w:val="20"/>
                <w:szCs w:val="20"/>
              </w:rPr>
              <w:t>5</w:t>
            </w:r>
          </w:p>
        </w:tc>
        <w:tc>
          <w:tcPr>
            <w:tcW w:w="3694" w:type="dxa"/>
            <w:hideMark/>
          </w:tcPr>
          <w:p w14:paraId="038C6D7D" w14:textId="77777777" w:rsidR="00A41C62" w:rsidRPr="00D83F9F" w:rsidRDefault="00A41C62" w:rsidP="00A41C62">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Dead</w:t>
            </w:r>
          </w:p>
        </w:tc>
        <w:tc>
          <w:tcPr>
            <w:tcW w:w="4521" w:type="dxa"/>
          </w:tcPr>
          <w:p w14:paraId="663080AF" w14:textId="256EBA31" w:rsidR="00A41C62" w:rsidRPr="00D83F9F" w:rsidRDefault="00A41C62" w:rsidP="00230723">
            <w:pPr>
              <w:pStyle w:val="ListParagraph"/>
              <w:numPr>
                <w:ilvl w:val="0"/>
                <w:numId w:val="74"/>
              </w:numP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rPr>
            </w:pPr>
            <w:r w:rsidRPr="00D83F9F">
              <w:rPr>
                <w:rFonts w:eastAsia="Times New Roman" w:cs="Arial"/>
                <w:color w:val="000000" w:themeColor="text1"/>
                <w:sz w:val="20"/>
                <w:szCs w:val="20"/>
              </w:rPr>
              <w:t xml:space="preserve">Bereavement </w:t>
            </w:r>
            <w:r w:rsidR="00105E03" w:rsidRPr="00D83F9F">
              <w:rPr>
                <w:rFonts w:eastAsia="Times New Roman" w:cs="Arial"/>
                <w:color w:val="000000" w:themeColor="text1"/>
                <w:sz w:val="20"/>
                <w:szCs w:val="20"/>
              </w:rPr>
              <w:t>counselling</w:t>
            </w:r>
            <w:r w:rsidRPr="00D83F9F">
              <w:rPr>
                <w:rFonts w:eastAsia="Times New Roman" w:cs="Arial"/>
                <w:color w:val="000000" w:themeColor="text1"/>
                <w:sz w:val="20"/>
                <w:szCs w:val="20"/>
              </w:rPr>
              <w:t xml:space="preserve"> and support for family</w:t>
            </w:r>
          </w:p>
        </w:tc>
      </w:tr>
      <w:bookmarkEnd w:id="208"/>
      <w:bookmarkEnd w:id="209"/>
    </w:tbl>
    <w:p w14:paraId="2A2BCDAE" w14:textId="1B822A33" w:rsidR="00A41C62" w:rsidRPr="00D83F9F" w:rsidRDefault="00A41C62" w:rsidP="00662FB7"/>
    <w:p w14:paraId="7D6015C4" w14:textId="37C9E9AD" w:rsidR="00662FB7" w:rsidRPr="00D83F9F" w:rsidRDefault="00662FB7" w:rsidP="00662FB7">
      <w:pPr>
        <w:rPr>
          <w:b/>
        </w:rPr>
      </w:pPr>
      <w:r w:rsidRPr="00D83F9F">
        <w:rPr>
          <w:b/>
        </w:rPr>
        <w:t xml:space="preserve">Tertiary </w:t>
      </w:r>
      <w:r w:rsidR="00067702" w:rsidRPr="00D83F9F">
        <w:rPr>
          <w:b/>
        </w:rPr>
        <w:t>h</w:t>
      </w:r>
      <w:r w:rsidRPr="00D83F9F">
        <w:rPr>
          <w:b/>
        </w:rPr>
        <w:t xml:space="preserve">ospital </w:t>
      </w:r>
      <w:r w:rsidR="00067702" w:rsidRPr="00D83F9F">
        <w:rPr>
          <w:b/>
        </w:rPr>
        <w:t>p</w:t>
      </w:r>
      <w:r w:rsidRPr="00D83F9F">
        <w:rPr>
          <w:b/>
        </w:rPr>
        <w:t xml:space="preserve">alliative care specialist teams (Specialised, regional) </w:t>
      </w:r>
    </w:p>
    <w:p w14:paraId="6A300E44" w14:textId="425C6B96" w:rsidR="00662FB7" w:rsidRPr="00D83F9F" w:rsidRDefault="00662FB7" w:rsidP="00230723">
      <w:pPr>
        <w:pStyle w:val="ListParagraph"/>
        <w:numPr>
          <w:ilvl w:val="0"/>
          <w:numId w:val="73"/>
        </w:numPr>
      </w:pPr>
      <w:r w:rsidRPr="00D83F9F">
        <w:t xml:space="preserve">Will consist of at least </w:t>
      </w:r>
      <w:r w:rsidR="00067702" w:rsidRPr="00D83F9F">
        <w:t>one</w:t>
      </w:r>
      <w:r w:rsidRPr="00D83F9F">
        <w:t xml:space="preserve"> specialist palliative care doctor (preferably </w:t>
      </w:r>
      <w:r w:rsidR="00067702" w:rsidRPr="00D83F9F">
        <w:t>two</w:t>
      </w:r>
      <w:r w:rsidRPr="00D83F9F">
        <w:t xml:space="preserve">), at least </w:t>
      </w:r>
      <w:r w:rsidR="00067702" w:rsidRPr="00D83F9F">
        <w:t>two</w:t>
      </w:r>
      <w:r w:rsidRPr="00D83F9F">
        <w:t xml:space="preserve"> palliative care nurses</w:t>
      </w:r>
      <w:r w:rsidR="005B12D4" w:rsidRPr="00D83F9F">
        <w:t>,</w:t>
      </w:r>
      <w:r w:rsidRPr="00D83F9F">
        <w:t xml:space="preserve"> and </w:t>
      </w:r>
      <w:r w:rsidR="00067702" w:rsidRPr="00D83F9F">
        <w:t>one</w:t>
      </w:r>
      <w:r w:rsidRPr="00D83F9F">
        <w:t xml:space="preserve"> social worker, depending on number of beds to be serviced</w:t>
      </w:r>
    </w:p>
    <w:p w14:paraId="50A02F87" w14:textId="6EF254B3" w:rsidR="00662FB7" w:rsidRPr="00D83F9F" w:rsidRDefault="00662FB7" w:rsidP="00230723">
      <w:pPr>
        <w:pStyle w:val="ListParagraph"/>
        <w:numPr>
          <w:ilvl w:val="0"/>
          <w:numId w:val="73"/>
        </w:numPr>
      </w:pPr>
      <w:r w:rsidRPr="00D83F9F">
        <w:t>These teams have specialist qualifications (Masters level or greater) in palliative care</w:t>
      </w:r>
    </w:p>
    <w:p w14:paraId="2C4C2C4E" w14:textId="4ED245EF" w:rsidR="00662FB7" w:rsidRPr="00D83F9F" w:rsidRDefault="00662FB7" w:rsidP="00230723">
      <w:pPr>
        <w:pStyle w:val="ListParagraph"/>
        <w:numPr>
          <w:ilvl w:val="0"/>
          <w:numId w:val="73"/>
        </w:numPr>
      </w:pPr>
      <w:r w:rsidRPr="00D83F9F">
        <w:t>Dedicated to provide consultancy services within the tertiary hospital and the regional referral network to regional and district hospitals</w:t>
      </w:r>
    </w:p>
    <w:p w14:paraId="014C7326" w14:textId="09767E9D" w:rsidR="00662FB7" w:rsidRPr="00D83F9F" w:rsidRDefault="00662FB7" w:rsidP="00230723">
      <w:pPr>
        <w:pStyle w:val="ListParagraph"/>
        <w:numPr>
          <w:ilvl w:val="0"/>
          <w:numId w:val="73"/>
        </w:numPr>
      </w:pPr>
      <w:r w:rsidRPr="00D83F9F">
        <w:t>Medications include</w:t>
      </w:r>
      <w:r w:rsidR="005B12D4" w:rsidRPr="00D83F9F">
        <w:t>:</w:t>
      </w:r>
      <w:r w:rsidRPr="00D83F9F">
        <w:t xml:space="preserve"> </w:t>
      </w:r>
      <w:r w:rsidR="005B12D4" w:rsidRPr="00D83F9F">
        <w:t>m</w:t>
      </w:r>
      <w:r w:rsidRPr="00D83F9F">
        <w:t xml:space="preserve">orphine </w:t>
      </w:r>
      <w:r w:rsidR="00067702" w:rsidRPr="00D83F9F">
        <w:t>(</w:t>
      </w:r>
      <w:r w:rsidRPr="00D83F9F">
        <w:t xml:space="preserve">oral </w:t>
      </w:r>
      <w:r w:rsidR="00067702" w:rsidRPr="00D83F9F">
        <w:t>immediate release (IR)</w:t>
      </w:r>
      <w:r w:rsidRPr="00D83F9F">
        <w:t xml:space="preserve">, oral </w:t>
      </w:r>
      <w:r w:rsidR="00067702" w:rsidRPr="00D83F9F">
        <w:t>slow release (SR)</w:t>
      </w:r>
      <w:r w:rsidRPr="00D83F9F">
        <w:t>, parenteral (syringe drivers, IVI), and other specialist level palliative care medicines</w:t>
      </w:r>
    </w:p>
    <w:p w14:paraId="288E154A" w14:textId="77777777" w:rsidR="005B12D4" w:rsidRPr="00D83F9F" w:rsidRDefault="005B12D4" w:rsidP="00662FB7"/>
    <w:p w14:paraId="6CEA1EDE" w14:textId="32BD73F2" w:rsidR="00662FB7" w:rsidRPr="00D83F9F" w:rsidRDefault="00662FB7" w:rsidP="00662FB7">
      <w:pPr>
        <w:rPr>
          <w:b/>
        </w:rPr>
      </w:pPr>
      <w:r w:rsidRPr="00D83F9F">
        <w:rPr>
          <w:b/>
        </w:rPr>
        <w:t xml:space="preserve">District </w:t>
      </w:r>
      <w:r w:rsidR="00067702" w:rsidRPr="00D83F9F">
        <w:rPr>
          <w:b/>
        </w:rPr>
        <w:t>p</w:t>
      </w:r>
      <w:r w:rsidRPr="00D83F9F">
        <w:rPr>
          <w:b/>
        </w:rPr>
        <w:t xml:space="preserve">alliative </w:t>
      </w:r>
      <w:r w:rsidR="00067702" w:rsidRPr="00D83F9F">
        <w:rPr>
          <w:b/>
        </w:rPr>
        <w:t>c</w:t>
      </w:r>
      <w:r w:rsidRPr="00D83F9F">
        <w:rPr>
          <w:b/>
        </w:rPr>
        <w:t xml:space="preserve">are </w:t>
      </w:r>
      <w:r w:rsidR="00067702" w:rsidRPr="00D83F9F">
        <w:rPr>
          <w:b/>
        </w:rPr>
        <w:t>t</w:t>
      </w:r>
      <w:r w:rsidRPr="00D83F9F">
        <w:rPr>
          <w:b/>
        </w:rPr>
        <w:t>eam</w:t>
      </w:r>
    </w:p>
    <w:p w14:paraId="6CAF0EFA" w14:textId="61F10D0B" w:rsidR="00662FB7" w:rsidRPr="00D83F9F" w:rsidRDefault="00067702" w:rsidP="00230723">
      <w:pPr>
        <w:pStyle w:val="ListParagraph"/>
        <w:numPr>
          <w:ilvl w:val="0"/>
          <w:numId w:val="75"/>
        </w:numPr>
      </w:pPr>
      <w:r w:rsidRPr="00D83F9F">
        <w:t>One</w:t>
      </w:r>
      <w:r w:rsidR="00662FB7" w:rsidRPr="00D83F9F">
        <w:t xml:space="preserve"> doctor with Generalist Palliative Care (GPC) training and </w:t>
      </w:r>
      <w:r w:rsidRPr="00D83F9F">
        <w:t>one</w:t>
      </w:r>
      <w:r w:rsidR="00662FB7" w:rsidRPr="00D83F9F">
        <w:t xml:space="preserve"> GPC nurse + other nursing staff</w:t>
      </w:r>
    </w:p>
    <w:p w14:paraId="12DE7A98" w14:textId="7893982C" w:rsidR="00662FB7" w:rsidRPr="00D83F9F" w:rsidRDefault="00662FB7" w:rsidP="00230723">
      <w:pPr>
        <w:pStyle w:val="ListParagraph"/>
        <w:numPr>
          <w:ilvl w:val="0"/>
          <w:numId w:val="75"/>
        </w:numPr>
      </w:pPr>
      <w:r w:rsidRPr="00D83F9F">
        <w:t xml:space="preserve">Palliative care </w:t>
      </w:r>
      <w:r w:rsidR="00067702" w:rsidRPr="00D83F9F">
        <w:t>d</w:t>
      </w:r>
      <w:r w:rsidRPr="00D83F9F">
        <w:t>octor and palliative care nurse have postgraduate training in palliative care at diploma level or equivalent</w:t>
      </w:r>
    </w:p>
    <w:p w14:paraId="7C11D0BD" w14:textId="3FE1C63C" w:rsidR="00662FB7" w:rsidRPr="00D83F9F" w:rsidRDefault="00662FB7" w:rsidP="00230723">
      <w:pPr>
        <w:pStyle w:val="ListParagraph"/>
        <w:numPr>
          <w:ilvl w:val="0"/>
          <w:numId w:val="75"/>
        </w:numPr>
      </w:pPr>
      <w:r w:rsidRPr="00D83F9F">
        <w:t xml:space="preserve">In addition to other clinical responsibilities, this team will manage patients requiring palliative care either in external </w:t>
      </w:r>
      <w:r w:rsidR="00067702" w:rsidRPr="00D83F9F">
        <w:t>s</w:t>
      </w:r>
      <w:r w:rsidRPr="00D83F9F">
        <w:t>ub-</w:t>
      </w:r>
      <w:r w:rsidR="00067702" w:rsidRPr="00D83F9F">
        <w:t>a</w:t>
      </w:r>
      <w:r w:rsidRPr="00D83F9F">
        <w:t>cute facilities or within district hospitals</w:t>
      </w:r>
      <w:r w:rsidR="00067702" w:rsidRPr="00D83F9F">
        <w:t>,</w:t>
      </w:r>
      <w:r w:rsidRPr="00D83F9F">
        <w:t xml:space="preserve"> and </w:t>
      </w:r>
      <w:r w:rsidR="00067702" w:rsidRPr="00D83F9F">
        <w:t>will</w:t>
      </w:r>
      <w:r w:rsidRPr="00D83F9F">
        <w:t xml:space="preserve"> provide support to the community based palliative care services </w:t>
      </w:r>
    </w:p>
    <w:p w14:paraId="5281D35A" w14:textId="542C5EDE" w:rsidR="00662FB7" w:rsidRPr="00D83F9F" w:rsidRDefault="00662FB7" w:rsidP="00230723">
      <w:pPr>
        <w:pStyle w:val="ListParagraph"/>
        <w:numPr>
          <w:ilvl w:val="0"/>
          <w:numId w:val="73"/>
        </w:numPr>
      </w:pPr>
      <w:r w:rsidRPr="00D83F9F">
        <w:t>Medication</w:t>
      </w:r>
      <w:r w:rsidR="00067702" w:rsidRPr="00D83F9F">
        <w:t>s</w:t>
      </w:r>
      <w:r w:rsidRPr="00D83F9F">
        <w:t xml:space="preserve"> include: </w:t>
      </w:r>
      <w:r w:rsidR="00067702" w:rsidRPr="00D83F9F">
        <w:t>morphine (oral IR, oral SR, parenteral (syringe drivers, IVI), and other specialist level palliative care medicines</w:t>
      </w:r>
    </w:p>
    <w:p w14:paraId="450E3E49" w14:textId="77777777" w:rsidR="005B12D4" w:rsidRPr="00D83F9F" w:rsidRDefault="005B12D4" w:rsidP="00662FB7"/>
    <w:p w14:paraId="599604BA" w14:textId="22878BE3" w:rsidR="00662FB7" w:rsidRPr="00D83F9F" w:rsidRDefault="00662FB7" w:rsidP="00662FB7">
      <w:pPr>
        <w:rPr>
          <w:b/>
        </w:rPr>
      </w:pPr>
      <w:r w:rsidRPr="00D83F9F">
        <w:rPr>
          <w:b/>
        </w:rPr>
        <w:t>Community palliative care services – Clinic level</w:t>
      </w:r>
    </w:p>
    <w:p w14:paraId="6B403606" w14:textId="77777777" w:rsidR="00662FB7" w:rsidRPr="00D83F9F" w:rsidRDefault="00662FB7" w:rsidP="00230723">
      <w:pPr>
        <w:pStyle w:val="ListParagraph"/>
        <w:numPr>
          <w:ilvl w:val="0"/>
          <w:numId w:val="73"/>
        </w:numPr>
      </w:pPr>
      <w:r w:rsidRPr="00D83F9F">
        <w:t xml:space="preserve">Nurses and doctors in clinics to manage patients utilizing the palliative care approach </w:t>
      </w:r>
    </w:p>
    <w:p w14:paraId="196577F2" w14:textId="37EE1AF5" w:rsidR="00662FB7" w:rsidRPr="00D83F9F" w:rsidRDefault="00662FB7" w:rsidP="00230723">
      <w:pPr>
        <w:pStyle w:val="ListParagraph"/>
        <w:numPr>
          <w:ilvl w:val="0"/>
          <w:numId w:val="73"/>
        </w:numPr>
      </w:pPr>
      <w:r w:rsidRPr="00D83F9F">
        <w:t>Nurse, doctor</w:t>
      </w:r>
      <w:r w:rsidR="002469C2" w:rsidRPr="00D83F9F">
        <w:t>,</w:t>
      </w:r>
      <w:r w:rsidRPr="00D83F9F">
        <w:t xml:space="preserve"> and </w:t>
      </w:r>
      <w:r w:rsidR="00105E03" w:rsidRPr="00D83F9F">
        <w:t>counsellors</w:t>
      </w:r>
      <w:r w:rsidRPr="00D83F9F">
        <w:t xml:space="preserve"> with basic palliative care skills</w:t>
      </w:r>
    </w:p>
    <w:p w14:paraId="64B74AD1" w14:textId="77777777" w:rsidR="00662FB7" w:rsidRPr="00D83F9F" w:rsidRDefault="00662FB7" w:rsidP="00230723">
      <w:pPr>
        <w:pStyle w:val="ListParagraph"/>
        <w:numPr>
          <w:ilvl w:val="0"/>
          <w:numId w:val="73"/>
        </w:numPr>
      </w:pPr>
      <w:r w:rsidRPr="00D83F9F">
        <w:t>Identification and management of basic palliative care needs of patients as part of normal patient care</w:t>
      </w:r>
    </w:p>
    <w:p w14:paraId="66BE0DD6" w14:textId="77777777" w:rsidR="00662FB7" w:rsidRPr="00D83F9F" w:rsidRDefault="00662FB7" w:rsidP="00230723">
      <w:pPr>
        <w:pStyle w:val="ListParagraph"/>
        <w:numPr>
          <w:ilvl w:val="0"/>
          <w:numId w:val="73"/>
        </w:numPr>
      </w:pPr>
      <w:r w:rsidRPr="00D83F9F">
        <w:lastRenderedPageBreak/>
        <w:t xml:space="preserve">Referral to social services (social workers and social auxiliary workers) as required and referral to district hospital as needed for more complex needs </w:t>
      </w:r>
    </w:p>
    <w:p w14:paraId="58B979A7" w14:textId="5F99A7B1" w:rsidR="00662FB7" w:rsidRPr="00D83F9F" w:rsidRDefault="00662FB7" w:rsidP="00230723">
      <w:pPr>
        <w:pStyle w:val="ListParagraph"/>
        <w:numPr>
          <w:ilvl w:val="0"/>
          <w:numId w:val="73"/>
        </w:numPr>
      </w:pPr>
      <w:r w:rsidRPr="00D83F9F">
        <w:t xml:space="preserve">Medication include: </w:t>
      </w:r>
      <w:r w:rsidR="002469C2" w:rsidRPr="00D83F9F">
        <w:t>morphine (</w:t>
      </w:r>
      <w:r w:rsidR="0064247E" w:rsidRPr="00D83F9F">
        <w:t xml:space="preserve">oral IR, oral SR, </w:t>
      </w:r>
      <w:r w:rsidR="00D324A7" w:rsidRPr="00D83F9F">
        <w:t>p</w:t>
      </w:r>
      <w:r w:rsidRPr="00D83F9F">
        <w:t xml:space="preserve">arenteral morphine at </w:t>
      </w:r>
      <w:r w:rsidR="002220C6" w:rsidRPr="00D83F9F">
        <w:t>community health centre (</w:t>
      </w:r>
      <w:r w:rsidRPr="00D83F9F">
        <w:t>CHCs</w:t>
      </w:r>
      <w:r w:rsidR="002220C6" w:rsidRPr="00D83F9F">
        <w:t>)</w:t>
      </w:r>
      <w:r w:rsidRPr="00D83F9F">
        <w:t xml:space="preserve"> and </w:t>
      </w:r>
      <w:r w:rsidR="00D324A7" w:rsidRPr="00D83F9F">
        <w:t>essential</w:t>
      </w:r>
      <w:r w:rsidRPr="00D83F9F">
        <w:t xml:space="preserve"> palliative care medicines</w:t>
      </w:r>
    </w:p>
    <w:p w14:paraId="3A15C2D2" w14:textId="77777777" w:rsidR="00D324A7" w:rsidRPr="00D83F9F" w:rsidRDefault="00D324A7" w:rsidP="00662FB7"/>
    <w:p w14:paraId="5E7CF0A1" w14:textId="1504D9B1" w:rsidR="00662FB7" w:rsidRPr="00D83F9F" w:rsidRDefault="00662FB7" w:rsidP="00662FB7">
      <w:pPr>
        <w:rPr>
          <w:b/>
        </w:rPr>
      </w:pPr>
      <w:r w:rsidRPr="00D83F9F">
        <w:rPr>
          <w:b/>
        </w:rPr>
        <w:t xml:space="preserve">Community Based Palliative Care Services - </w:t>
      </w:r>
      <w:r w:rsidR="00D324A7" w:rsidRPr="00D83F9F">
        <w:rPr>
          <w:b/>
        </w:rPr>
        <w:t>C</w:t>
      </w:r>
      <w:r w:rsidRPr="00D83F9F">
        <w:rPr>
          <w:b/>
        </w:rPr>
        <w:t>ommunity</w:t>
      </w:r>
    </w:p>
    <w:p w14:paraId="7A283F14" w14:textId="04C3DA99" w:rsidR="00662FB7" w:rsidRPr="00D83F9F" w:rsidRDefault="00662FB7" w:rsidP="00230723">
      <w:pPr>
        <w:pStyle w:val="ListParagraph"/>
        <w:numPr>
          <w:ilvl w:val="0"/>
          <w:numId w:val="76"/>
        </w:numPr>
        <w:rPr>
          <w:b/>
        </w:rPr>
      </w:pPr>
      <w:r w:rsidRPr="00D83F9F">
        <w:t>Community Health Workers (CHW) and Home Based Care (HBC) teams with a nurse team leader caring for patients at home, in NGOs</w:t>
      </w:r>
      <w:r w:rsidR="00D324A7" w:rsidRPr="00D83F9F">
        <w:t>,</w:t>
      </w:r>
      <w:r w:rsidRPr="00D83F9F">
        <w:t xml:space="preserve"> and in hospices</w:t>
      </w:r>
    </w:p>
    <w:p w14:paraId="7508E65C" w14:textId="77777777" w:rsidR="00662FB7" w:rsidRPr="00D83F9F" w:rsidRDefault="00662FB7" w:rsidP="00230723">
      <w:pPr>
        <w:pStyle w:val="ListParagraph"/>
        <w:numPr>
          <w:ilvl w:val="0"/>
          <w:numId w:val="76"/>
        </w:numPr>
      </w:pPr>
      <w:r w:rsidRPr="00D83F9F">
        <w:t xml:space="preserve">Lay health care workers trained in the palliative care approach </w:t>
      </w:r>
    </w:p>
    <w:p w14:paraId="717A609D" w14:textId="3DF7A89A" w:rsidR="00662FB7" w:rsidRPr="00D83F9F" w:rsidRDefault="00662FB7" w:rsidP="00230723">
      <w:pPr>
        <w:pStyle w:val="ListParagraph"/>
        <w:numPr>
          <w:ilvl w:val="0"/>
          <w:numId w:val="76"/>
        </w:numPr>
      </w:pPr>
      <w:r w:rsidRPr="00D83F9F">
        <w:t>CHWs identify and refer patients needing palliative care</w:t>
      </w:r>
    </w:p>
    <w:p w14:paraId="7ED95759" w14:textId="77777777" w:rsidR="00662FB7" w:rsidRPr="00D83F9F" w:rsidRDefault="00662FB7" w:rsidP="00230723">
      <w:pPr>
        <w:pStyle w:val="ListParagraph"/>
        <w:numPr>
          <w:ilvl w:val="0"/>
          <w:numId w:val="76"/>
        </w:numPr>
      </w:pPr>
      <w:r w:rsidRPr="00D83F9F">
        <w:t>HBC are caregivers for patients and families</w:t>
      </w:r>
    </w:p>
    <w:p w14:paraId="72F8FC52" w14:textId="19F7D1BB" w:rsidR="00662FB7" w:rsidRPr="00D83F9F" w:rsidRDefault="00662FB7" w:rsidP="00230723">
      <w:pPr>
        <w:pStyle w:val="ListParagraph"/>
        <w:numPr>
          <w:ilvl w:val="0"/>
          <w:numId w:val="76"/>
        </w:numPr>
        <w:rPr>
          <w:u w:val="single"/>
        </w:rPr>
      </w:pPr>
      <w:r w:rsidRPr="00D83F9F">
        <w:t xml:space="preserve">Under supervision of nurse team leader, they refer to </w:t>
      </w:r>
      <w:r w:rsidR="00D324A7" w:rsidRPr="00D83F9F">
        <w:t>s</w:t>
      </w:r>
      <w:r w:rsidRPr="00D83F9F">
        <w:t xml:space="preserve">ocial </w:t>
      </w:r>
      <w:r w:rsidR="00D324A7" w:rsidRPr="00D83F9F">
        <w:t>s</w:t>
      </w:r>
      <w:r w:rsidRPr="00D83F9F">
        <w:t>ervices (</w:t>
      </w:r>
      <w:r w:rsidR="00D324A7" w:rsidRPr="00D83F9F">
        <w:t>s</w:t>
      </w:r>
      <w:r w:rsidRPr="00D83F9F">
        <w:t xml:space="preserve">ocial workers and </w:t>
      </w:r>
      <w:r w:rsidR="00D324A7" w:rsidRPr="00D83F9F">
        <w:t>s</w:t>
      </w:r>
      <w:r w:rsidRPr="00D83F9F">
        <w:t>ocial auxiliary workers) or clinic as required</w:t>
      </w:r>
    </w:p>
    <w:p w14:paraId="54F4D3E4" w14:textId="491F1644" w:rsidR="00662FB7" w:rsidRPr="00D83F9F" w:rsidRDefault="00662FB7" w:rsidP="00230723">
      <w:pPr>
        <w:pStyle w:val="ListParagraph"/>
        <w:numPr>
          <w:ilvl w:val="0"/>
          <w:numId w:val="76"/>
        </w:numPr>
      </w:pPr>
      <w:r w:rsidRPr="00D83F9F">
        <w:t xml:space="preserve">Medications include: </w:t>
      </w:r>
      <w:r w:rsidR="00D324A7" w:rsidRPr="00D83F9F">
        <w:t>a</w:t>
      </w:r>
      <w:r w:rsidRPr="00D83F9F">
        <w:t>ccess to essential palliative care medicines and morphine</w:t>
      </w:r>
    </w:p>
    <w:p w14:paraId="4F71C6A4" w14:textId="48A60133" w:rsidR="00662FB7" w:rsidRPr="00D83F9F" w:rsidRDefault="00662FB7" w:rsidP="00230723">
      <w:pPr>
        <w:pStyle w:val="ListParagraph"/>
        <w:numPr>
          <w:ilvl w:val="1"/>
          <w:numId w:val="76"/>
        </w:numPr>
      </w:pPr>
      <w:r w:rsidRPr="00D83F9F">
        <w:t>Collect at local clinic (dispensed from a hospital on named patient basis</w:t>
      </w:r>
      <w:r w:rsidR="00D324A7" w:rsidRPr="00D83F9F">
        <w:t>)</w:t>
      </w:r>
    </w:p>
    <w:p w14:paraId="66D47746" w14:textId="77777777" w:rsidR="00F146A2" w:rsidRPr="00D83F9F" w:rsidRDefault="00F146A2" w:rsidP="00662FB7">
      <w:bookmarkStart w:id="211" w:name="_Toc512340398"/>
      <w:bookmarkStart w:id="212" w:name="_Toc512340541"/>
    </w:p>
    <w:p w14:paraId="317BBEB7" w14:textId="6438D64C" w:rsidR="00662FB7" w:rsidRPr="00D83F9F" w:rsidRDefault="00662FB7" w:rsidP="00662FB7">
      <w:pPr>
        <w:rPr>
          <w:b/>
        </w:rPr>
      </w:pPr>
      <w:r w:rsidRPr="00D83F9F">
        <w:rPr>
          <w:b/>
        </w:rPr>
        <w:t>Referral Pathway</w:t>
      </w:r>
      <w:bookmarkEnd w:id="211"/>
      <w:bookmarkEnd w:id="212"/>
      <w:r w:rsidR="00A56526" w:rsidRPr="00D83F9F">
        <w:rPr>
          <w:b/>
        </w:rPr>
        <w:t>s</w:t>
      </w:r>
    </w:p>
    <w:p w14:paraId="79833EF1" w14:textId="77777777" w:rsidR="00E11B2D" w:rsidRPr="00D83F9F" w:rsidRDefault="00E11B2D" w:rsidP="00E11B2D">
      <w:r w:rsidRPr="00D83F9F">
        <w:t xml:space="preserve">A patient may be identified at any level of the health care system as needing palliative care and will need to be referred to the appropriate level of care, which may be down-referral from hospitals to clinics or to home for ongoing care, or up-referral from clinics to hospitals for more specialist level palliative care interventions </w:t>
      </w:r>
    </w:p>
    <w:p w14:paraId="3EBD95BE" w14:textId="0A2670A5" w:rsidR="00A56526" w:rsidRPr="00D83F9F" w:rsidRDefault="00A56526" w:rsidP="00662FB7"/>
    <w:p w14:paraId="7FBC1C84" w14:textId="50798A21" w:rsidR="00A56526" w:rsidRPr="00D83F9F" w:rsidRDefault="00A56526" w:rsidP="00662FB7">
      <w:r w:rsidRPr="00D83F9F">
        <w:rPr>
          <w:noProof/>
          <w:lang w:val="en-ZA" w:eastAsia="en-ZA"/>
        </w:rPr>
        <w:lastRenderedPageBreak/>
        <mc:AlternateContent>
          <mc:Choice Requires="wps">
            <w:drawing>
              <wp:inline distT="0" distB="0" distL="0" distR="0" wp14:anchorId="61B4FA90" wp14:editId="2CCD8A21">
                <wp:extent cx="5731510" cy="3802260"/>
                <wp:effectExtent l="12700" t="12700" r="19050" b="14605"/>
                <wp:docPr id="162" name="Text Box 162"/>
                <wp:cNvGraphicFramePr/>
                <a:graphic xmlns:a="http://schemas.openxmlformats.org/drawingml/2006/main">
                  <a:graphicData uri="http://schemas.microsoft.com/office/word/2010/wordprocessingShape">
                    <wps:wsp>
                      <wps:cNvSpPr txBox="1"/>
                      <wps:spPr>
                        <a:xfrm>
                          <a:off x="0" y="0"/>
                          <a:ext cx="5731510" cy="3802260"/>
                        </a:xfrm>
                        <a:prstGeom prst="rect">
                          <a:avLst/>
                        </a:prstGeom>
                        <a:noFill/>
                        <a:ln w="28575">
                          <a:solidFill>
                            <a:srgbClr val="009051"/>
                          </a:solidFill>
                        </a:ln>
                      </wps:spPr>
                      <wps:txbx>
                        <w:txbxContent>
                          <w:p w14:paraId="67786412" w14:textId="433A27B5" w:rsidR="00D51B9C" w:rsidRPr="00966E48" w:rsidRDefault="00D51B9C" w:rsidP="00A56526">
                            <w:pPr>
                              <w:pStyle w:val="Caption"/>
                              <w:keepNext/>
                            </w:pPr>
                            <w:r>
                              <w:t xml:space="preserve">Box </w:t>
                            </w:r>
                            <w:r>
                              <w:fldChar w:fldCharType="begin"/>
                            </w:r>
                            <w:r>
                              <w:instrText xml:space="preserve"> SEQ Box \* ARABIC </w:instrText>
                            </w:r>
                            <w:r>
                              <w:fldChar w:fldCharType="separate"/>
                            </w:r>
                            <w:r>
                              <w:rPr>
                                <w:noProof/>
                              </w:rPr>
                              <w:t>2</w:t>
                            </w:r>
                            <w:r>
                              <w:fldChar w:fldCharType="end"/>
                            </w:r>
                            <w:r>
                              <w:t>. Overview of palliative care procedures and referral pathways based on level of care</w:t>
                            </w:r>
                          </w:p>
                          <w:p w14:paraId="10A3FB48" w14:textId="77777777" w:rsidR="00D51B9C" w:rsidRPr="00966E48" w:rsidRDefault="00D51B9C" w:rsidP="00A56526">
                            <w:pPr>
                              <w:rPr>
                                <w:sz w:val="20"/>
                                <w:szCs w:val="20"/>
                                <w:lang w:val="en-US"/>
                              </w:rPr>
                            </w:pPr>
                            <w:r w:rsidRPr="00966E48">
                              <w:rPr>
                                <w:sz w:val="20"/>
                                <w:szCs w:val="20"/>
                                <w:lang w:val="en-US"/>
                              </w:rPr>
                              <w:t>Community Based Palliative Care (Home Care)</w:t>
                            </w:r>
                          </w:p>
                          <w:p w14:paraId="7DEBAC7B" w14:textId="77777777" w:rsidR="00D51B9C" w:rsidRPr="00966E48" w:rsidRDefault="00D51B9C" w:rsidP="00230723">
                            <w:pPr>
                              <w:pStyle w:val="ListParagraph"/>
                              <w:numPr>
                                <w:ilvl w:val="0"/>
                                <w:numId w:val="77"/>
                              </w:numPr>
                              <w:rPr>
                                <w:sz w:val="20"/>
                                <w:szCs w:val="20"/>
                                <w:u w:val="single"/>
                              </w:rPr>
                            </w:pPr>
                            <w:r w:rsidRPr="00966E48">
                              <w:rPr>
                                <w:sz w:val="20"/>
                                <w:szCs w:val="20"/>
                                <w:lang w:val="en-US"/>
                              </w:rPr>
                              <w:t>Patients identified as needing palliative care may receive such care at home</w:t>
                            </w:r>
                          </w:p>
                          <w:p w14:paraId="5544D4C8" w14:textId="77777777" w:rsidR="00D51B9C" w:rsidRPr="00966E48" w:rsidRDefault="00D51B9C" w:rsidP="00230723">
                            <w:pPr>
                              <w:pStyle w:val="ListParagraph"/>
                              <w:numPr>
                                <w:ilvl w:val="0"/>
                                <w:numId w:val="77"/>
                              </w:numPr>
                              <w:rPr>
                                <w:sz w:val="20"/>
                                <w:szCs w:val="20"/>
                                <w:u w:val="single"/>
                              </w:rPr>
                            </w:pPr>
                            <w:r w:rsidRPr="00966E48">
                              <w:rPr>
                                <w:sz w:val="20"/>
                                <w:szCs w:val="20"/>
                                <w:lang w:val="en-US"/>
                              </w:rPr>
                              <w:t xml:space="preserve">A mobile patient with few needs </w:t>
                            </w:r>
                            <w:r>
                              <w:rPr>
                                <w:sz w:val="20"/>
                                <w:szCs w:val="20"/>
                                <w:lang w:val="en-US"/>
                              </w:rPr>
                              <w:t>can</w:t>
                            </w:r>
                            <w:r w:rsidRPr="00966E48">
                              <w:rPr>
                                <w:sz w:val="20"/>
                                <w:szCs w:val="20"/>
                                <w:lang w:val="en-US"/>
                              </w:rPr>
                              <w:t xml:space="preserve"> attend an outpatient clinic monthly or weekly</w:t>
                            </w:r>
                          </w:p>
                          <w:p w14:paraId="4CA3DE4A" w14:textId="77777777" w:rsidR="00D51B9C" w:rsidRPr="00966E48" w:rsidRDefault="00D51B9C" w:rsidP="00230723">
                            <w:pPr>
                              <w:pStyle w:val="ListParagraph"/>
                              <w:numPr>
                                <w:ilvl w:val="0"/>
                                <w:numId w:val="77"/>
                              </w:numPr>
                              <w:rPr>
                                <w:sz w:val="20"/>
                                <w:szCs w:val="20"/>
                                <w:lang w:val="en-US"/>
                              </w:rPr>
                            </w:pPr>
                            <w:r w:rsidRPr="00966E48">
                              <w:rPr>
                                <w:sz w:val="20"/>
                                <w:szCs w:val="20"/>
                                <w:lang w:val="en-US"/>
                              </w:rPr>
                              <w:t xml:space="preserve">When functional status declines, patient would benefit from a monthly/weekly home visit by a nurse </w:t>
                            </w:r>
                            <w:r>
                              <w:rPr>
                                <w:sz w:val="20"/>
                                <w:szCs w:val="20"/>
                                <w:lang w:val="en-US"/>
                              </w:rPr>
                              <w:t>(</w:t>
                            </w:r>
                            <w:r w:rsidRPr="00966E48">
                              <w:rPr>
                                <w:sz w:val="20"/>
                                <w:szCs w:val="20"/>
                                <w:lang w:val="en-US"/>
                              </w:rPr>
                              <w:t xml:space="preserve">supervised by a doctor who may </w:t>
                            </w:r>
                            <w:r>
                              <w:rPr>
                                <w:sz w:val="20"/>
                                <w:szCs w:val="20"/>
                                <w:lang w:val="en-US"/>
                              </w:rPr>
                              <w:t xml:space="preserve">also </w:t>
                            </w:r>
                            <w:r w:rsidRPr="00966E48">
                              <w:rPr>
                                <w:sz w:val="20"/>
                                <w:szCs w:val="20"/>
                                <w:lang w:val="en-US"/>
                              </w:rPr>
                              <w:t>need to visit the patient at home</w:t>
                            </w:r>
                            <w:r>
                              <w:rPr>
                                <w:sz w:val="20"/>
                                <w:szCs w:val="20"/>
                                <w:lang w:val="en-US"/>
                              </w:rPr>
                              <w:t>)</w:t>
                            </w:r>
                            <w:r w:rsidRPr="00966E48">
                              <w:rPr>
                                <w:sz w:val="20"/>
                                <w:szCs w:val="20"/>
                                <w:lang w:val="en-US"/>
                              </w:rPr>
                              <w:t xml:space="preserve"> </w:t>
                            </w:r>
                          </w:p>
                          <w:p w14:paraId="45938A5C" w14:textId="77777777" w:rsidR="00D51B9C" w:rsidRPr="00966E48" w:rsidRDefault="00D51B9C" w:rsidP="00230723">
                            <w:pPr>
                              <w:pStyle w:val="ListParagraph"/>
                              <w:numPr>
                                <w:ilvl w:val="0"/>
                                <w:numId w:val="77"/>
                              </w:numPr>
                              <w:rPr>
                                <w:sz w:val="20"/>
                                <w:szCs w:val="20"/>
                                <w:u w:val="single"/>
                              </w:rPr>
                            </w:pPr>
                            <w:r w:rsidRPr="00966E48">
                              <w:rPr>
                                <w:sz w:val="20"/>
                                <w:szCs w:val="20"/>
                                <w:lang w:val="en-US"/>
                              </w:rPr>
                              <w:t>A totally bedbound patient may need more frequent, weekly visits from a nurse and a daily home based caregiver to assist with activities of daily living</w:t>
                            </w:r>
                          </w:p>
                          <w:p w14:paraId="482FBE38" w14:textId="77777777" w:rsidR="00D51B9C" w:rsidRPr="00966E48" w:rsidRDefault="00D51B9C" w:rsidP="00A56526">
                            <w:pPr>
                              <w:rPr>
                                <w:sz w:val="20"/>
                                <w:szCs w:val="20"/>
                                <w:lang w:val="en-US"/>
                              </w:rPr>
                            </w:pPr>
                          </w:p>
                          <w:p w14:paraId="6AA1392B" w14:textId="77777777" w:rsidR="00D51B9C" w:rsidRPr="00966E48" w:rsidRDefault="00D51B9C" w:rsidP="00A56526">
                            <w:pPr>
                              <w:rPr>
                                <w:sz w:val="20"/>
                                <w:szCs w:val="20"/>
                                <w:lang w:val="en-US"/>
                              </w:rPr>
                            </w:pPr>
                            <w:r w:rsidRPr="00966E48">
                              <w:rPr>
                                <w:sz w:val="20"/>
                                <w:szCs w:val="20"/>
                                <w:lang w:val="en-US"/>
                              </w:rPr>
                              <w:t>Clinics CHCs and PHCs</w:t>
                            </w:r>
                          </w:p>
                          <w:p w14:paraId="68129C24" w14:textId="392F67AB" w:rsidR="00D51B9C" w:rsidRPr="00E11B2D" w:rsidRDefault="00D51B9C" w:rsidP="00230723">
                            <w:pPr>
                              <w:pStyle w:val="ListParagraph"/>
                              <w:numPr>
                                <w:ilvl w:val="0"/>
                                <w:numId w:val="77"/>
                              </w:numPr>
                              <w:rPr>
                                <w:sz w:val="20"/>
                                <w:szCs w:val="20"/>
                                <w:lang w:val="en-US"/>
                              </w:rPr>
                            </w:pPr>
                            <w:r w:rsidRPr="00E11B2D">
                              <w:rPr>
                                <w:sz w:val="20"/>
                                <w:szCs w:val="20"/>
                                <w:lang w:val="en-US"/>
                              </w:rPr>
                              <w:t>A patient can be identified at the clinic as needing palliative care or a patient is referred from a hospital for ongoing palliative care in the community</w:t>
                            </w:r>
                          </w:p>
                          <w:p w14:paraId="268F2A08" w14:textId="77777777" w:rsidR="00D51B9C" w:rsidRDefault="00D51B9C" w:rsidP="00230723">
                            <w:pPr>
                              <w:pStyle w:val="ListParagraph"/>
                              <w:numPr>
                                <w:ilvl w:val="0"/>
                                <w:numId w:val="77"/>
                              </w:numPr>
                              <w:rPr>
                                <w:sz w:val="20"/>
                                <w:szCs w:val="20"/>
                                <w:lang w:val="en-US"/>
                              </w:rPr>
                            </w:pPr>
                            <w:r w:rsidRPr="00E11B2D">
                              <w:rPr>
                                <w:sz w:val="20"/>
                                <w:szCs w:val="20"/>
                                <w:lang w:val="en-US"/>
                              </w:rPr>
                              <w:t xml:space="preserve">A patient is identified as needing palliative care by the </w:t>
                            </w:r>
                            <w:r>
                              <w:rPr>
                                <w:sz w:val="20"/>
                                <w:szCs w:val="20"/>
                                <w:lang w:val="en-US"/>
                              </w:rPr>
                              <w:t>CHW</w:t>
                            </w:r>
                            <w:r w:rsidRPr="00E11B2D">
                              <w:rPr>
                                <w:sz w:val="20"/>
                                <w:szCs w:val="20"/>
                                <w:lang w:val="en-US"/>
                              </w:rPr>
                              <w:t xml:space="preserve"> or DST, or the patient is referred to the community care teams from the clinic. </w:t>
                            </w:r>
                          </w:p>
                          <w:p w14:paraId="0E184314" w14:textId="6C62FAD7" w:rsidR="00D51B9C" w:rsidRPr="00E11B2D" w:rsidRDefault="00D51B9C" w:rsidP="00230723">
                            <w:pPr>
                              <w:pStyle w:val="ListParagraph"/>
                              <w:numPr>
                                <w:ilvl w:val="0"/>
                                <w:numId w:val="77"/>
                              </w:numPr>
                              <w:rPr>
                                <w:sz w:val="20"/>
                                <w:szCs w:val="20"/>
                                <w:lang w:val="en-US"/>
                              </w:rPr>
                            </w:pPr>
                            <w:r w:rsidRPr="00E11B2D">
                              <w:rPr>
                                <w:sz w:val="20"/>
                                <w:szCs w:val="20"/>
                                <w:lang w:val="en-US"/>
                              </w:rPr>
                              <w:t>The CHW has basic training in identifying a patient who may need palliative care</w:t>
                            </w:r>
                          </w:p>
                          <w:p w14:paraId="012E441F" w14:textId="50AA0743" w:rsidR="00D51B9C" w:rsidRPr="00E11B2D" w:rsidRDefault="00D51B9C" w:rsidP="00230723">
                            <w:pPr>
                              <w:pStyle w:val="ListParagraph"/>
                              <w:numPr>
                                <w:ilvl w:val="0"/>
                                <w:numId w:val="77"/>
                              </w:numPr>
                              <w:rPr>
                                <w:sz w:val="20"/>
                                <w:szCs w:val="20"/>
                                <w:lang w:val="en-US"/>
                              </w:rPr>
                            </w:pPr>
                            <w:r w:rsidRPr="00E11B2D">
                              <w:rPr>
                                <w:sz w:val="20"/>
                                <w:szCs w:val="20"/>
                                <w:lang w:val="en-US"/>
                              </w:rPr>
                              <w:t>Staff at the clinic is trained in basic palliative care</w:t>
                            </w:r>
                          </w:p>
                          <w:p w14:paraId="0FD0DBF2" w14:textId="77777777" w:rsidR="00D51B9C" w:rsidRPr="00E11B2D" w:rsidRDefault="00D51B9C" w:rsidP="00230723">
                            <w:pPr>
                              <w:pStyle w:val="ListParagraph"/>
                              <w:numPr>
                                <w:ilvl w:val="0"/>
                                <w:numId w:val="77"/>
                              </w:numPr>
                              <w:rPr>
                                <w:sz w:val="20"/>
                                <w:szCs w:val="20"/>
                                <w:lang w:val="en-US"/>
                              </w:rPr>
                            </w:pPr>
                            <w:r w:rsidRPr="00E11B2D">
                              <w:rPr>
                                <w:sz w:val="20"/>
                                <w:szCs w:val="20"/>
                                <w:lang w:val="en-US"/>
                              </w:rPr>
                              <w:t>Should there be a problem that is too difficult to address at clinic level, the specialist palliative care team at the relevant referral hospital is consulted</w:t>
                            </w:r>
                          </w:p>
                          <w:p w14:paraId="156BFADA" w14:textId="77777777" w:rsidR="00D51B9C" w:rsidRPr="00966E48" w:rsidRDefault="00D51B9C" w:rsidP="00A56526">
                            <w:pPr>
                              <w:rPr>
                                <w:sz w:val="20"/>
                                <w:szCs w:val="20"/>
                              </w:rPr>
                            </w:pPr>
                          </w:p>
                          <w:p w14:paraId="70E14A81" w14:textId="77777777" w:rsidR="00D51B9C" w:rsidRDefault="00D51B9C" w:rsidP="00E11B2D">
                            <w:pPr>
                              <w:rPr>
                                <w:sz w:val="20"/>
                                <w:szCs w:val="20"/>
                                <w:lang w:val="en-US"/>
                              </w:rPr>
                            </w:pPr>
                            <w:r>
                              <w:rPr>
                                <w:sz w:val="20"/>
                                <w:szCs w:val="20"/>
                                <w:lang w:val="en-US"/>
                              </w:rPr>
                              <w:t xml:space="preserve">District </w:t>
                            </w:r>
                            <w:r w:rsidRPr="00966E48">
                              <w:rPr>
                                <w:sz w:val="20"/>
                                <w:szCs w:val="20"/>
                                <w:lang w:val="en-US"/>
                              </w:rPr>
                              <w:t>Hospital</w:t>
                            </w:r>
                          </w:p>
                          <w:p w14:paraId="477036D4" w14:textId="4B5AAE66" w:rsidR="00D51B9C" w:rsidRPr="00E11B2D" w:rsidRDefault="00D51B9C" w:rsidP="00230723">
                            <w:pPr>
                              <w:pStyle w:val="ListParagraph"/>
                              <w:numPr>
                                <w:ilvl w:val="0"/>
                                <w:numId w:val="77"/>
                              </w:numPr>
                              <w:rPr>
                                <w:sz w:val="20"/>
                                <w:szCs w:val="20"/>
                                <w:lang w:val="en-US"/>
                              </w:rPr>
                            </w:pPr>
                            <w:r w:rsidRPr="00E11B2D">
                              <w:rPr>
                                <w:sz w:val="20"/>
                                <w:szCs w:val="20"/>
                                <w:lang w:val="en-US"/>
                              </w:rPr>
                              <w:t>Patients may be identified in the wards or at the outpatient clinics at the hospital as being in need of palliative care</w:t>
                            </w:r>
                          </w:p>
                          <w:p w14:paraId="6127B386" w14:textId="77777777" w:rsidR="00D51B9C" w:rsidRPr="00E11B2D" w:rsidRDefault="00D51B9C" w:rsidP="00230723">
                            <w:pPr>
                              <w:pStyle w:val="ListParagraph"/>
                              <w:numPr>
                                <w:ilvl w:val="0"/>
                                <w:numId w:val="77"/>
                              </w:numPr>
                              <w:rPr>
                                <w:sz w:val="20"/>
                                <w:szCs w:val="20"/>
                                <w:lang w:val="en-US"/>
                              </w:rPr>
                            </w:pPr>
                            <w:r w:rsidRPr="00E11B2D">
                              <w:rPr>
                                <w:sz w:val="20"/>
                                <w:szCs w:val="20"/>
                                <w:lang w:val="en-US"/>
                              </w:rPr>
                              <w:t>All health care workers in a district hospital should have sufficient knowledge to apply palliative care principles and to offer adequate palliative care services.</w:t>
                            </w:r>
                          </w:p>
                          <w:p w14:paraId="36F42D45" w14:textId="0A7C647D" w:rsidR="00D51B9C" w:rsidRPr="00E11B2D" w:rsidRDefault="00D51B9C" w:rsidP="00230723">
                            <w:pPr>
                              <w:pStyle w:val="ListParagraph"/>
                              <w:numPr>
                                <w:ilvl w:val="0"/>
                                <w:numId w:val="77"/>
                              </w:numPr>
                              <w:rPr>
                                <w:sz w:val="20"/>
                                <w:szCs w:val="20"/>
                                <w:lang w:val="en-US"/>
                              </w:rPr>
                            </w:pPr>
                            <w:r w:rsidRPr="00966E48">
                              <w:rPr>
                                <w:sz w:val="20"/>
                                <w:szCs w:val="20"/>
                                <w:lang w:val="en-US"/>
                              </w:rPr>
                              <w:t>A specialist palliative care team comprising a doctor, professional nurses</w:t>
                            </w:r>
                            <w:r>
                              <w:rPr>
                                <w:sz w:val="20"/>
                                <w:szCs w:val="20"/>
                                <w:lang w:val="en-US"/>
                              </w:rPr>
                              <w:t>,</w:t>
                            </w:r>
                            <w:r w:rsidRPr="00966E48">
                              <w:rPr>
                                <w:sz w:val="20"/>
                                <w:szCs w:val="20"/>
                                <w:lang w:val="en-US"/>
                              </w:rPr>
                              <w:t xml:space="preserve"> and a social worker will offer specialist services with staff members trained in specialist palliative care (postgraduate diploma)</w:t>
                            </w:r>
                          </w:p>
                          <w:p w14:paraId="39011112" w14:textId="4B1F0AA6" w:rsidR="00D51B9C" w:rsidRPr="00E11B2D" w:rsidRDefault="00D51B9C" w:rsidP="00230723">
                            <w:pPr>
                              <w:pStyle w:val="ListParagraph"/>
                              <w:numPr>
                                <w:ilvl w:val="0"/>
                                <w:numId w:val="77"/>
                              </w:numPr>
                              <w:rPr>
                                <w:sz w:val="20"/>
                                <w:szCs w:val="20"/>
                                <w:lang w:val="en-US"/>
                              </w:rPr>
                            </w:pPr>
                            <w:r w:rsidRPr="00E11B2D">
                              <w:rPr>
                                <w:sz w:val="20"/>
                                <w:szCs w:val="20"/>
                                <w:lang w:val="en-US"/>
                              </w:rPr>
                              <w:t>Should they encounter a problem that cannot be adequately addressed, a specialist palliative care team at the referral secondary or tertiary hospital should be consulted for assistance.</w:t>
                            </w:r>
                          </w:p>
                          <w:p w14:paraId="2C7105E6" w14:textId="4BE01E60" w:rsidR="00D51B9C" w:rsidRDefault="00D51B9C" w:rsidP="00E11B2D">
                            <w:pPr>
                              <w:rPr>
                                <w:sz w:val="20"/>
                                <w:szCs w:val="20"/>
                              </w:rPr>
                            </w:pPr>
                          </w:p>
                          <w:p w14:paraId="63FFE4F8" w14:textId="3A637482" w:rsidR="00D51B9C" w:rsidRPr="00966E48" w:rsidRDefault="00D51B9C" w:rsidP="00E11B2D">
                            <w:pPr>
                              <w:rPr>
                                <w:sz w:val="20"/>
                                <w:szCs w:val="20"/>
                                <w:lang w:val="en-US"/>
                              </w:rPr>
                            </w:pPr>
                            <w:r>
                              <w:rPr>
                                <w:sz w:val="20"/>
                                <w:szCs w:val="20"/>
                                <w:lang w:val="en-US"/>
                              </w:rPr>
                              <w:t>Tertiary Hospital</w:t>
                            </w:r>
                          </w:p>
                          <w:p w14:paraId="28B1C692" w14:textId="77777777" w:rsidR="00D51B9C" w:rsidRPr="00E11B2D" w:rsidRDefault="00D51B9C" w:rsidP="00230723">
                            <w:pPr>
                              <w:pStyle w:val="ListParagraph"/>
                              <w:numPr>
                                <w:ilvl w:val="0"/>
                                <w:numId w:val="77"/>
                              </w:numPr>
                              <w:rPr>
                                <w:sz w:val="20"/>
                                <w:szCs w:val="20"/>
                                <w:lang w:val="en-US"/>
                              </w:rPr>
                            </w:pPr>
                            <w:r w:rsidRPr="00E11B2D">
                              <w:rPr>
                                <w:sz w:val="20"/>
                                <w:szCs w:val="20"/>
                                <w:lang w:val="en-US"/>
                              </w:rPr>
                              <w:t xml:space="preserve">Patient is identified by the primary care team as having palliative care needs, using an appropriate palliative care tool. </w:t>
                            </w:r>
                          </w:p>
                          <w:p w14:paraId="6FFA2436" w14:textId="0AF149D6" w:rsidR="00D51B9C" w:rsidRPr="00E509A8" w:rsidRDefault="00D51B9C" w:rsidP="00230723">
                            <w:pPr>
                              <w:pStyle w:val="ListParagraph"/>
                              <w:numPr>
                                <w:ilvl w:val="0"/>
                                <w:numId w:val="77"/>
                              </w:numPr>
                              <w:rPr>
                                <w:sz w:val="20"/>
                                <w:szCs w:val="20"/>
                                <w:lang w:val="en-US"/>
                              </w:rPr>
                            </w:pPr>
                            <w:r w:rsidRPr="00966E48">
                              <w:rPr>
                                <w:sz w:val="20"/>
                                <w:szCs w:val="20"/>
                                <w:lang w:val="en-US"/>
                              </w:rPr>
                              <w:t>A specialist palliative care team comprising a doctor, professional nurses</w:t>
                            </w:r>
                            <w:r>
                              <w:rPr>
                                <w:sz w:val="20"/>
                                <w:szCs w:val="20"/>
                                <w:lang w:val="en-US"/>
                              </w:rPr>
                              <w:t>,</w:t>
                            </w:r>
                            <w:r w:rsidRPr="00966E48">
                              <w:rPr>
                                <w:sz w:val="20"/>
                                <w:szCs w:val="20"/>
                                <w:lang w:val="en-US"/>
                              </w:rPr>
                              <w:t xml:space="preserve"> and a social worker will offer specialist services with staff members trained in specialist palliative care (postgraduate diploma)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61B4FA90" id="Text Box 162" o:spid="_x0000_s1036" type="#_x0000_t202" style="width:451.3pt;height:299.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" filled="f" strokecolor="#009051" strokeweight="2.25pt">
                <v:textbox style="mso-fit-shape-to-text:t">
                  <w:txbxContent>
                    <w:p w14:paraId="67786412" w14:textId="433A27B5" w:rsidR="00D51B9C" w:rsidRPr="00966E48" w:rsidRDefault="00D51B9C" w:rsidP="00A56526">
                      <w:pPr>
                        <w:pStyle w:val="Caption"/>
                        <w:keepNext/>
                      </w:pPr>
                      <w:r>
                        <w:t xml:space="preserve">Box </w:t>
                      </w:r>
                      <w:r>
                        <w:fldChar w:fldCharType="begin"/>
                      </w:r>
                      <w:r>
                        <w:instrText xml:space="preserve"> SEQ Box \* ARABIC </w:instrText>
                      </w:r>
                      <w:r>
                        <w:fldChar w:fldCharType="separate"/>
                      </w:r>
                      <w:r>
                        <w:rPr>
                          <w:noProof/>
                        </w:rPr>
                        <w:t>2</w:t>
                      </w:r>
                      <w:r>
                        <w:fldChar w:fldCharType="end"/>
                      </w:r>
                      <w:r>
                        <w:t>. Overview of palliative care procedures and referral pathways based on level of care</w:t>
                      </w:r>
                    </w:p>
                    <w:p w14:paraId="10A3FB48" w14:textId="77777777" w:rsidR="00D51B9C" w:rsidRPr="00966E48" w:rsidRDefault="00D51B9C" w:rsidP="00A56526">
                      <w:pPr>
                        <w:rPr>
                          <w:sz w:val="20"/>
                          <w:szCs w:val="20"/>
                          <w:lang w:val="en-US"/>
                        </w:rPr>
                      </w:pPr>
                      <w:r w:rsidRPr="00966E48">
                        <w:rPr>
                          <w:sz w:val="20"/>
                          <w:szCs w:val="20"/>
                          <w:lang w:val="en-US"/>
                        </w:rPr>
                        <w:t>Community Based Palliative Care (Home Care)</w:t>
                      </w:r>
                    </w:p>
                    <w:p w14:paraId="7DEBAC7B" w14:textId="77777777" w:rsidR="00D51B9C" w:rsidRPr="00966E48" w:rsidRDefault="00D51B9C" w:rsidP="00230723">
                      <w:pPr>
                        <w:pStyle w:val="ListParagraph"/>
                        <w:numPr>
                          <w:ilvl w:val="0"/>
                          <w:numId w:val="77"/>
                        </w:numPr>
                        <w:rPr>
                          <w:sz w:val="20"/>
                          <w:szCs w:val="20"/>
                          <w:u w:val="single"/>
                        </w:rPr>
                      </w:pPr>
                      <w:r w:rsidRPr="00966E48">
                        <w:rPr>
                          <w:sz w:val="20"/>
                          <w:szCs w:val="20"/>
                          <w:lang w:val="en-US"/>
                        </w:rPr>
                        <w:t>Patients identified as needing palliative care may receive such care at home</w:t>
                      </w:r>
                    </w:p>
                    <w:p w14:paraId="5544D4C8" w14:textId="77777777" w:rsidR="00D51B9C" w:rsidRPr="00966E48" w:rsidRDefault="00D51B9C" w:rsidP="00230723">
                      <w:pPr>
                        <w:pStyle w:val="ListParagraph"/>
                        <w:numPr>
                          <w:ilvl w:val="0"/>
                          <w:numId w:val="77"/>
                        </w:numPr>
                        <w:rPr>
                          <w:sz w:val="20"/>
                          <w:szCs w:val="20"/>
                          <w:u w:val="single"/>
                        </w:rPr>
                      </w:pPr>
                      <w:r w:rsidRPr="00966E48">
                        <w:rPr>
                          <w:sz w:val="20"/>
                          <w:szCs w:val="20"/>
                          <w:lang w:val="en-US"/>
                        </w:rPr>
                        <w:t xml:space="preserve">A mobile patient with few needs </w:t>
                      </w:r>
                      <w:r>
                        <w:rPr>
                          <w:sz w:val="20"/>
                          <w:szCs w:val="20"/>
                          <w:lang w:val="en-US"/>
                        </w:rPr>
                        <w:t>can</w:t>
                      </w:r>
                      <w:r w:rsidRPr="00966E48">
                        <w:rPr>
                          <w:sz w:val="20"/>
                          <w:szCs w:val="20"/>
                          <w:lang w:val="en-US"/>
                        </w:rPr>
                        <w:t xml:space="preserve"> attend an outpatient clinic monthly or weekly</w:t>
                      </w:r>
                    </w:p>
                    <w:p w14:paraId="4CA3DE4A" w14:textId="77777777" w:rsidR="00D51B9C" w:rsidRPr="00966E48" w:rsidRDefault="00D51B9C" w:rsidP="00230723">
                      <w:pPr>
                        <w:pStyle w:val="ListParagraph"/>
                        <w:numPr>
                          <w:ilvl w:val="0"/>
                          <w:numId w:val="77"/>
                        </w:numPr>
                        <w:rPr>
                          <w:sz w:val="20"/>
                          <w:szCs w:val="20"/>
                          <w:lang w:val="en-US"/>
                        </w:rPr>
                      </w:pPr>
                      <w:r w:rsidRPr="00966E48">
                        <w:rPr>
                          <w:sz w:val="20"/>
                          <w:szCs w:val="20"/>
                          <w:lang w:val="en-US"/>
                        </w:rPr>
                        <w:t xml:space="preserve">When functional status declines, patient would benefit from a monthly/weekly home visit by a nurse </w:t>
                      </w:r>
                      <w:r>
                        <w:rPr>
                          <w:sz w:val="20"/>
                          <w:szCs w:val="20"/>
                          <w:lang w:val="en-US"/>
                        </w:rPr>
                        <w:t>(</w:t>
                      </w:r>
                      <w:r w:rsidRPr="00966E48">
                        <w:rPr>
                          <w:sz w:val="20"/>
                          <w:szCs w:val="20"/>
                          <w:lang w:val="en-US"/>
                        </w:rPr>
                        <w:t xml:space="preserve">supervised by a doctor who may </w:t>
                      </w:r>
                      <w:r>
                        <w:rPr>
                          <w:sz w:val="20"/>
                          <w:szCs w:val="20"/>
                          <w:lang w:val="en-US"/>
                        </w:rPr>
                        <w:t xml:space="preserve">also </w:t>
                      </w:r>
                      <w:r w:rsidRPr="00966E48">
                        <w:rPr>
                          <w:sz w:val="20"/>
                          <w:szCs w:val="20"/>
                          <w:lang w:val="en-US"/>
                        </w:rPr>
                        <w:t>need to visit the patient at home</w:t>
                      </w:r>
                      <w:r>
                        <w:rPr>
                          <w:sz w:val="20"/>
                          <w:szCs w:val="20"/>
                          <w:lang w:val="en-US"/>
                        </w:rPr>
                        <w:t>)</w:t>
                      </w:r>
                      <w:r w:rsidRPr="00966E48">
                        <w:rPr>
                          <w:sz w:val="20"/>
                          <w:szCs w:val="20"/>
                          <w:lang w:val="en-US"/>
                        </w:rPr>
                        <w:t xml:space="preserve"> </w:t>
                      </w:r>
                    </w:p>
                    <w:p w14:paraId="45938A5C" w14:textId="77777777" w:rsidR="00D51B9C" w:rsidRPr="00966E48" w:rsidRDefault="00D51B9C" w:rsidP="00230723">
                      <w:pPr>
                        <w:pStyle w:val="ListParagraph"/>
                        <w:numPr>
                          <w:ilvl w:val="0"/>
                          <w:numId w:val="77"/>
                        </w:numPr>
                        <w:rPr>
                          <w:sz w:val="20"/>
                          <w:szCs w:val="20"/>
                          <w:u w:val="single"/>
                        </w:rPr>
                      </w:pPr>
                      <w:r w:rsidRPr="00966E48">
                        <w:rPr>
                          <w:sz w:val="20"/>
                          <w:szCs w:val="20"/>
                          <w:lang w:val="en-US"/>
                        </w:rPr>
                        <w:t>A totally bedbound patient may need more frequent, weekly visits from a nurse and a daily home based caregiver to assist with activities of daily living</w:t>
                      </w:r>
                    </w:p>
                    <w:p w14:paraId="482FBE38" w14:textId="77777777" w:rsidR="00D51B9C" w:rsidRPr="00966E48" w:rsidRDefault="00D51B9C" w:rsidP="00A56526">
                      <w:pPr>
                        <w:rPr>
                          <w:sz w:val="20"/>
                          <w:szCs w:val="20"/>
                          <w:lang w:val="en-US"/>
                        </w:rPr>
                      </w:pPr>
                    </w:p>
                    <w:p w14:paraId="6AA1392B" w14:textId="77777777" w:rsidR="00D51B9C" w:rsidRPr="00966E48" w:rsidRDefault="00D51B9C" w:rsidP="00A56526">
                      <w:pPr>
                        <w:rPr>
                          <w:sz w:val="20"/>
                          <w:szCs w:val="20"/>
                          <w:lang w:val="en-US"/>
                        </w:rPr>
                      </w:pPr>
                      <w:r w:rsidRPr="00966E48">
                        <w:rPr>
                          <w:sz w:val="20"/>
                          <w:szCs w:val="20"/>
                          <w:lang w:val="en-US"/>
                        </w:rPr>
                        <w:t>Clinics CHCs and PHCs</w:t>
                      </w:r>
                    </w:p>
                    <w:p w14:paraId="68129C24" w14:textId="392F67AB" w:rsidR="00D51B9C" w:rsidRPr="00E11B2D" w:rsidRDefault="00D51B9C" w:rsidP="00230723">
                      <w:pPr>
                        <w:pStyle w:val="ListParagraph"/>
                        <w:numPr>
                          <w:ilvl w:val="0"/>
                          <w:numId w:val="77"/>
                        </w:numPr>
                        <w:rPr>
                          <w:sz w:val="20"/>
                          <w:szCs w:val="20"/>
                          <w:lang w:val="en-US"/>
                        </w:rPr>
                      </w:pPr>
                      <w:r w:rsidRPr="00E11B2D">
                        <w:rPr>
                          <w:sz w:val="20"/>
                          <w:szCs w:val="20"/>
                          <w:lang w:val="en-US"/>
                        </w:rPr>
                        <w:t>A patient can be identified at the clinic as needing palliative care or a patient is referred from a hospital for ongoing palliative care in the community</w:t>
                      </w:r>
                    </w:p>
                    <w:p w14:paraId="268F2A08" w14:textId="77777777" w:rsidR="00D51B9C" w:rsidRDefault="00D51B9C" w:rsidP="00230723">
                      <w:pPr>
                        <w:pStyle w:val="ListParagraph"/>
                        <w:numPr>
                          <w:ilvl w:val="0"/>
                          <w:numId w:val="77"/>
                        </w:numPr>
                        <w:rPr>
                          <w:sz w:val="20"/>
                          <w:szCs w:val="20"/>
                          <w:lang w:val="en-US"/>
                        </w:rPr>
                      </w:pPr>
                      <w:r w:rsidRPr="00E11B2D">
                        <w:rPr>
                          <w:sz w:val="20"/>
                          <w:szCs w:val="20"/>
                          <w:lang w:val="en-US"/>
                        </w:rPr>
                        <w:t xml:space="preserve">A patient is identified as needing palliative care by the </w:t>
                      </w:r>
                      <w:r>
                        <w:rPr>
                          <w:sz w:val="20"/>
                          <w:szCs w:val="20"/>
                          <w:lang w:val="en-US"/>
                        </w:rPr>
                        <w:t>CHW</w:t>
                      </w:r>
                      <w:r w:rsidRPr="00E11B2D">
                        <w:rPr>
                          <w:sz w:val="20"/>
                          <w:szCs w:val="20"/>
                          <w:lang w:val="en-US"/>
                        </w:rPr>
                        <w:t xml:space="preserve"> or DST, or the patient is referred to the community care teams from the clinic. </w:t>
                      </w:r>
                    </w:p>
                    <w:p w14:paraId="0E184314" w14:textId="6C62FAD7" w:rsidR="00D51B9C" w:rsidRPr="00E11B2D" w:rsidRDefault="00D51B9C" w:rsidP="00230723">
                      <w:pPr>
                        <w:pStyle w:val="ListParagraph"/>
                        <w:numPr>
                          <w:ilvl w:val="0"/>
                          <w:numId w:val="77"/>
                        </w:numPr>
                        <w:rPr>
                          <w:sz w:val="20"/>
                          <w:szCs w:val="20"/>
                          <w:lang w:val="en-US"/>
                        </w:rPr>
                      </w:pPr>
                      <w:r w:rsidRPr="00E11B2D">
                        <w:rPr>
                          <w:sz w:val="20"/>
                          <w:szCs w:val="20"/>
                          <w:lang w:val="en-US"/>
                        </w:rPr>
                        <w:t>The CHW has basic training in identifying a patient who may need palliative care</w:t>
                      </w:r>
                    </w:p>
                    <w:p w14:paraId="012E441F" w14:textId="50AA0743" w:rsidR="00D51B9C" w:rsidRPr="00E11B2D" w:rsidRDefault="00D51B9C" w:rsidP="00230723">
                      <w:pPr>
                        <w:pStyle w:val="ListParagraph"/>
                        <w:numPr>
                          <w:ilvl w:val="0"/>
                          <w:numId w:val="77"/>
                        </w:numPr>
                        <w:rPr>
                          <w:sz w:val="20"/>
                          <w:szCs w:val="20"/>
                          <w:lang w:val="en-US"/>
                        </w:rPr>
                      </w:pPr>
                      <w:r w:rsidRPr="00E11B2D">
                        <w:rPr>
                          <w:sz w:val="20"/>
                          <w:szCs w:val="20"/>
                          <w:lang w:val="en-US"/>
                        </w:rPr>
                        <w:t>Staff at the clinic is trained in basic palliative care</w:t>
                      </w:r>
                    </w:p>
                    <w:p w14:paraId="0FD0DBF2" w14:textId="77777777" w:rsidR="00D51B9C" w:rsidRPr="00E11B2D" w:rsidRDefault="00D51B9C" w:rsidP="00230723">
                      <w:pPr>
                        <w:pStyle w:val="ListParagraph"/>
                        <w:numPr>
                          <w:ilvl w:val="0"/>
                          <w:numId w:val="77"/>
                        </w:numPr>
                        <w:rPr>
                          <w:sz w:val="20"/>
                          <w:szCs w:val="20"/>
                          <w:lang w:val="en-US"/>
                        </w:rPr>
                      </w:pPr>
                      <w:r w:rsidRPr="00E11B2D">
                        <w:rPr>
                          <w:sz w:val="20"/>
                          <w:szCs w:val="20"/>
                          <w:lang w:val="en-US"/>
                        </w:rPr>
                        <w:t>Should there be a problem that is too difficult to address at clinic level, the specialist palliative care team at the relevant referral hospital is consulted</w:t>
                      </w:r>
                    </w:p>
                    <w:p w14:paraId="156BFADA" w14:textId="77777777" w:rsidR="00D51B9C" w:rsidRPr="00966E48" w:rsidRDefault="00D51B9C" w:rsidP="00A56526">
                      <w:pPr>
                        <w:rPr>
                          <w:sz w:val="20"/>
                          <w:szCs w:val="20"/>
                        </w:rPr>
                      </w:pPr>
                    </w:p>
                    <w:p w14:paraId="70E14A81" w14:textId="77777777" w:rsidR="00D51B9C" w:rsidRDefault="00D51B9C" w:rsidP="00E11B2D">
                      <w:pPr>
                        <w:rPr>
                          <w:sz w:val="20"/>
                          <w:szCs w:val="20"/>
                          <w:lang w:val="en-US"/>
                        </w:rPr>
                      </w:pPr>
                      <w:r>
                        <w:rPr>
                          <w:sz w:val="20"/>
                          <w:szCs w:val="20"/>
                          <w:lang w:val="en-US"/>
                        </w:rPr>
                        <w:t xml:space="preserve">District </w:t>
                      </w:r>
                      <w:r w:rsidRPr="00966E48">
                        <w:rPr>
                          <w:sz w:val="20"/>
                          <w:szCs w:val="20"/>
                          <w:lang w:val="en-US"/>
                        </w:rPr>
                        <w:t>Hospital</w:t>
                      </w:r>
                    </w:p>
                    <w:p w14:paraId="477036D4" w14:textId="4B5AAE66" w:rsidR="00D51B9C" w:rsidRPr="00E11B2D" w:rsidRDefault="00D51B9C" w:rsidP="00230723">
                      <w:pPr>
                        <w:pStyle w:val="ListParagraph"/>
                        <w:numPr>
                          <w:ilvl w:val="0"/>
                          <w:numId w:val="77"/>
                        </w:numPr>
                        <w:rPr>
                          <w:sz w:val="20"/>
                          <w:szCs w:val="20"/>
                          <w:lang w:val="en-US"/>
                        </w:rPr>
                      </w:pPr>
                      <w:r w:rsidRPr="00E11B2D">
                        <w:rPr>
                          <w:sz w:val="20"/>
                          <w:szCs w:val="20"/>
                          <w:lang w:val="en-US"/>
                        </w:rPr>
                        <w:t>Patients may be identified in the wards or at the outpatient clinics at the hospital as being in need of palliative care</w:t>
                      </w:r>
                    </w:p>
                    <w:p w14:paraId="6127B386" w14:textId="77777777" w:rsidR="00D51B9C" w:rsidRPr="00E11B2D" w:rsidRDefault="00D51B9C" w:rsidP="00230723">
                      <w:pPr>
                        <w:pStyle w:val="ListParagraph"/>
                        <w:numPr>
                          <w:ilvl w:val="0"/>
                          <w:numId w:val="77"/>
                        </w:numPr>
                        <w:rPr>
                          <w:sz w:val="20"/>
                          <w:szCs w:val="20"/>
                          <w:lang w:val="en-US"/>
                        </w:rPr>
                      </w:pPr>
                      <w:r w:rsidRPr="00E11B2D">
                        <w:rPr>
                          <w:sz w:val="20"/>
                          <w:szCs w:val="20"/>
                          <w:lang w:val="en-US"/>
                        </w:rPr>
                        <w:t>All health care workers in a district hospital should have sufficient knowledge to apply palliative care principles and to offer adequate palliative care services.</w:t>
                      </w:r>
                    </w:p>
                    <w:p w14:paraId="36F42D45" w14:textId="0A7C647D" w:rsidR="00D51B9C" w:rsidRPr="00E11B2D" w:rsidRDefault="00D51B9C" w:rsidP="00230723">
                      <w:pPr>
                        <w:pStyle w:val="ListParagraph"/>
                        <w:numPr>
                          <w:ilvl w:val="0"/>
                          <w:numId w:val="77"/>
                        </w:numPr>
                        <w:rPr>
                          <w:sz w:val="20"/>
                          <w:szCs w:val="20"/>
                          <w:lang w:val="en-US"/>
                        </w:rPr>
                      </w:pPr>
                      <w:r w:rsidRPr="00966E48">
                        <w:rPr>
                          <w:sz w:val="20"/>
                          <w:szCs w:val="20"/>
                          <w:lang w:val="en-US"/>
                        </w:rPr>
                        <w:t>A specialist palliative care team comprising a doctor, professional nurses</w:t>
                      </w:r>
                      <w:r>
                        <w:rPr>
                          <w:sz w:val="20"/>
                          <w:szCs w:val="20"/>
                          <w:lang w:val="en-US"/>
                        </w:rPr>
                        <w:t>,</w:t>
                      </w:r>
                      <w:r w:rsidRPr="00966E48">
                        <w:rPr>
                          <w:sz w:val="20"/>
                          <w:szCs w:val="20"/>
                          <w:lang w:val="en-US"/>
                        </w:rPr>
                        <w:t xml:space="preserve"> and a social worker will offer specialist services with staff members trained in specialist palliative care (postgraduate diploma)</w:t>
                      </w:r>
                    </w:p>
                    <w:p w14:paraId="39011112" w14:textId="4B1F0AA6" w:rsidR="00D51B9C" w:rsidRPr="00E11B2D" w:rsidRDefault="00D51B9C" w:rsidP="00230723">
                      <w:pPr>
                        <w:pStyle w:val="ListParagraph"/>
                        <w:numPr>
                          <w:ilvl w:val="0"/>
                          <w:numId w:val="77"/>
                        </w:numPr>
                        <w:rPr>
                          <w:sz w:val="20"/>
                          <w:szCs w:val="20"/>
                          <w:lang w:val="en-US"/>
                        </w:rPr>
                      </w:pPr>
                      <w:r w:rsidRPr="00E11B2D">
                        <w:rPr>
                          <w:sz w:val="20"/>
                          <w:szCs w:val="20"/>
                          <w:lang w:val="en-US"/>
                        </w:rPr>
                        <w:t>Should they encounter a problem that cannot be adequately addressed, a specialist palliative care team at the referral secondary or tertiary hospital should be consulted for assistance.</w:t>
                      </w:r>
                    </w:p>
                    <w:p w14:paraId="2C7105E6" w14:textId="4BE01E60" w:rsidR="00D51B9C" w:rsidRDefault="00D51B9C" w:rsidP="00E11B2D">
                      <w:pPr>
                        <w:rPr>
                          <w:sz w:val="20"/>
                          <w:szCs w:val="20"/>
                        </w:rPr>
                      </w:pPr>
                    </w:p>
                    <w:p w14:paraId="63FFE4F8" w14:textId="3A637482" w:rsidR="00D51B9C" w:rsidRPr="00966E48" w:rsidRDefault="00D51B9C" w:rsidP="00E11B2D">
                      <w:pPr>
                        <w:rPr>
                          <w:sz w:val="20"/>
                          <w:szCs w:val="20"/>
                          <w:lang w:val="en-US"/>
                        </w:rPr>
                      </w:pPr>
                      <w:r>
                        <w:rPr>
                          <w:sz w:val="20"/>
                          <w:szCs w:val="20"/>
                          <w:lang w:val="en-US"/>
                        </w:rPr>
                        <w:t>Tertiary Hospital</w:t>
                      </w:r>
                    </w:p>
                    <w:p w14:paraId="28B1C692" w14:textId="77777777" w:rsidR="00D51B9C" w:rsidRPr="00E11B2D" w:rsidRDefault="00D51B9C" w:rsidP="00230723">
                      <w:pPr>
                        <w:pStyle w:val="ListParagraph"/>
                        <w:numPr>
                          <w:ilvl w:val="0"/>
                          <w:numId w:val="77"/>
                        </w:numPr>
                        <w:rPr>
                          <w:sz w:val="20"/>
                          <w:szCs w:val="20"/>
                          <w:lang w:val="en-US"/>
                        </w:rPr>
                      </w:pPr>
                      <w:r w:rsidRPr="00E11B2D">
                        <w:rPr>
                          <w:sz w:val="20"/>
                          <w:szCs w:val="20"/>
                          <w:lang w:val="en-US"/>
                        </w:rPr>
                        <w:t xml:space="preserve">Patient is identified by the primary care team as having palliative care needs, using an appropriate palliative care tool. </w:t>
                      </w:r>
                    </w:p>
                    <w:p w14:paraId="6FFA2436" w14:textId="0AF149D6" w:rsidR="00D51B9C" w:rsidRPr="00E509A8" w:rsidRDefault="00D51B9C" w:rsidP="00230723">
                      <w:pPr>
                        <w:pStyle w:val="ListParagraph"/>
                        <w:numPr>
                          <w:ilvl w:val="0"/>
                          <w:numId w:val="77"/>
                        </w:numPr>
                        <w:rPr>
                          <w:sz w:val="20"/>
                          <w:szCs w:val="20"/>
                          <w:lang w:val="en-US"/>
                        </w:rPr>
                      </w:pPr>
                      <w:r w:rsidRPr="00966E48">
                        <w:rPr>
                          <w:sz w:val="20"/>
                          <w:szCs w:val="20"/>
                          <w:lang w:val="en-US"/>
                        </w:rPr>
                        <w:t>A specialist palliative care team comprising a doctor, professional nurses</w:t>
                      </w:r>
                      <w:r>
                        <w:rPr>
                          <w:sz w:val="20"/>
                          <w:szCs w:val="20"/>
                          <w:lang w:val="en-US"/>
                        </w:rPr>
                        <w:t>,</w:t>
                      </w:r>
                      <w:r w:rsidRPr="00966E48">
                        <w:rPr>
                          <w:sz w:val="20"/>
                          <w:szCs w:val="20"/>
                          <w:lang w:val="en-US"/>
                        </w:rPr>
                        <w:t xml:space="preserve"> and a social worker will offer specialist services with staff members trained in specialist palliative care (postgraduate diploma)</w:t>
                      </w:r>
                    </w:p>
                  </w:txbxContent>
                </v:textbox>
                <w10:anchorlock/>
              </v:shape>
            </w:pict>
          </mc:Fallback>
        </mc:AlternateContent>
      </w:r>
    </w:p>
    <w:p w14:paraId="05ED5A4C" w14:textId="77777777" w:rsidR="00E11B2D" w:rsidRPr="00D83F9F" w:rsidRDefault="00E11B2D" w:rsidP="00662FB7"/>
    <w:p w14:paraId="315FAC39" w14:textId="77777777" w:rsidR="007C3E78" w:rsidRPr="00D83F9F" w:rsidRDefault="00662FB7" w:rsidP="007C3E78">
      <w:pPr>
        <w:rPr>
          <w:b/>
        </w:rPr>
      </w:pPr>
      <w:r w:rsidRPr="00D83F9F">
        <w:rPr>
          <w:b/>
        </w:rPr>
        <w:t xml:space="preserve">Delivery of palliative care </w:t>
      </w:r>
    </w:p>
    <w:p w14:paraId="0335C82F" w14:textId="0B03F1CB" w:rsidR="00662FB7" w:rsidRPr="00D83F9F" w:rsidRDefault="00662FB7" w:rsidP="00230723">
      <w:pPr>
        <w:pStyle w:val="ListParagraph"/>
        <w:numPr>
          <w:ilvl w:val="0"/>
          <w:numId w:val="80"/>
        </w:numPr>
      </w:pPr>
      <w:r w:rsidRPr="00D83F9F">
        <w:t xml:space="preserve">For patients with cancer who have high symptom burden and/or unmet physical or psychosocial needs, outpatient palliative care programs should deliver palliative care services to complement existing program tools. </w:t>
      </w:r>
    </w:p>
    <w:p w14:paraId="414D734A" w14:textId="77777777" w:rsidR="00662FB7" w:rsidRPr="00D83F9F" w:rsidRDefault="00662FB7" w:rsidP="00230723">
      <w:pPr>
        <w:pStyle w:val="ListParagraph"/>
        <w:numPr>
          <w:ilvl w:val="0"/>
          <w:numId w:val="78"/>
        </w:numPr>
      </w:pPr>
      <w:r w:rsidRPr="00D83F9F">
        <w:t xml:space="preserve">For patients with early or advanced cancer who will be receiving care from family caregivers in the outpatient setting, providers (e.g. nurses, social workers) may initiate caregiver-tailored palliative care support, which could include telephone coaching, education, referrals, and face-to-face meetings. </w:t>
      </w:r>
    </w:p>
    <w:p w14:paraId="534CAAE9" w14:textId="77777777" w:rsidR="00662FB7" w:rsidRPr="00D83F9F" w:rsidRDefault="00662FB7" w:rsidP="00230723">
      <w:pPr>
        <w:pStyle w:val="ListParagraph"/>
        <w:numPr>
          <w:ilvl w:val="0"/>
          <w:numId w:val="78"/>
        </w:numPr>
      </w:pPr>
      <w:r w:rsidRPr="00D83F9F">
        <w:lastRenderedPageBreak/>
        <w:t xml:space="preserve">Social workers will interact with caregivers who may live in rural areas or are unable to travel to the clinic. </w:t>
      </w:r>
    </w:p>
    <w:p w14:paraId="3F4592FF" w14:textId="5AD21DF4" w:rsidR="00662FB7" w:rsidRPr="00D83F9F" w:rsidRDefault="00662FB7" w:rsidP="00230723">
      <w:pPr>
        <w:pStyle w:val="ListParagraph"/>
        <w:numPr>
          <w:ilvl w:val="0"/>
          <w:numId w:val="78"/>
        </w:numPr>
      </w:pPr>
      <w:r w:rsidRPr="00D83F9F">
        <w:t>All cancer patients should be repeatedly screened for palliative care needs, beginning with their initial diagnosis and thereafter at intervals as clinically indicated</w:t>
      </w:r>
      <w:r w:rsidR="000B0865" w:rsidRPr="00D83F9F">
        <w:t>.</w:t>
      </w:r>
    </w:p>
    <w:p w14:paraId="6B251F1E" w14:textId="77777777" w:rsidR="00662FB7" w:rsidRPr="00D83F9F" w:rsidRDefault="00662FB7" w:rsidP="00230723">
      <w:pPr>
        <w:pStyle w:val="ListParagraph"/>
        <w:numPr>
          <w:ilvl w:val="0"/>
          <w:numId w:val="78"/>
        </w:numPr>
      </w:pPr>
      <w:r w:rsidRPr="00D83F9F">
        <w:t xml:space="preserve">Palliative care should be initiated by the primary oncology team and then augmented by collaboration with palliative care experts. </w:t>
      </w:r>
    </w:p>
    <w:p w14:paraId="0A27C3FA" w14:textId="49D4107A" w:rsidR="00662FB7" w:rsidRPr="00D83F9F" w:rsidRDefault="00662FB7" w:rsidP="00230723">
      <w:pPr>
        <w:pStyle w:val="ListParagraph"/>
        <w:numPr>
          <w:ilvl w:val="0"/>
          <w:numId w:val="78"/>
        </w:numPr>
      </w:pPr>
      <w:r w:rsidRPr="00D83F9F">
        <w:t>All health care professionals should receive education and training to develop palliative care knowledge, skills, and attitudes</w:t>
      </w:r>
      <w:r w:rsidR="000B0865" w:rsidRPr="00D83F9F">
        <w:t>.</w:t>
      </w:r>
      <w:r w:rsidRPr="00D83F9F">
        <w:t xml:space="preserve"> </w:t>
      </w:r>
    </w:p>
    <w:p w14:paraId="32960DE3" w14:textId="25060BC6" w:rsidR="00662FB7" w:rsidRPr="00D83F9F" w:rsidRDefault="00662FB7" w:rsidP="00230723">
      <w:pPr>
        <w:pStyle w:val="ListParagraph"/>
        <w:numPr>
          <w:ilvl w:val="0"/>
          <w:numId w:val="78"/>
        </w:numPr>
      </w:pPr>
      <w:r w:rsidRPr="00D83F9F">
        <w:t>An interdisciplinary team of palliative care specialists should be available to provide consultation or direct care to patients and/or families as requested or needed</w:t>
      </w:r>
      <w:r w:rsidR="000B0865" w:rsidRPr="00D83F9F">
        <w:t>.</w:t>
      </w:r>
      <w:r w:rsidRPr="00D83F9F">
        <w:t xml:space="preserve"> </w:t>
      </w:r>
    </w:p>
    <w:p w14:paraId="73FE6A77" w14:textId="77777777" w:rsidR="000B0865" w:rsidRPr="00D83F9F" w:rsidRDefault="000B0865" w:rsidP="000B0865"/>
    <w:p w14:paraId="4554467B" w14:textId="1A4699C7" w:rsidR="00E509A8" w:rsidRPr="00D83F9F" w:rsidRDefault="000B0865" w:rsidP="00662FB7">
      <w:r w:rsidRPr="00D83F9F">
        <w:rPr>
          <w:noProof/>
          <w:lang w:val="en-ZA" w:eastAsia="en-ZA"/>
        </w:rPr>
        <mc:AlternateContent>
          <mc:Choice Requires="wps">
            <w:drawing>
              <wp:inline distT="0" distB="0" distL="0" distR="0" wp14:anchorId="7FE2AC17" wp14:editId="4E015AD2">
                <wp:extent cx="5774055" cy="1828800"/>
                <wp:effectExtent l="0" t="0" r="4445" b="0"/>
                <wp:docPr id="163" name="Text Box 163"/>
                <wp:cNvGraphicFramePr/>
                <a:graphic xmlns:a="http://schemas.openxmlformats.org/drawingml/2006/main">
                  <a:graphicData uri="http://schemas.microsoft.com/office/word/2010/wordprocessingShape">
                    <wps:wsp>
                      <wps:cNvSpPr txBox="1"/>
                      <wps:spPr>
                        <a:xfrm>
                          <a:off x="0" y="0"/>
                          <a:ext cx="5774055" cy="1828800"/>
                        </a:xfrm>
                        <a:prstGeom prst="rect">
                          <a:avLst/>
                        </a:prstGeom>
                        <a:solidFill>
                          <a:schemeClr val="accent6">
                            <a:lumMod val="20000"/>
                            <a:lumOff val="80000"/>
                          </a:schemeClr>
                        </a:solidFill>
                        <a:ln w="6350">
                          <a:noFill/>
                        </a:ln>
                      </wps:spPr>
                      <wps:txbx>
                        <w:txbxContent>
                          <w:p w14:paraId="3801DE3D" w14:textId="44E3CE80" w:rsidR="00D51B9C" w:rsidRPr="000B0865" w:rsidRDefault="00D51B9C" w:rsidP="000B0865">
                            <w:pPr>
                              <w:jc w:val="center"/>
                              <w:rPr>
                                <w:b/>
                                <w:sz w:val="20"/>
                                <w:szCs w:val="20"/>
                                <w:lang w:val="en"/>
                              </w:rPr>
                            </w:pPr>
                            <w:r w:rsidRPr="000B0865">
                              <w:rPr>
                                <w:b/>
                                <w:sz w:val="20"/>
                                <w:szCs w:val="20"/>
                                <w:lang w:val="en"/>
                              </w:rPr>
                              <w:t xml:space="preserve">Role of </w:t>
                            </w:r>
                            <w:r>
                              <w:rPr>
                                <w:b/>
                                <w:sz w:val="20"/>
                                <w:szCs w:val="20"/>
                                <w:lang w:val="en"/>
                              </w:rPr>
                              <w:t xml:space="preserve">Palliative </w:t>
                            </w:r>
                            <w:r w:rsidRPr="000B0865">
                              <w:rPr>
                                <w:b/>
                                <w:sz w:val="20"/>
                                <w:szCs w:val="20"/>
                                <w:lang w:val="en"/>
                              </w:rPr>
                              <w:t>Radiation in the metastatic patient</w:t>
                            </w:r>
                          </w:p>
                          <w:p w14:paraId="3AB7AEB7" w14:textId="77777777" w:rsidR="00D51B9C" w:rsidRPr="000B0865" w:rsidRDefault="00D51B9C" w:rsidP="00662FB7">
                            <w:pPr>
                              <w:rPr>
                                <w:sz w:val="20"/>
                                <w:szCs w:val="20"/>
                                <w:lang w:val="en"/>
                              </w:rPr>
                            </w:pPr>
                            <w:r w:rsidRPr="000B0865">
                              <w:rPr>
                                <w:sz w:val="20"/>
                                <w:szCs w:val="20"/>
                                <w:lang w:val="en"/>
                              </w:rPr>
                              <w:t xml:space="preserve">Palliative Radiotherapy for the following: </w:t>
                            </w:r>
                          </w:p>
                          <w:p w14:paraId="33B6732E" w14:textId="77777777" w:rsidR="00D51B9C" w:rsidRPr="000B0865" w:rsidRDefault="00D51B9C" w:rsidP="00230723">
                            <w:pPr>
                              <w:pStyle w:val="ListParagraph"/>
                              <w:numPr>
                                <w:ilvl w:val="0"/>
                                <w:numId w:val="79"/>
                              </w:numPr>
                              <w:rPr>
                                <w:sz w:val="20"/>
                                <w:szCs w:val="20"/>
                                <w:lang w:val="en"/>
                              </w:rPr>
                            </w:pPr>
                            <w:r w:rsidRPr="000B0865">
                              <w:rPr>
                                <w:sz w:val="20"/>
                                <w:szCs w:val="20"/>
                                <w:lang w:val="en"/>
                              </w:rPr>
                              <w:t xml:space="preserve">Skeletal metastasis to address pain: 3Gy x 10; 4Gy x 5 </w:t>
                            </w:r>
                          </w:p>
                          <w:p w14:paraId="796D773C" w14:textId="77777777" w:rsidR="00D51B9C" w:rsidRPr="000B0865" w:rsidRDefault="00D51B9C" w:rsidP="00230723">
                            <w:pPr>
                              <w:pStyle w:val="ListParagraph"/>
                              <w:numPr>
                                <w:ilvl w:val="0"/>
                                <w:numId w:val="79"/>
                              </w:numPr>
                              <w:rPr>
                                <w:sz w:val="20"/>
                                <w:szCs w:val="20"/>
                                <w:lang w:val="en"/>
                              </w:rPr>
                            </w:pPr>
                            <w:r w:rsidRPr="000B0865">
                              <w:rPr>
                                <w:sz w:val="20"/>
                                <w:szCs w:val="20"/>
                                <w:lang w:val="en"/>
                              </w:rPr>
                              <w:t>Skeletal metastases for cord compression: e.g. 3Gy x 10; 8Gy x 1; 4Gy x 5</w:t>
                            </w:r>
                          </w:p>
                          <w:p w14:paraId="77843C98" w14:textId="77777777" w:rsidR="00D51B9C" w:rsidRPr="000B0865" w:rsidRDefault="00D51B9C" w:rsidP="00230723">
                            <w:pPr>
                              <w:pStyle w:val="ListParagraph"/>
                              <w:numPr>
                                <w:ilvl w:val="0"/>
                                <w:numId w:val="79"/>
                              </w:numPr>
                              <w:rPr>
                                <w:sz w:val="20"/>
                                <w:szCs w:val="20"/>
                                <w:lang w:val="en"/>
                              </w:rPr>
                            </w:pPr>
                            <w:r w:rsidRPr="000B0865">
                              <w:rPr>
                                <w:sz w:val="20"/>
                                <w:szCs w:val="20"/>
                                <w:lang w:val="en"/>
                              </w:rPr>
                              <w:t xml:space="preserve">Local breast tumor ulcerating, bleeding: e.g. 3Gy x 10 – 15; 6Gy weekly x 5 </w:t>
                            </w:r>
                          </w:p>
                          <w:p w14:paraId="2715808A" w14:textId="77777777" w:rsidR="00D51B9C" w:rsidRPr="000B0865" w:rsidRDefault="00D51B9C" w:rsidP="00230723">
                            <w:pPr>
                              <w:pStyle w:val="ListParagraph"/>
                              <w:numPr>
                                <w:ilvl w:val="0"/>
                                <w:numId w:val="79"/>
                              </w:numPr>
                              <w:rPr>
                                <w:sz w:val="20"/>
                                <w:szCs w:val="20"/>
                                <w:lang w:val="en"/>
                              </w:rPr>
                            </w:pPr>
                            <w:r w:rsidRPr="000B0865">
                              <w:rPr>
                                <w:sz w:val="20"/>
                                <w:szCs w:val="20"/>
                                <w:lang w:val="en"/>
                              </w:rPr>
                              <w:t xml:space="preserve">Brain Metastases, e.g. 3Gy x 10; 4Gy x 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FE2AC17" id="Text Box 163" o:spid="_x0000_s1037" type="#_x0000_t202" style="width:454.65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" fillcolor="#e2efd9 [665]" stroked="f" strokeweight=".5pt">
                <v:textbox style="mso-fit-shape-to-text:t">
                  <w:txbxContent>
                    <w:p w14:paraId="3801DE3D" w14:textId="44E3CE80" w:rsidR="00D51B9C" w:rsidRPr="000B0865" w:rsidRDefault="00D51B9C" w:rsidP="000B0865">
                      <w:pPr>
                        <w:jc w:val="center"/>
                        <w:rPr>
                          <w:b/>
                          <w:sz w:val="20"/>
                          <w:szCs w:val="20"/>
                          <w:lang w:val="en"/>
                        </w:rPr>
                      </w:pPr>
                      <w:r w:rsidRPr="000B0865">
                        <w:rPr>
                          <w:b/>
                          <w:sz w:val="20"/>
                          <w:szCs w:val="20"/>
                          <w:lang w:val="en"/>
                        </w:rPr>
                        <w:t xml:space="preserve">Role of </w:t>
                      </w:r>
                      <w:r>
                        <w:rPr>
                          <w:b/>
                          <w:sz w:val="20"/>
                          <w:szCs w:val="20"/>
                          <w:lang w:val="en"/>
                        </w:rPr>
                        <w:t xml:space="preserve">Palliative </w:t>
                      </w:r>
                      <w:r w:rsidRPr="000B0865">
                        <w:rPr>
                          <w:b/>
                          <w:sz w:val="20"/>
                          <w:szCs w:val="20"/>
                          <w:lang w:val="en"/>
                        </w:rPr>
                        <w:t>Radiation in the metastatic patient</w:t>
                      </w:r>
                    </w:p>
                    <w:p w14:paraId="3AB7AEB7" w14:textId="77777777" w:rsidR="00D51B9C" w:rsidRPr="000B0865" w:rsidRDefault="00D51B9C" w:rsidP="00662FB7">
                      <w:pPr>
                        <w:rPr>
                          <w:sz w:val="20"/>
                          <w:szCs w:val="20"/>
                          <w:lang w:val="en"/>
                        </w:rPr>
                      </w:pPr>
                      <w:r w:rsidRPr="000B0865">
                        <w:rPr>
                          <w:sz w:val="20"/>
                          <w:szCs w:val="20"/>
                          <w:lang w:val="en"/>
                        </w:rPr>
                        <w:t xml:space="preserve">Palliative Radiotherapy for the following: </w:t>
                      </w:r>
                    </w:p>
                    <w:p w14:paraId="33B6732E" w14:textId="77777777" w:rsidR="00D51B9C" w:rsidRPr="000B0865" w:rsidRDefault="00D51B9C" w:rsidP="00230723">
                      <w:pPr>
                        <w:pStyle w:val="ListParagraph"/>
                        <w:numPr>
                          <w:ilvl w:val="0"/>
                          <w:numId w:val="79"/>
                        </w:numPr>
                        <w:rPr>
                          <w:sz w:val="20"/>
                          <w:szCs w:val="20"/>
                          <w:lang w:val="en"/>
                        </w:rPr>
                      </w:pPr>
                      <w:r w:rsidRPr="000B0865">
                        <w:rPr>
                          <w:sz w:val="20"/>
                          <w:szCs w:val="20"/>
                          <w:lang w:val="en"/>
                        </w:rPr>
                        <w:t xml:space="preserve">Skeletal metastasis to address pain: 3Gy x 10; 4Gy x 5 </w:t>
                      </w:r>
                    </w:p>
                    <w:p w14:paraId="796D773C" w14:textId="77777777" w:rsidR="00D51B9C" w:rsidRPr="000B0865" w:rsidRDefault="00D51B9C" w:rsidP="00230723">
                      <w:pPr>
                        <w:pStyle w:val="ListParagraph"/>
                        <w:numPr>
                          <w:ilvl w:val="0"/>
                          <w:numId w:val="79"/>
                        </w:numPr>
                        <w:rPr>
                          <w:sz w:val="20"/>
                          <w:szCs w:val="20"/>
                          <w:lang w:val="en"/>
                        </w:rPr>
                      </w:pPr>
                      <w:r w:rsidRPr="000B0865">
                        <w:rPr>
                          <w:sz w:val="20"/>
                          <w:szCs w:val="20"/>
                          <w:lang w:val="en"/>
                        </w:rPr>
                        <w:t>Skeletal metastases for cord compression: e.g. 3Gy x 10; 8Gy x 1; 4Gy x 5</w:t>
                      </w:r>
                    </w:p>
                    <w:p w14:paraId="77843C98" w14:textId="77777777" w:rsidR="00D51B9C" w:rsidRPr="000B0865" w:rsidRDefault="00D51B9C" w:rsidP="00230723">
                      <w:pPr>
                        <w:pStyle w:val="ListParagraph"/>
                        <w:numPr>
                          <w:ilvl w:val="0"/>
                          <w:numId w:val="79"/>
                        </w:numPr>
                        <w:rPr>
                          <w:sz w:val="20"/>
                          <w:szCs w:val="20"/>
                          <w:lang w:val="en"/>
                        </w:rPr>
                      </w:pPr>
                      <w:r w:rsidRPr="000B0865">
                        <w:rPr>
                          <w:sz w:val="20"/>
                          <w:szCs w:val="20"/>
                          <w:lang w:val="en"/>
                        </w:rPr>
                        <w:t xml:space="preserve">Local breast tumor ulcerating, bleeding: e.g. 3Gy x 10 – 15; 6Gy weekly x 5 </w:t>
                      </w:r>
                    </w:p>
                    <w:p w14:paraId="2715808A" w14:textId="77777777" w:rsidR="00D51B9C" w:rsidRPr="000B0865" w:rsidRDefault="00D51B9C" w:rsidP="00230723">
                      <w:pPr>
                        <w:pStyle w:val="ListParagraph"/>
                        <w:numPr>
                          <w:ilvl w:val="0"/>
                          <w:numId w:val="79"/>
                        </w:numPr>
                        <w:rPr>
                          <w:sz w:val="20"/>
                          <w:szCs w:val="20"/>
                          <w:lang w:val="en"/>
                        </w:rPr>
                      </w:pPr>
                      <w:r w:rsidRPr="000B0865">
                        <w:rPr>
                          <w:sz w:val="20"/>
                          <w:szCs w:val="20"/>
                          <w:lang w:val="en"/>
                        </w:rPr>
                        <w:t xml:space="preserve">Brain Metastases, e.g. 3Gy x 10; 4Gy x 5 </w:t>
                      </w:r>
                    </w:p>
                  </w:txbxContent>
                </v:textbox>
                <w10:anchorlock/>
              </v:shape>
            </w:pict>
          </mc:Fallback>
        </mc:AlternateContent>
      </w:r>
    </w:p>
    <w:p w14:paraId="4C475379" w14:textId="5A62C5AE" w:rsidR="000B0865" w:rsidRPr="00D83F9F" w:rsidRDefault="000B0865" w:rsidP="00662FB7">
      <w:bookmarkStart w:id="213" w:name="_Toc512340365"/>
      <w:bookmarkStart w:id="214" w:name="_Toc512340508"/>
    </w:p>
    <w:p w14:paraId="5EEE37B8" w14:textId="7ACDB8B3" w:rsidR="00662FB7" w:rsidRPr="00D83F9F" w:rsidRDefault="00662FB7" w:rsidP="00662FB7">
      <w:pPr>
        <w:rPr>
          <w:b/>
        </w:rPr>
      </w:pPr>
      <w:r w:rsidRPr="00D83F9F">
        <w:rPr>
          <w:b/>
        </w:rPr>
        <w:t xml:space="preserve">Supporting the </w:t>
      </w:r>
      <w:bookmarkEnd w:id="213"/>
      <w:bookmarkEnd w:id="214"/>
      <w:r w:rsidR="007C3E78" w:rsidRPr="00D83F9F">
        <w:rPr>
          <w:b/>
        </w:rPr>
        <w:t>care takers</w:t>
      </w:r>
    </w:p>
    <w:p w14:paraId="54B9F11B" w14:textId="78521FFF" w:rsidR="007C3E78" w:rsidRPr="00D83F9F" w:rsidRDefault="00662FB7" w:rsidP="00662FB7">
      <w:r w:rsidRPr="00D83F9F">
        <w:t xml:space="preserve">Social and psychological services are needed to support the care </w:t>
      </w:r>
      <w:r w:rsidR="007C3E78" w:rsidRPr="00D83F9F">
        <w:t>takers of the patients, as c</w:t>
      </w:r>
      <w:r w:rsidRPr="00D83F9F">
        <w:t>aring for a patient with palliative care needs can be emotionally and physically exhausting.</w:t>
      </w:r>
      <w:r w:rsidR="007C3E78" w:rsidRPr="00D83F9F">
        <w:t xml:space="preserve"> </w:t>
      </w:r>
      <w:r w:rsidRPr="00D83F9F">
        <w:t>All those providing care</w:t>
      </w:r>
      <w:r w:rsidR="007C3E78" w:rsidRPr="00D83F9F">
        <w:t xml:space="preserve">: </w:t>
      </w:r>
      <w:r w:rsidRPr="00D83F9F">
        <w:t>family members, friends</w:t>
      </w:r>
      <w:r w:rsidR="007C3E78" w:rsidRPr="00D83F9F">
        <w:t>,</w:t>
      </w:r>
      <w:r w:rsidRPr="00D83F9F">
        <w:t xml:space="preserve"> and care workers, both professional and lay, need access to some form of support either through regular support groups or by one-to-one counseling sessions, to prevent “burn-out”.</w:t>
      </w:r>
      <w:r w:rsidR="00FB2048" w:rsidRPr="00D83F9F">
        <w:t xml:space="preserve"> The following are some examples of support that can be provided to the care takers:</w:t>
      </w:r>
    </w:p>
    <w:p w14:paraId="31720474" w14:textId="77777777" w:rsidR="00662FB7" w:rsidRPr="00D83F9F" w:rsidRDefault="00662FB7" w:rsidP="00230723">
      <w:pPr>
        <w:pStyle w:val="ListParagraph"/>
        <w:numPr>
          <w:ilvl w:val="0"/>
          <w:numId w:val="81"/>
        </w:numPr>
      </w:pPr>
      <w:r w:rsidRPr="00D83F9F">
        <w:t>Stress management skills to be taught</w:t>
      </w:r>
    </w:p>
    <w:p w14:paraId="7E21A902" w14:textId="77777777" w:rsidR="00662FB7" w:rsidRPr="00D83F9F" w:rsidRDefault="00662FB7" w:rsidP="00230723">
      <w:pPr>
        <w:pStyle w:val="ListParagraph"/>
        <w:numPr>
          <w:ilvl w:val="0"/>
          <w:numId w:val="81"/>
        </w:numPr>
      </w:pPr>
      <w:r w:rsidRPr="00D83F9F">
        <w:t>Improve or adjust working environment</w:t>
      </w:r>
    </w:p>
    <w:p w14:paraId="6C5DADE1" w14:textId="70FAC6A9" w:rsidR="00662FB7" w:rsidRPr="00D83F9F" w:rsidRDefault="00662FB7" w:rsidP="00230723">
      <w:pPr>
        <w:pStyle w:val="ListParagraph"/>
        <w:numPr>
          <w:ilvl w:val="0"/>
          <w:numId w:val="81"/>
        </w:numPr>
      </w:pPr>
      <w:r w:rsidRPr="00D83F9F">
        <w:t xml:space="preserve">Sharing of responsibilities with other </w:t>
      </w:r>
      <w:r w:rsidR="00FB2048" w:rsidRPr="00D83F9F">
        <w:t>care takers</w:t>
      </w:r>
      <w:r w:rsidRPr="00D83F9F">
        <w:t xml:space="preserve"> or family members</w:t>
      </w:r>
    </w:p>
    <w:p w14:paraId="60E49031" w14:textId="77777777" w:rsidR="00662FB7" w:rsidRPr="00D83F9F" w:rsidRDefault="00662FB7" w:rsidP="00230723">
      <w:pPr>
        <w:pStyle w:val="ListParagraph"/>
        <w:numPr>
          <w:ilvl w:val="0"/>
          <w:numId w:val="81"/>
        </w:numPr>
      </w:pPr>
      <w:r w:rsidRPr="00D83F9F">
        <w:t>Professional and emotional support</w:t>
      </w:r>
    </w:p>
    <w:p w14:paraId="3B7C8097" w14:textId="77777777" w:rsidR="00662FB7" w:rsidRPr="00D83F9F" w:rsidRDefault="00662FB7" w:rsidP="00230723">
      <w:pPr>
        <w:pStyle w:val="ListParagraph"/>
        <w:numPr>
          <w:ilvl w:val="0"/>
          <w:numId w:val="81"/>
        </w:numPr>
      </w:pPr>
      <w:r w:rsidRPr="00D83F9F">
        <w:t>Bereavement counselling</w:t>
      </w:r>
    </w:p>
    <w:p w14:paraId="325E0410" w14:textId="77777777" w:rsidR="00662FB7" w:rsidRPr="00D83F9F" w:rsidRDefault="00662FB7" w:rsidP="00230723">
      <w:pPr>
        <w:pStyle w:val="ListParagraph"/>
        <w:numPr>
          <w:ilvl w:val="0"/>
          <w:numId w:val="81"/>
        </w:numPr>
      </w:pPr>
      <w:r w:rsidRPr="00D83F9F">
        <w:t>Establish support groups for caregivers</w:t>
      </w:r>
    </w:p>
    <w:p w14:paraId="625D55E2" w14:textId="5FA42B91" w:rsidR="00670344" w:rsidRPr="00D83F9F" w:rsidRDefault="00670344" w:rsidP="00BF517C">
      <w:pPr>
        <w:spacing w:line="240" w:lineRule="auto"/>
        <w:rPr>
          <w:rFonts w:cstheme="minorHAnsi"/>
          <w:szCs w:val="22"/>
        </w:rPr>
      </w:pPr>
    </w:p>
    <w:p w14:paraId="3828425A" w14:textId="70ACFE0E" w:rsidR="00944DBF" w:rsidRPr="00D83F9F" w:rsidRDefault="00944DBF">
      <w:pPr>
        <w:spacing w:line="240" w:lineRule="auto"/>
        <w:rPr>
          <w:rFonts w:cstheme="minorHAnsi"/>
          <w:szCs w:val="22"/>
        </w:rPr>
      </w:pPr>
      <w:r w:rsidRPr="00D83F9F">
        <w:rPr>
          <w:rFonts w:cstheme="minorHAnsi"/>
          <w:szCs w:val="22"/>
        </w:rPr>
        <w:br w:type="page"/>
      </w:r>
    </w:p>
    <w:p w14:paraId="379B528D" w14:textId="4313D5F7" w:rsidR="00FB2048" w:rsidRPr="00D83F9F" w:rsidRDefault="00944DBF" w:rsidP="00944DBF">
      <w:pPr>
        <w:pStyle w:val="Heading1"/>
      </w:pPr>
      <w:bookmarkStart w:id="215" w:name="_Toc2870417"/>
      <w:r w:rsidRPr="00D83F9F">
        <w:lastRenderedPageBreak/>
        <w:t>Follow up and surveillance in breast cancer</w:t>
      </w:r>
      <w:bookmarkEnd w:id="215"/>
    </w:p>
    <w:p w14:paraId="6B0443D0" w14:textId="1DAA6FA9" w:rsidR="00944DBF" w:rsidRPr="00D83F9F" w:rsidRDefault="00944DBF" w:rsidP="00BF517C">
      <w:pPr>
        <w:spacing w:line="240" w:lineRule="auto"/>
        <w:rPr>
          <w:rFonts w:cstheme="minorHAnsi"/>
          <w:szCs w:val="22"/>
        </w:rPr>
      </w:pPr>
    </w:p>
    <w:p w14:paraId="42E4A3E5" w14:textId="091CFA5D" w:rsidR="00944DBF" w:rsidRPr="00D83F9F" w:rsidRDefault="00944DBF" w:rsidP="00AC177C">
      <w:pPr>
        <w:pStyle w:val="Heading2"/>
        <w:numPr>
          <w:ilvl w:val="0"/>
          <w:numId w:val="0"/>
        </w:numPr>
      </w:pPr>
      <w:bookmarkStart w:id="216" w:name="_Toc512340400"/>
      <w:bookmarkStart w:id="217" w:name="_Toc512340543"/>
      <w:bookmarkStart w:id="218" w:name="_Toc2870418"/>
      <w:r w:rsidRPr="00D83F9F">
        <w:t>Standard 6.1: Regular clinical follow-up for patients according to local protocol</w:t>
      </w:r>
      <w:bookmarkEnd w:id="216"/>
      <w:bookmarkEnd w:id="217"/>
      <w:bookmarkEnd w:id="218"/>
    </w:p>
    <w:p w14:paraId="18D06A54" w14:textId="5D0A9B14" w:rsidR="00AC177C" w:rsidRPr="00D83F9F" w:rsidRDefault="00AC177C" w:rsidP="00944DBF">
      <w:bookmarkStart w:id="219" w:name="_Toc512340401"/>
      <w:bookmarkStart w:id="220" w:name="_Toc512340544"/>
    </w:p>
    <w:p w14:paraId="294B6B93" w14:textId="7A20FE1E" w:rsidR="00C00724" w:rsidRPr="00D83F9F" w:rsidRDefault="00C00724" w:rsidP="00C00724">
      <w:pPr>
        <w:pStyle w:val="Caption"/>
        <w:keepNext/>
      </w:pPr>
      <w:bookmarkStart w:id="221" w:name="_Toc2869314"/>
      <w:r w:rsidRPr="00D83F9F">
        <w:t xml:space="preserve">Table </w:t>
      </w:r>
      <w:r w:rsidRPr="00D83F9F">
        <w:fldChar w:fldCharType="begin"/>
      </w:r>
      <w:r w:rsidRPr="00D83F9F">
        <w:instrText xml:space="preserve"> SEQ Table \* ARABIC </w:instrText>
      </w:r>
      <w:r w:rsidRPr="00D83F9F">
        <w:fldChar w:fldCharType="separate"/>
      </w:r>
      <w:r w:rsidR="000514E2" w:rsidRPr="00D83F9F">
        <w:rPr>
          <w:noProof/>
        </w:rPr>
        <w:t>11</w:t>
      </w:r>
      <w:r w:rsidRPr="00D83F9F">
        <w:fldChar w:fldCharType="end"/>
      </w:r>
      <w:r w:rsidRPr="00D83F9F">
        <w:t>. Local follow-up visit protocol for breast cancer patients</w:t>
      </w:r>
      <w:bookmarkEnd w:id="221"/>
      <w:r w:rsidRPr="00D83F9F">
        <w:t xml:space="preserve"> </w:t>
      </w:r>
    </w:p>
    <w:tbl>
      <w:tblPr>
        <w:tblStyle w:val="GridTable4-Accent3"/>
        <w:tblW w:w="0" w:type="auto"/>
        <w:tblLook w:val="0480" w:firstRow="0" w:lastRow="0" w:firstColumn="1" w:lastColumn="0" w:noHBand="0" w:noVBand="1"/>
      </w:tblPr>
      <w:tblGrid>
        <w:gridCol w:w="1514"/>
        <w:gridCol w:w="7502"/>
      </w:tblGrid>
      <w:tr w:rsidR="00F10969" w:rsidRPr="00D83F9F" w14:paraId="436BDC05" w14:textId="77777777" w:rsidTr="00C007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Pr>
          <w:p w14:paraId="48830FB4" w14:textId="4E07EF96" w:rsidR="00F10969" w:rsidRPr="00D83F9F" w:rsidRDefault="00F10969" w:rsidP="00944DBF">
            <w:pPr>
              <w:rPr>
                <w:sz w:val="20"/>
                <w:szCs w:val="20"/>
              </w:rPr>
            </w:pPr>
            <w:r w:rsidRPr="00D83F9F">
              <w:rPr>
                <w:sz w:val="20"/>
                <w:szCs w:val="20"/>
              </w:rPr>
              <w:t>Purpose of follow up</w:t>
            </w:r>
          </w:p>
        </w:tc>
        <w:tc>
          <w:tcPr>
            <w:tcW w:w="7502" w:type="dxa"/>
          </w:tcPr>
          <w:p w14:paraId="045DA903" w14:textId="77777777" w:rsidR="00F10969" w:rsidRPr="00D83F9F" w:rsidRDefault="00F10969" w:rsidP="00230723">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 xml:space="preserve">To detect early local recurrences on local breast and also on contralateral breast cancer </w:t>
            </w:r>
          </w:p>
          <w:p w14:paraId="18297F48" w14:textId="77777777" w:rsidR="00F10969" w:rsidRPr="00D83F9F" w:rsidRDefault="00F10969" w:rsidP="00230723">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 xml:space="preserve">To monitor patient response to treatment </w:t>
            </w:r>
          </w:p>
          <w:p w14:paraId="013948F7" w14:textId="1E504455" w:rsidR="00F10969" w:rsidRPr="00D83F9F" w:rsidRDefault="00F10969" w:rsidP="00230723">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To evaluate and treat therapy related complications (osteoporosis, menopausal symptoms, and second cancers)</w:t>
            </w:r>
          </w:p>
          <w:p w14:paraId="66FE4361" w14:textId="0B0B0FDA" w:rsidR="00F10969" w:rsidRPr="00D83F9F" w:rsidRDefault="00F10969" w:rsidP="00230723">
            <w:pPr>
              <w:pStyle w:val="ListParagraph"/>
              <w:numPr>
                <w:ilvl w:val="0"/>
                <w:numId w:val="82"/>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To provide ongoing psychological support to patient</w:t>
            </w:r>
          </w:p>
        </w:tc>
      </w:tr>
      <w:tr w:rsidR="00F10969" w:rsidRPr="00D83F9F" w14:paraId="752D69D7" w14:textId="77777777" w:rsidTr="00C00724">
        <w:tc>
          <w:tcPr>
            <w:cnfStyle w:val="001000000000" w:firstRow="0" w:lastRow="0" w:firstColumn="1" w:lastColumn="0" w:oddVBand="0" w:evenVBand="0" w:oddHBand="0" w:evenHBand="0" w:firstRowFirstColumn="0" w:firstRowLastColumn="0" w:lastRowFirstColumn="0" w:lastRowLastColumn="0"/>
            <w:tcW w:w="1514" w:type="dxa"/>
          </w:tcPr>
          <w:p w14:paraId="534331CC" w14:textId="525B1142" w:rsidR="00F10969" w:rsidRPr="00D83F9F" w:rsidRDefault="00F10969" w:rsidP="00F10969">
            <w:pPr>
              <w:rPr>
                <w:sz w:val="20"/>
                <w:szCs w:val="20"/>
              </w:rPr>
            </w:pPr>
            <w:bookmarkStart w:id="222" w:name="_Toc512340402"/>
            <w:bookmarkStart w:id="223" w:name="_Toc512340545"/>
            <w:r w:rsidRPr="00D83F9F">
              <w:rPr>
                <w:sz w:val="20"/>
                <w:szCs w:val="20"/>
              </w:rPr>
              <w:t>Responsibilities</w:t>
            </w:r>
            <w:bookmarkEnd w:id="222"/>
            <w:bookmarkEnd w:id="223"/>
            <w:r w:rsidRPr="00D83F9F">
              <w:rPr>
                <w:sz w:val="20"/>
                <w:szCs w:val="20"/>
              </w:rPr>
              <w:t xml:space="preserve"> </w:t>
            </w:r>
          </w:p>
          <w:p w14:paraId="1BE4885B" w14:textId="77777777" w:rsidR="00F10969" w:rsidRPr="00D83F9F" w:rsidRDefault="00F10969" w:rsidP="00944DBF">
            <w:pPr>
              <w:rPr>
                <w:sz w:val="20"/>
                <w:szCs w:val="20"/>
              </w:rPr>
            </w:pPr>
          </w:p>
        </w:tc>
        <w:tc>
          <w:tcPr>
            <w:tcW w:w="7502" w:type="dxa"/>
          </w:tcPr>
          <w:p w14:paraId="09B70D3C" w14:textId="079D572B" w:rsidR="00F10969" w:rsidRPr="00D83F9F" w:rsidRDefault="00F10969" w:rsidP="00230723">
            <w:pPr>
              <w:pStyle w:val="ListParagraph"/>
              <w:numPr>
                <w:ilvl w:val="0"/>
                <w:numId w:val="83"/>
              </w:numPr>
              <w:cnfStyle w:val="000000000000" w:firstRow="0" w:lastRow="0" w:firstColumn="0" w:lastColumn="0" w:oddVBand="0" w:evenVBand="0" w:oddHBand="0" w:evenHBand="0" w:firstRowFirstColumn="0" w:firstRowLastColumn="0" w:lastRowFirstColumn="0" w:lastRowLastColumn="0"/>
              <w:rPr>
                <w:sz w:val="20"/>
                <w:szCs w:val="20"/>
              </w:rPr>
            </w:pPr>
            <w:r w:rsidRPr="00D83F9F">
              <w:rPr>
                <w:sz w:val="20"/>
                <w:szCs w:val="20"/>
              </w:rPr>
              <w:t xml:space="preserve">Oncology team at hospital continues to see patient at stipulated follow-up visits </w:t>
            </w:r>
          </w:p>
          <w:p w14:paraId="4E836241" w14:textId="77777777" w:rsidR="00F10969" w:rsidRPr="00D83F9F" w:rsidRDefault="00F10969" w:rsidP="00230723">
            <w:pPr>
              <w:pStyle w:val="ListParagraph"/>
              <w:numPr>
                <w:ilvl w:val="0"/>
                <w:numId w:val="83"/>
              </w:numPr>
              <w:cnfStyle w:val="000000000000" w:firstRow="0" w:lastRow="0" w:firstColumn="0" w:lastColumn="0" w:oddVBand="0" w:evenVBand="0" w:oddHBand="0" w:evenHBand="0" w:firstRowFirstColumn="0" w:firstRowLastColumn="0" w:lastRowFirstColumn="0" w:lastRowLastColumn="0"/>
              <w:rPr>
                <w:sz w:val="20"/>
                <w:szCs w:val="20"/>
              </w:rPr>
            </w:pPr>
            <w:r w:rsidRPr="00D83F9F">
              <w:rPr>
                <w:sz w:val="20"/>
                <w:szCs w:val="20"/>
              </w:rPr>
              <w:t xml:space="preserve">Doctors in referring institutions should continually see the patients in between their visits for symptom control </w:t>
            </w:r>
          </w:p>
          <w:p w14:paraId="294FCB0D" w14:textId="5EB873E8" w:rsidR="00F10969" w:rsidRPr="00D83F9F" w:rsidRDefault="00F10969" w:rsidP="00230723">
            <w:pPr>
              <w:pStyle w:val="ListParagraph"/>
              <w:numPr>
                <w:ilvl w:val="0"/>
                <w:numId w:val="83"/>
              </w:numPr>
              <w:cnfStyle w:val="000000000000" w:firstRow="0" w:lastRow="0" w:firstColumn="0" w:lastColumn="0" w:oddVBand="0" w:evenVBand="0" w:oddHBand="0" w:evenHBand="0" w:firstRowFirstColumn="0" w:firstRowLastColumn="0" w:lastRowFirstColumn="0" w:lastRowLastColumn="0"/>
              <w:rPr>
                <w:sz w:val="20"/>
                <w:szCs w:val="20"/>
              </w:rPr>
            </w:pPr>
            <w:r w:rsidRPr="00D83F9F">
              <w:rPr>
                <w:sz w:val="20"/>
                <w:szCs w:val="20"/>
              </w:rPr>
              <w:t>Dieticians are involved with nutritional counselling for patients, including provision of supplements</w:t>
            </w:r>
          </w:p>
        </w:tc>
      </w:tr>
      <w:tr w:rsidR="00F10969" w:rsidRPr="00D83F9F" w14:paraId="30A47A2B" w14:textId="77777777" w:rsidTr="00C007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Pr>
          <w:p w14:paraId="468937EF" w14:textId="66CA3994" w:rsidR="00F10969" w:rsidRPr="00D83F9F" w:rsidRDefault="00F10969" w:rsidP="00F10969">
            <w:pPr>
              <w:rPr>
                <w:sz w:val="20"/>
                <w:szCs w:val="20"/>
              </w:rPr>
            </w:pPr>
            <w:bookmarkStart w:id="224" w:name="_Toc512340403"/>
            <w:bookmarkStart w:id="225" w:name="_Toc512340546"/>
            <w:r w:rsidRPr="00D83F9F">
              <w:rPr>
                <w:sz w:val="20"/>
                <w:szCs w:val="20"/>
              </w:rPr>
              <w:t>Procedure</w:t>
            </w:r>
            <w:bookmarkEnd w:id="224"/>
            <w:bookmarkEnd w:id="225"/>
          </w:p>
          <w:p w14:paraId="6A425F2E" w14:textId="77777777" w:rsidR="00F10969" w:rsidRPr="00D83F9F" w:rsidRDefault="00F10969" w:rsidP="00944DBF">
            <w:pPr>
              <w:rPr>
                <w:sz w:val="20"/>
                <w:szCs w:val="20"/>
              </w:rPr>
            </w:pPr>
          </w:p>
        </w:tc>
        <w:tc>
          <w:tcPr>
            <w:tcW w:w="7502" w:type="dxa"/>
          </w:tcPr>
          <w:p w14:paraId="4C8F1F0C" w14:textId="65436D6F" w:rsidR="00F10969" w:rsidRPr="00D83F9F" w:rsidRDefault="00F10969" w:rsidP="00F10969">
            <w:p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Follow – up visits:</w:t>
            </w:r>
          </w:p>
          <w:p w14:paraId="29A6FCFB" w14:textId="196F3931" w:rsidR="00F10969" w:rsidRPr="00D83F9F" w:rsidRDefault="00F10969" w:rsidP="00230723">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3 monthly follow-up for the first 2 years at oncology department</w:t>
            </w:r>
          </w:p>
          <w:p w14:paraId="0643F910" w14:textId="0A44549F" w:rsidR="00F10969" w:rsidRPr="00D83F9F" w:rsidRDefault="00F10969" w:rsidP="00230723">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Every 6 months for years 3 to 4</w:t>
            </w:r>
          </w:p>
          <w:p w14:paraId="694E8595" w14:textId="65299C25" w:rsidR="00F10969" w:rsidRPr="00D83F9F" w:rsidRDefault="00F10969" w:rsidP="009A4125">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 xml:space="preserve">Then annually thereafter for </w:t>
            </w:r>
            <w:r w:rsidR="006741B1" w:rsidRPr="00D83F9F">
              <w:rPr>
                <w:sz w:val="20"/>
                <w:szCs w:val="20"/>
              </w:rPr>
              <w:t>life</w:t>
            </w:r>
          </w:p>
          <w:p w14:paraId="0C5B5721" w14:textId="28F8BBEF" w:rsidR="00F10969" w:rsidRPr="00D83F9F" w:rsidRDefault="00F10969" w:rsidP="00F10969">
            <w:p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 xml:space="preserve">Every visit should include: </w:t>
            </w:r>
          </w:p>
          <w:p w14:paraId="272A4FC0" w14:textId="77777777" w:rsidR="00F10969" w:rsidRPr="00D83F9F" w:rsidRDefault="00F10969" w:rsidP="00230723">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Thorough history and eliciting symptoms</w:t>
            </w:r>
          </w:p>
          <w:p w14:paraId="1D424C86" w14:textId="77777777" w:rsidR="00F10969" w:rsidRPr="00D83F9F" w:rsidRDefault="00F10969" w:rsidP="00230723">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Physical examination</w:t>
            </w:r>
          </w:p>
          <w:p w14:paraId="137E6701" w14:textId="4DF37620" w:rsidR="00F10969" w:rsidRPr="00D83F9F" w:rsidRDefault="00F10969" w:rsidP="00230723">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 xml:space="preserve">Annual ipsilateral (in cases of </w:t>
            </w:r>
            <w:r w:rsidR="0088424A" w:rsidRPr="00D83F9F">
              <w:rPr>
                <w:sz w:val="20"/>
                <w:szCs w:val="20"/>
              </w:rPr>
              <w:t>breast conserving therapy</w:t>
            </w:r>
            <w:r w:rsidRPr="00D83F9F">
              <w:rPr>
                <w:sz w:val="20"/>
                <w:szCs w:val="20"/>
              </w:rPr>
              <w:t>) and/or contralateral mammography with ultrasound recommended</w:t>
            </w:r>
          </w:p>
          <w:p w14:paraId="73425F49" w14:textId="02FF5D6B" w:rsidR="00F10969" w:rsidRPr="00D83F9F" w:rsidRDefault="00F10969" w:rsidP="00230723">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For patients on tamoxifen, annual gynaecological examination, gynae ultrasound recommended</w:t>
            </w:r>
          </w:p>
          <w:p w14:paraId="544E7020" w14:textId="77777777" w:rsidR="00F10969" w:rsidRPr="00D83F9F" w:rsidRDefault="00F10969" w:rsidP="00230723">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Regular exercise recommended for breast cancer patient</w:t>
            </w:r>
          </w:p>
          <w:p w14:paraId="0F4A4E24" w14:textId="7AFB85FD" w:rsidR="00F10969" w:rsidRPr="00D83F9F" w:rsidRDefault="00F10969" w:rsidP="00230723">
            <w:pPr>
              <w:pStyle w:val="ListParagraph"/>
              <w:numPr>
                <w:ilvl w:val="0"/>
                <w:numId w:val="83"/>
              </w:numPr>
              <w:cnfStyle w:val="000000100000" w:firstRow="0" w:lastRow="0" w:firstColumn="0" w:lastColumn="0" w:oddVBand="0" w:evenVBand="0" w:oddHBand="1" w:evenHBand="0" w:firstRowFirstColumn="0" w:firstRowLastColumn="0" w:lastRowFirstColumn="0" w:lastRowLastColumn="0"/>
              <w:rPr>
                <w:sz w:val="20"/>
                <w:szCs w:val="20"/>
              </w:rPr>
            </w:pPr>
            <w:r w:rsidRPr="00D83F9F">
              <w:rPr>
                <w:sz w:val="20"/>
                <w:szCs w:val="20"/>
              </w:rPr>
              <w:t xml:space="preserve">Nutritional support by dietician  </w:t>
            </w:r>
          </w:p>
        </w:tc>
      </w:tr>
    </w:tbl>
    <w:p w14:paraId="104FB620" w14:textId="77777777" w:rsidR="00F10969" w:rsidRPr="00D83F9F" w:rsidRDefault="00F10969" w:rsidP="00944DBF">
      <w:bookmarkStart w:id="226" w:name="_Toc512340404"/>
      <w:bookmarkStart w:id="227" w:name="_Toc512340547"/>
      <w:bookmarkEnd w:id="219"/>
      <w:bookmarkEnd w:id="220"/>
    </w:p>
    <w:p w14:paraId="09770751" w14:textId="434FAEE8" w:rsidR="00944DBF" w:rsidRPr="00D83F9F" w:rsidRDefault="00944DBF" w:rsidP="00C00724">
      <w:pPr>
        <w:pStyle w:val="Heading2"/>
        <w:numPr>
          <w:ilvl w:val="0"/>
          <w:numId w:val="0"/>
        </w:numPr>
      </w:pPr>
      <w:bookmarkStart w:id="228" w:name="_Toc2870419"/>
      <w:r w:rsidRPr="00D83F9F">
        <w:t>Standard 6.2: Annual MMG should be offered to all patients with early and locally advanced breast cancer following treatment</w:t>
      </w:r>
      <w:bookmarkEnd w:id="226"/>
      <w:bookmarkEnd w:id="227"/>
      <w:bookmarkEnd w:id="228"/>
    </w:p>
    <w:p w14:paraId="573410B1" w14:textId="77777777" w:rsidR="00C00724" w:rsidRPr="00D83F9F" w:rsidRDefault="00C00724" w:rsidP="00944DBF"/>
    <w:p w14:paraId="3660729D" w14:textId="18E2792F" w:rsidR="00944DBF" w:rsidRPr="00D83F9F" w:rsidRDefault="00944DBF" w:rsidP="00944DBF">
      <w:r w:rsidRPr="00D83F9F">
        <w:t xml:space="preserve">Special considerations for </w:t>
      </w:r>
      <w:r w:rsidR="00C00724" w:rsidRPr="00D83F9F">
        <w:t>mammography</w:t>
      </w:r>
      <w:r w:rsidRPr="00D83F9F">
        <w:t xml:space="preserve">. See Standard 1.6. </w:t>
      </w:r>
    </w:p>
    <w:p w14:paraId="2A44D040" w14:textId="77777777" w:rsidR="00C00724" w:rsidRPr="00D83F9F" w:rsidRDefault="00C00724" w:rsidP="00944DBF">
      <w:bookmarkStart w:id="229" w:name="_Toc512340405"/>
      <w:bookmarkStart w:id="230" w:name="_Toc512340548"/>
    </w:p>
    <w:p w14:paraId="2D19AFC0" w14:textId="62F5C1E9" w:rsidR="00944DBF" w:rsidRPr="00D83F9F" w:rsidRDefault="00944DBF" w:rsidP="00C00724">
      <w:pPr>
        <w:pStyle w:val="Heading2"/>
        <w:numPr>
          <w:ilvl w:val="0"/>
          <w:numId w:val="0"/>
        </w:numPr>
      </w:pPr>
      <w:bookmarkStart w:id="231" w:name="_Toc2870420"/>
      <w:r w:rsidRPr="00D83F9F">
        <w:t>Standard 6.3: Routine bloods and other imaging should be avoided in asymptomatic patients</w:t>
      </w:r>
      <w:bookmarkEnd w:id="229"/>
      <w:bookmarkEnd w:id="230"/>
      <w:bookmarkEnd w:id="231"/>
    </w:p>
    <w:p w14:paraId="7ACF76EE" w14:textId="77777777" w:rsidR="00C00724" w:rsidRPr="00D83F9F" w:rsidRDefault="00C00724" w:rsidP="00944DBF"/>
    <w:p w14:paraId="4D7833DD" w14:textId="37BD78C9" w:rsidR="00944DBF" w:rsidRPr="00D83F9F" w:rsidRDefault="00944DBF" w:rsidP="00944DBF">
      <w:r w:rsidRPr="00D83F9F">
        <w:t xml:space="preserve">Routine investigations for asymptomatic patients are not recommended. </w:t>
      </w:r>
    </w:p>
    <w:p w14:paraId="55B89770" w14:textId="77777777" w:rsidR="00C00724" w:rsidRPr="00D83F9F" w:rsidRDefault="00C00724" w:rsidP="00C00724">
      <w:bookmarkStart w:id="232" w:name="_Toc512340406"/>
      <w:bookmarkStart w:id="233" w:name="_Toc512340549"/>
    </w:p>
    <w:p w14:paraId="176A7A55" w14:textId="259689BE" w:rsidR="00944DBF" w:rsidRPr="00D83F9F" w:rsidRDefault="00944DBF" w:rsidP="00153497">
      <w:pPr>
        <w:pStyle w:val="Heading2"/>
        <w:numPr>
          <w:ilvl w:val="0"/>
          <w:numId w:val="0"/>
        </w:numPr>
      </w:pPr>
      <w:bookmarkStart w:id="234" w:name="_Toc2870421"/>
      <w:r w:rsidRPr="00D83F9F">
        <w:lastRenderedPageBreak/>
        <w:t>Standard 6.4: Risk of lymphedema should be discussed with every patient undergoing lymph node surgery</w:t>
      </w:r>
      <w:bookmarkEnd w:id="232"/>
      <w:bookmarkEnd w:id="233"/>
      <w:bookmarkEnd w:id="234"/>
    </w:p>
    <w:p w14:paraId="7538330C" w14:textId="77777777" w:rsidR="00C00724" w:rsidRPr="00D83F9F" w:rsidRDefault="00C00724" w:rsidP="00153497">
      <w:pPr>
        <w:keepNext/>
        <w:keepLines/>
      </w:pPr>
      <w:bookmarkStart w:id="235" w:name="_Toc512340407"/>
      <w:bookmarkStart w:id="236" w:name="_Toc512340550"/>
    </w:p>
    <w:p w14:paraId="564431CC" w14:textId="4CB3564D" w:rsidR="00C00724" w:rsidRPr="00D83F9F" w:rsidRDefault="00C00724" w:rsidP="00153497">
      <w:pPr>
        <w:keepNext/>
        <w:keepLines/>
      </w:pPr>
      <w:r w:rsidRPr="00D83F9F">
        <w:t xml:space="preserve">Lymphoedema is a chronic, debilitating condition and one of the most common complications post-surgery and radiation therapy¹. If not detected early it may result in major physical and psycho-social complications. Lymphoedema post breast cancer, also known as breast cancer related lymphoedema (BCRL), may develop at any stage during treatment or post treatment. BCRL normally develops within the first three years of diagnosis. </w:t>
      </w:r>
    </w:p>
    <w:bookmarkEnd w:id="235"/>
    <w:bookmarkEnd w:id="236"/>
    <w:p w14:paraId="14813E1A" w14:textId="77777777" w:rsidR="00C00724" w:rsidRPr="00D83F9F" w:rsidRDefault="00C00724" w:rsidP="00944DBF">
      <w:pPr>
        <w:rPr>
          <w:b/>
          <w:szCs w:val="22"/>
        </w:rPr>
      </w:pPr>
    </w:p>
    <w:p w14:paraId="3F9283FF" w14:textId="59BEAA99" w:rsidR="00944DBF" w:rsidRPr="00D83F9F" w:rsidRDefault="00944DBF" w:rsidP="00944DBF">
      <w:pPr>
        <w:rPr>
          <w:b/>
          <w:szCs w:val="22"/>
        </w:rPr>
      </w:pPr>
      <w:r w:rsidRPr="00D83F9F">
        <w:rPr>
          <w:b/>
          <w:szCs w:val="22"/>
        </w:rPr>
        <w:t>Purpose of consultation</w:t>
      </w:r>
    </w:p>
    <w:p w14:paraId="72DEAA52" w14:textId="2D49326F" w:rsidR="00944DBF" w:rsidRPr="00D83F9F" w:rsidRDefault="00944DBF" w:rsidP="00230723">
      <w:pPr>
        <w:pStyle w:val="ListParagraph"/>
        <w:numPr>
          <w:ilvl w:val="0"/>
          <w:numId w:val="84"/>
        </w:numPr>
      </w:pPr>
      <w:r w:rsidRPr="00D83F9F">
        <w:t>To reduce the risk of developing lymphoedema</w:t>
      </w:r>
    </w:p>
    <w:p w14:paraId="63390013" w14:textId="6C2093A7" w:rsidR="00944DBF" w:rsidRPr="00D83F9F" w:rsidRDefault="00944DBF" w:rsidP="00230723">
      <w:pPr>
        <w:pStyle w:val="ListParagraph"/>
        <w:numPr>
          <w:ilvl w:val="0"/>
          <w:numId w:val="84"/>
        </w:numPr>
      </w:pPr>
      <w:r w:rsidRPr="00D83F9F">
        <w:t>To enable the patient to take responsibility for risk reduction of lymphoedema by being taught to identify symptoms for early detection and treatment</w:t>
      </w:r>
    </w:p>
    <w:p w14:paraId="463FB8B0" w14:textId="4C462E17" w:rsidR="00944DBF" w:rsidRPr="00D83F9F" w:rsidRDefault="00944DBF" w:rsidP="00230723">
      <w:pPr>
        <w:pStyle w:val="ListParagraph"/>
        <w:numPr>
          <w:ilvl w:val="0"/>
          <w:numId w:val="84"/>
        </w:numPr>
      </w:pPr>
      <w:bookmarkStart w:id="237" w:name="_Toc515436635"/>
      <w:r w:rsidRPr="00D83F9F">
        <w:t xml:space="preserve">The signs and symptoms as outlined in </w:t>
      </w:r>
      <w:r w:rsidR="00317CFF" w:rsidRPr="00D83F9F">
        <w:t xml:space="preserve">the table below </w:t>
      </w:r>
      <w:r w:rsidRPr="00D83F9F">
        <w:t>may vary from subliminal signs to limb swelling and limited limb functionality</w:t>
      </w:r>
      <w:bookmarkEnd w:id="237"/>
    </w:p>
    <w:p w14:paraId="2E8A6BDB" w14:textId="1254DDFF" w:rsidR="00944DBF" w:rsidRPr="00D83F9F" w:rsidRDefault="00944DBF" w:rsidP="00BF517C">
      <w:pPr>
        <w:spacing w:line="240" w:lineRule="auto"/>
        <w:rPr>
          <w:rFonts w:cstheme="minorHAnsi"/>
          <w:szCs w:val="22"/>
        </w:rPr>
      </w:pPr>
    </w:p>
    <w:p w14:paraId="6F3F0507" w14:textId="699899E9" w:rsidR="001E2605" w:rsidRPr="00D83F9F" w:rsidRDefault="001E2605" w:rsidP="001E2605">
      <w:pPr>
        <w:pStyle w:val="Caption"/>
        <w:keepNext/>
      </w:pPr>
      <w:bookmarkStart w:id="238" w:name="_Toc2869315"/>
      <w:r w:rsidRPr="00D83F9F">
        <w:t xml:space="preserve">Table </w:t>
      </w:r>
      <w:r w:rsidRPr="00D83F9F">
        <w:fldChar w:fldCharType="begin"/>
      </w:r>
      <w:r w:rsidRPr="00D83F9F">
        <w:instrText xml:space="preserve"> SEQ Table \* ARABIC </w:instrText>
      </w:r>
      <w:r w:rsidRPr="00D83F9F">
        <w:fldChar w:fldCharType="separate"/>
      </w:r>
      <w:r w:rsidR="00317CFF" w:rsidRPr="00D83F9F">
        <w:rPr>
          <w:noProof/>
        </w:rPr>
        <w:t>12</w:t>
      </w:r>
      <w:r w:rsidRPr="00D83F9F">
        <w:fldChar w:fldCharType="end"/>
      </w:r>
      <w:r w:rsidRPr="00D83F9F">
        <w:t>. Stages, signs, and symptoms of BCRL</w:t>
      </w:r>
      <w:bookmarkEnd w:id="238"/>
    </w:p>
    <w:tbl>
      <w:tblPr>
        <w:tblStyle w:val="GridTable4-Accent3"/>
        <w:tblW w:w="0" w:type="auto"/>
        <w:tblLook w:val="04A0" w:firstRow="1" w:lastRow="0" w:firstColumn="1" w:lastColumn="0" w:noHBand="0" w:noVBand="1"/>
      </w:tblPr>
      <w:tblGrid>
        <w:gridCol w:w="2254"/>
        <w:gridCol w:w="2254"/>
        <w:gridCol w:w="2254"/>
        <w:gridCol w:w="2254"/>
      </w:tblGrid>
      <w:tr w:rsidR="00C00724" w:rsidRPr="00D83F9F" w14:paraId="667D86CF" w14:textId="77777777" w:rsidTr="00DB4E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4"/>
          </w:tcPr>
          <w:p w14:paraId="5D718162" w14:textId="5B82B7D3" w:rsidR="00C00724" w:rsidRPr="00D83F9F" w:rsidRDefault="00C00724" w:rsidP="00C00724">
            <w:pPr>
              <w:spacing w:line="240" w:lineRule="auto"/>
              <w:jc w:val="center"/>
              <w:rPr>
                <w:rFonts w:cstheme="minorHAnsi"/>
                <w:sz w:val="20"/>
                <w:szCs w:val="20"/>
              </w:rPr>
            </w:pPr>
            <w:r w:rsidRPr="00D83F9F">
              <w:rPr>
                <w:rFonts w:cstheme="minorHAnsi"/>
                <w:sz w:val="20"/>
                <w:szCs w:val="20"/>
              </w:rPr>
              <w:t>Signs and Symptoms</w:t>
            </w:r>
          </w:p>
        </w:tc>
      </w:tr>
      <w:tr w:rsidR="00C00724" w:rsidRPr="00D83F9F" w14:paraId="43541917" w14:textId="77777777" w:rsidTr="00C007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78A996DA" w14:textId="33650D59" w:rsidR="00C00724" w:rsidRPr="00D83F9F" w:rsidRDefault="00C00724" w:rsidP="00C00724">
            <w:pPr>
              <w:spacing w:line="240" w:lineRule="auto"/>
              <w:jc w:val="center"/>
              <w:rPr>
                <w:rFonts w:cstheme="minorHAnsi"/>
                <w:sz w:val="20"/>
                <w:szCs w:val="20"/>
              </w:rPr>
            </w:pPr>
            <w:r w:rsidRPr="00D83F9F">
              <w:rPr>
                <w:rFonts w:cstheme="minorHAnsi"/>
                <w:sz w:val="20"/>
                <w:szCs w:val="20"/>
              </w:rPr>
              <w:t>Stage 0</w:t>
            </w:r>
          </w:p>
        </w:tc>
        <w:tc>
          <w:tcPr>
            <w:tcW w:w="2254" w:type="dxa"/>
          </w:tcPr>
          <w:p w14:paraId="1D0D195E" w14:textId="3174EFE5" w:rsidR="00C00724" w:rsidRPr="00D83F9F" w:rsidRDefault="00C00724" w:rsidP="00C00724">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D83F9F">
              <w:rPr>
                <w:rFonts w:cstheme="minorHAnsi"/>
                <w:b/>
                <w:sz w:val="20"/>
                <w:szCs w:val="20"/>
              </w:rPr>
              <w:t>Stage 1</w:t>
            </w:r>
          </w:p>
        </w:tc>
        <w:tc>
          <w:tcPr>
            <w:tcW w:w="2254" w:type="dxa"/>
          </w:tcPr>
          <w:p w14:paraId="1A92DB7B" w14:textId="59F47D3D" w:rsidR="00C00724" w:rsidRPr="00D83F9F" w:rsidRDefault="00C00724" w:rsidP="00C00724">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D83F9F">
              <w:rPr>
                <w:rFonts w:cstheme="minorHAnsi"/>
                <w:b/>
                <w:sz w:val="20"/>
                <w:szCs w:val="20"/>
              </w:rPr>
              <w:t>Stage 2</w:t>
            </w:r>
          </w:p>
        </w:tc>
        <w:tc>
          <w:tcPr>
            <w:tcW w:w="2254" w:type="dxa"/>
          </w:tcPr>
          <w:p w14:paraId="0EFAB73B" w14:textId="4D0D246D" w:rsidR="00C00724" w:rsidRPr="00D83F9F" w:rsidRDefault="00C00724" w:rsidP="00C00724">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D83F9F">
              <w:rPr>
                <w:rFonts w:cstheme="minorHAnsi"/>
                <w:b/>
                <w:sz w:val="20"/>
                <w:szCs w:val="20"/>
              </w:rPr>
              <w:t>Stage 3</w:t>
            </w:r>
          </w:p>
        </w:tc>
      </w:tr>
      <w:tr w:rsidR="00C00724" w:rsidRPr="00D83F9F" w14:paraId="7A1D71C2" w14:textId="77777777" w:rsidTr="00C00724">
        <w:tc>
          <w:tcPr>
            <w:cnfStyle w:val="001000000000" w:firstRow="0" w:lastRow="0" w:firstColumn="1" w:lastColumn="0" w:oddVBand="0" w:evenVBand="0" w:oddHBand="0" w:evenHBand="0" w:firstRowFirstColumn="0" w:firstRowLastColumn="0" w:lastRowFirstColumn="0" w:lastRowLastColumn="0"/>
            <w:tcW w:w="2254" w:type="dxa"/>
          </w:tcPr>
          <w:p w14:paraId="177351F8" w14:textId="7A57DD79" w:rsidR="00C00724" w:rsidRPr="00D83F9F" w:rsidRDefault="00C00724" w:rsidP="00230723">
            <w:pPr>
              <w:pStyle w:val="ListParagraph"/>
              <w:numPr>
                <w:ilvl w:val="0"/>
                <w:numId w:val="85"/>
              </w:numPr>
              <w:spacing w:line="240" w:lineRule="auto"/>
              <w:rPr>
                <w:rFonts w:eastAsia="Times New Roman" w:cstheme="minorHAnsi"/>
                <w:b w:val="0"/>
                <w:sz w:val="20"/>
                <w:szCs w:val="20"/>
              </w:rPr>
            </w:pPr>
            <w:r w:rsidRPr="00D83F9F">
              <w:rPr>
                <w:rFonts w:eastAsia="Times New Roman" w:cstheme="minorHAnsi"/>
                <w:sz w:val="20"/>
                <w:szCs w:val="20"/>
              </w:rPr>
              <w:t>Subliminal subjective feelings of heaviness</w:t>
            </w:r>
          </w:p>
          <w:p w14:paraId="10DCDD97" w14:textId="77777777" w:rsidR="00C00724" w:rsidRPr="00D83F9F" w:rsidRDefault="00C00724" w:rsidP="00230723">
            <w:pPr>
              <w:pStyle w:val="ListParagraph"/>
              <w:numPr>
                <w:ilvl w:val="0"/>
                <w:numId w:val="85"/>
              </w:numPr>
              <w:spacing w:line="240" w:lineRule="auto"/>
              <w:rPr>
                <w:rFonts w:eastAsia="Times New Roman" w:cstheme="minorHAnsi"/>
                <w:b w:val="0"/>
                <w:bCs w:val="0"/>
                <w:sz w:val="20"/>
                <w:szCs w:val="20"/>
              </w:rPr>
            </w:pPr>
            <w:r w:rsidRPr="00D83F9F">
              <w:rPr>
                <w:rFonts w:eastAsia="Times New Roman" w:cstheme="minorHAnsi"/>
                <w:sz w:val="20"/>
                <w:szCs w:val="20"/>
              </w:rPr>
              <w:t>Clothing and</w:t>
            </w:r>
            <w:r w:rsidRPr="00865FBB">
              <w:rPr>
                <w:rFonts w:eastAsia="Times New Roman" w:cstheme="minorHAnsi"/>
                <w:sz w:val="20"/>
                <w:szCs w:val="20"/>
                <w:lang w:val="en-US"/>
              </w:rPr>
              <w:t xml:space="preserve"> jewelry</w:t>
            </w:r>
            <w:r w:rsidRPr="00D83F9F">
              <w:rPr>
                <w:rFonts w:eastAsia="Times New Roman" w:cstheme="minorHAnsi"/>
                <w:sz w:val="20"/>
                <w:szCs w:val="20"/>
              </w:rPr>
              <w:t xml:space="preserve"> too tight</w:t>
            </w:r>
          </w:p>
          <w:p w14:paraId="0C536C36" w14:textId="38041D17" w:rsidR="00C00724" w:rsidRPr="00D83F9F" w:rsidRDefault="00C00724" w:rsidP="00230723">
            <w:pPr>
              <w:pStyle w:val="ListParagraph"/>
              <w:numPr>
                <w:ilvl w:val="0"/>
                <w:numId w:val="85"/>
              </w:numPr>
              <w:spacing w:line="240" w:lineRule="auto"/>
              <w:rPr>
                <w:rFonts w:cstheme="minorHAnsi"/>
                <w:sz w:val="20"/>
                <w:szCs w:val="20"/>
              </w:rPr>
            </w:pPr>
            <w:r w:rsidRPr="00D83F9F">
              <w:rPr>
                <w:rFonts w:eastAsia="Times New Roman" w:cstheme="minorHAnsi"/>
                <w:sz w:val="20"/>
                <w:szCs w:val="20"/>
              </w:rPr>
              <w:t>No visible physical symptoms</w:t>
            </w:r>
          </w:p>
        </w:tc>
        <w:tc>
          <w:tcPr>
            <w:tcW w:w="2254" w:type="dxa"/>
          </w:tcPr>
          <w:p w14:paraId="623F885A" w14:textId="4D895866"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Mild swelling of limb</w:t>
            </w:r>
          </w:p>
          <w:p w14:paraId="3A5EC401" w14:textId="77777777"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Pitting</w:t>
            </w:r>
            <w:r w:rsidRPr="00865FBB">
              <w:rPr>
                <w:rFonts w:eastAsia="Times New Roman" w:cstheme="minorHAnsi"/>
                <w:sz w:val="20"/>
                <w:szCs w:val="20"/>
                <w:lang w:val="en-US"/>
              </w:rPr>
              <w:t xml:space="preserve"> edema</w:t>
            </w:r>
          </w:p>
          <w:p w14:paraId="776B19D2" w14:textId="77777777" w:rsidR="00C00724" w:rsidRPr="00D83F9F" w:rsidRDefault="00C00724" w:rsidP="00C00724">
            <w:pPr>
              <w:pStyle w:val="ListParagraph"/>
              <w:spacing w:line="240" w:lineRule="auto"/>
              <w:ind w:left="360"/>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p>
        </w:tc>
        <w:tc>
          <w:tcPr>
            <w:tcW w:w="2254" w:type="dxa"/>
          </w:tcPr>
          <w:p w14:paraId="57000D79" w14:textId="77777777"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Pitting more obvious</w:t>
            </w:r>
          </w:p>
          <w:p w14:paraId="43289922" w14:textId="77777777"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Hardening or skin fibrosis</w:t>
            </w:r>
          </w:p>
          <w:p w14:paraId="60923600" w14:textId="0EC1FD8C"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Pain</w:t>
            </w:r>
          </w:p>
          <w:p w14:paraId="62CA950F" w14:textId="77777777" w:rsidR="00C00724" w:rsidRPr="00D83F9F" w:rsidRDefault="00C00724" w:rsidP="00C00724">
            <w:pPr>
              <w:pStyle w:val="ListParagraph"/>
              <w:spacing w:line="240" w:lineRule="auto"/>
              <w:ind w:left="360"/>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p>
        </w:tc>
        <w:tc>
          <w:tcPr>
            <w:tcW w:w="2254" w:type="dxa"/>
          </w:tcPr>
          <w:p w14:paraId="0E2FA6C5" w14:textId="77777777"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No pitting</w:t>
            </w:r>
          </w:p>
          <w:p w14:paraId="3D2A5CDD" w14:textId="77777777"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Severe skin fibrosis or hardening of skin</w:t>
            </w:r>
          </w:p>
          <w:p w14:paraId="32B23027" w14:textId="77777777"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Limb swelling</w:t>
            </w:r>
          </w:p>
          <w:p w14:paraId="7E379011" w14:textId="77777777"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Limited or loss of range of motion and functionality of limb</w:t>
            </w:r>
          </w:p>
          <w:p w14:paraId="10C53F63" w14:textId="3ECA9EB6" w:rsidR="00C00724" w:rsidRPr="00D83F9F" w:rsidRDefault="00C00724" w:rsidP="00230723">
            <w:pPr>
              <w:pStyle w:val="ListParagraph"/>
              <w:numPr>
                <w:ilvl w:val="0"/>
                <w:numId w:val="8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rPr>
            </w:pPr>
            <w:r w:rsidRPr="00D83F9F">
              <w:rPr>
                <w:rFonts w:eastAsia="Times New Roman" w:cstheme="minorHAnsi"/>
                <w:sz w:val="20"/>
                <w:szCs w:val="20"/>
              </w:rPr>
              <w:t>Pain</w:t>
            </w:r>
          </w:p>
        </w:tc>
      </w:tr>
    </w:tbl>
    <w:p w14:paraId="5CD5483E" w14:textId="7D414CBC" w:rsidR="00C00724" w:rsidRPr="00D83F9F" w:rsidRDefault="00C00724" w:rsidP="00BF517C">
      <w:pPr>
        <w:spacing w:line="240" w:lineRule="auto"/>
        <w:rPr>
          <w:rFonts w:cstheme="minorHAnsi"/>
          <w:szCs w:val="22"/>
        </w:rPr>
      </w:pPr>
    </w:p>
    <w:p w14:paraId="4E8CB664" w14:textId="77777777" w:rsidR="001C0292" w:rsidRPr="00D83F9F" w:rsidRDefault="001C0292" w:rsidP="001C0292">
      <w:pPr>
        <w:rPr>
          <w:b/>
        </w:rPr>
      </w:pPr>
      <w:r w:rsidRPr="00D83F9F">
        <w:rPr>
          <w:b/>
        </w:rPr>
        <w:t>Risk factors of BCRL</w:t>
      </w:r>
    </w:p>
    <w:p w14:paraId="073DEE40" w14:textId="43BBB7E7" w:rsidR="001C0292" w:rsidRPr="00D83F9F" w:rsidRDefault="001C0292" w:rsidP="001C0292">
      <w:pPr>
        <w:rPr>
          <w:color w:val="000000"/>
          <w:szCs w:val="22"/>
        </w:rPr>
      </w:pPr>
      <w:r w:rsidRPr="00D83F9F">
        <w:rPr>
          <w:szCs w:val="22"/>
        </w:rPr>
        <w:t>The removal of lymph nodes and radiation therapy are the most common causes of BCRL. However, the risk of lymphedema increases when the following conditions are present: obesity, family or personal history of lymphedema, infection, venous insufficiency, or other chronic conditions such as hypertension and cardiac disease. Lymphedema cannot be cured but if it is detected early the condition can be managed.</w:t>
      </w:r>
      <w:r w:rsidRPr="00D83F9F">
        <w:rPr>
          <w:color w:val="000000"/>
          <w:szCs w:val="22"/>
        </w:rPr>
        <w:t xml:space="preserve"> </w:t>
      </w:r>
    </w:p>
    <w:p w14:paraId="56DFF382" w14:textId="77777777" w:rsidR="001C0292" w:rsidRPr="00D83F9F" w:rsidRDefault="001C0292" w:rsidP="001C0292"/>
    <w:p w14:paraId="6DE9D182" w14:textId="138B0232" w:rsidR="001C0292" w:rsidRPr="00D83F9F" w:rsidRDefault="001C0292" w:rsidP="0083272F">
      <w:pPr>
        <w:rPr>
          <w:b/>
        </w:rPr>
      </w:pPr>
      <w:r w:rsidRPr="00D83F9F">
        <w:rPr>
          <w:b/>
        </w:rPr>
        <w:t>Essential elements in BCRL risk reduction</w:t>
      </w:r>
    </w:p>
    <w:p w14:paraId="3E175446" w14:textId="77777777" w:rsidR="001C0292" w:rsidRPr="00D83F9F" w:rsidRDefault="001C0292" w:rsidP="00230723">
      <w:pPr>
        <w:pStyle w:val="ListParagraph"/>
        <w:numPr>
          <w:ilvl w:val="0"/>
          <w:numId w:val="86"/>
        </w:numPr>
      </w:pPr>
      <w:r w:rsidRPr="00D83F9F">
        <w:t xml:space="preserve">Keep skin moisturised </w:t>
      </w:r>
    </w:p>
    <w:p w14:paraId="2008D893" w14:textId="77777777" w:rsidR="001C0292" w:rsidRPr="00D83F9F" w:rsidRDefault="001C0292" w:rsidP="00230723">
      <w:pPr>
        <w:pStyle w:val="ListParagraph"/>
        <w:numPr>
          <w:ilvl w:val="0"/>
          <w:numId w:val="86"/>
        </w:numPr>
      </w:pPr>
      <w:r w:rsidRPr="00D83F9F">
        <w:t>Wear gloves when gardening or washing dishes</w:t>
      </w:r>
    </w:p>
    <w:p w14:paraId="0E693C66" w14:textId="3D0179EE" w:rsidR="001C0292" w:rsidRPr="00D83F9F" w:rsidRDefault="001C0292" w:rsidP="00230723">
      <w:pPr>
        <w:pStyle w:val="ListParagraph"/>
        <w:numPr>
          <w:ilvl w:val="0"/>
          <w:numId w:val="86"/>
        </w:numPr>
      </w:pPr>
      <w:r w:rsidRPr="00D83F9F">
        <w:t xml:space="preserve">Avoid too hot water / limb constriction such as </w:t>
      </w:r>
      <w:r w:rsidR="005102C4" w:rsidRPr="00D83F9F">
        <w:t>blood pressure</w:t>
      </w:r>
      <w:r w:rsidRPr="00D83F9F">
        <w:t xml:space="preserve"> cuff OR tight clothing to limb on side of cancer treatment</w:t>
      </w:r>
    </w:p>
    <w:p w14:paraId="763EC2FC" w14:textId="77777777" w:rsidR="001C0292" w:rsidRPr="00D83F9F" w:rsidRDefault="001C0292" w:rsidP="00230723">
      <w:pPr>
        <w:pStyle w:val="ListParagraph"/>
        <w:numPr>
          <w:ilvl w:val="0"/>
          <w:numId w:val="86"/>
        </w:numPr>
      </w:pPr>
      <w:r w:rsidRPr="00D83F9F">
        <w:t>Avoid injections / Intravenous therapy to limb on side of cancer treatment</w:t>
      </w:r>
    </w:p>
    <w:p w14:paraId="60CB24A6" w14:textId="77777777" w:rsidR="001C0292" w:rsidRPr="00D83F9F" w:rsidRDefault="001C0292" w:rsidP="00230723">
      <w:pPr>
        <w:pStyle w:val="ListParagraph"/>
        <w:numPr>
          <w:ilvl w:val="0"/>
          <w:numId w:val="86"/>
        </w:numPr>
      </w:pPr>
      <w:r w:rsidRPr="00D83F9F">
        <w:t xml:space="preserve">General Exercise and specific limb exercises to be done daily </w:t>
      </w:r>
    </w:p>
    <w:p w14:paraId="6C49CBBE" w14:textId="77777777" w:rsidR="001C0292" w:rsidRPr="00D83F9F" w:rsidRDefault="001C0292" w:rsidP="00230723">
      <w:pPr>
        <w:pStyle w:val="ListParagraph"/>
        <w:numPr>
          <w:ilvl w:val="0"/>
          <w:numId w:val="86"/>
        </w:numPr>
      </w:pPr>
      <w:r w:rsidRPr="00D83F9F">
        <w:t>Apply antibiotic cream to skin cuts or minor burns to prevent infection</w:t>
      </w:r>
    </w:p>
    <w:p w14:paraId="5B056446" w14:textId="77777777" w:rsidR="001C0292" w:rsidRPr="00D83F9F" w:rsidRDefault="001C0292" w:rsidP="00230723">
      <w:pPr>
        <w:pStyle w:val="ListParagraph"/>
        <w:numPr>
          <w:ilvl w:val="0"/>
          <w:numId w:val="86"/>
        </w:numPr>
      </w:pPr>
      <w:r w:rsidRPr="00D83F9F">
        <w:t>Daily Self massage of the affected area</w:t>
      </w:r>
    </w:p>
    <w:p w14:paraId="16C67C93" w14:textId="7FE00218" w:rsidR="001C0292" w:rsidRPr="00D83F9F" w:rsidRDefault="001C0292" w:rsidP="00230723">
      <w:pPr>
        <w:pStyle w:val="ListParagraph"/>
        <w:numPr>
          <w:ilvl w:val="0"/>
          <w:numId w:val="86"/>
        </w:numPr>
      </w:pPr>
      <w:r w:rsidRPr="00D83F9F">
        <w:t xml:space="preserve">Observe for any changes in limbs and report immediately to a health facility </w:t>
      </w:r>
    </w:p>
    <w:p w14:paraId="32A0C835" w14:textId="4FE7AF81" w:rsidR="00C00724" w:rsidRPr="00D83F9F" w:rsidRDefault="00C00724" w:rsidP="001C0292"/>
    <w:p w14:paraId="0644D39D" w14:textId="1976E928" w:rsidR="00F24E27" w:rsidRPr="00D83F9F" w:rsidRDefault="00F24E27" w:rsidP="001C0292"/>
    <w:p w14:paraId="58748493" w14:textId="77777777" w:rsidR="00F24E27" w:rsidRPr="00D83F9F" w:rsidRDefault="00F24E27" w:rsidP="00F24E27">
      <w:pPr>
        <w:pStyle w:val="Heading2"/>
        <w:numPr>
          <w:ilvl w:val="0"/>
          <w:numId w:val="0"/>
        </w:numPr>
      </w:pPr>
      <w:bookmarkStart w:id="239" w:name="_Toc512340408"/>
      <w:bookmarkStart w:id="240" w:name="_Toc512340551"/>
      <w:bookmarkStart w:id="241" w:name="_Toc2870422"/>
      <w:r w:rsidRPr="00D83F9F">
        <w:t>Standard 6.5: Patients at risk of lymphedema should be referred for specialist physiotherapy</w:t>
      </w:r>
      <w:bookmarkEnd w:id="239"/>
      <w:bookmarkEnd w:id="240"/>
      <w:bookmarkEnd w:id="241"/>
    </w:p>
    <w:p w14:paraId="03C9E93B" w14:textId="77777777" w:rsidR="00F24E27" w:rsidRPr="00D83F9F" w:rsidRDefault="00F24E27" w:rsidP="00F24E27"/>
    <w:p w14:paraId="58B20BBB" w14:textId="77777777" w:rsidR="003D5E8F" w:rsidRPr="00D83F9F" w:rsidRDefault="003D5E8F" w:rsidP="003D5E8F">
      <w:pPr>
        <w:rPr>
          <w:color w:val="000000"/>
        </w:rPr>
      </w:pPr>
      <w:r w:rsidRPr="00D83F9F">
        <w:rPr>
          <w:szCs w:val="22"/>
        </w:rPr>
        <w:t xml:space="preserve">All breast cancer patients are at risk of developing lymphedema and must therefore </w:t>
      </w:r>
      <w:r w:rsidRPr="00D83F9F">
        <w:rPr>
          <w:color w:val="000000"/>
          <w:szCs w:val="22"/>
        </w:rPr>
        <w:t xml:space="preserve">be referred for a lymphedema assessment and information session prior to the commencement of any form of cancer treatment. </w:t>
      </w:r>
      <w:r w:rsidRPr="00D83F9F">
        <w:rPr>
          <w:szCs w:val="22"/>
        </w:rPr>
        <w:t>The check list in Table 1 is a guide for the assessment and should be completed by the Breast Cancer Nurse / Occupational therapist / Physiotherapist (trained in lymphedema management). The assessment can either be done in the breast cancer unit if the trained staff is based there or the patient should be referred to the Lymphedema Clinic within the hospital.</w:t>
      </w:r>
    </w:p>
    <w:p w14:paraId="57F281FA" w14:textId="77777777" w:rsidR="003D5E8F" w:rsidRPr="00D83F9F" w:rsidRDefault="003D5E8F" w:rsidP="00F24E27">
      <w:pPr>
        <w:rPr>
          <w:b/>
        </w:rPr>
      </w:pPr>
    </w:p>
    <w:p w14:paraId="090EEFD9" w14:textId="4178F241" w:rsidR="00F24E27" w:rsidRPr="00D83F9F" w:rsidRDefault="00F24E27" w:rsidP="00F24E27">
      <w:pPr>
        <w:rPr>
          <w:b/>
        </w:rPr>
      </w:pPr>
      <w:r w:rsidRPr="00D83F9F">
        <w:rPr>
          <w:b/>
        </w:rPr>
        <w:t>Benefits</w:t>
      </w:r>
    </w:p>
    <w:p w14:paraId="1D14064A" w14:textId="4FEBF8BB" w:rsidR="00F24E27" w:rsidRPr="00D83F9F" w:rsidRDefault="00F24E27" w:rsidP="00230723">
      <w:pPr>
        <w:pStyle w:val="ListParagraph"/>
        <w:numPr>
          <w:ilvl w:val="0"/>
          <w:numId w:val="87"/>
        </w:numPr>
        <w:rPr>
          <w:rFonts w:eastAsia="Times New Roman"/>
          <w:szCs w:val="22"/>
        </w:rPr>
      </w:pPr>
      <w:r w:rsidRPr="00D83F9F">
        <w:rPr>
          <w:rFonts w:eastAsia="Times New Roman"/>
          <w:szCs w:val="22"/>
        </w:rPr>
        <w:t>To detect lymphedema early to reduce complications</w:t>
      </w:r>
      <w:r w:rsidR="003D5E8F" w:rsidRPr="00D83F9F">
        <w:rPr>
          <w:rFonts w:eastAsia="Times New Roman"/>
          <w:szCs w:val="22"/>
        </w:rPr>
        <w:t>,</w:t>
      </w:r>
      <w:r w:rsidRPr="00D83F9F">
        <w:rPr>
          <w:rFonts w:eastAsia="Times New Roman"/>
          <w:szCs w:val="22"/>
        </w:rPr>
        <w:t xml:space="preserve"> such as cellulitis and loss of limb functionality</w:t>
      </w:r>
    </w:p>
    <w:p w14:paraId="2442100A" w14:textId="2A2F1A53" w:rsidR="00F24E27" w:rsidRPr="00D83F9F" w:rsidRDefault="00F24E27" w:rsidP="00230723">
      <w:pPr>
        <w:pStyle w:val="ListParagraph"/>
        <w:numPr>
          <w:ilvl w:val="0"/>
          <w:numId w:val="87"/>
        </w:numPr>
        <w:rPr>
          <w:rFonts w:eastAsia="Times New Roman"/>
          <w:color w:val="000000"/>
          <w:szCs w:val="22"/>
        </w:rPr>
      </w:pPr>
      <w:r w:rsidRPr="00D83F9F">
        <w:rPr>
          <w:rFonts w:eastAsia="Times New Roman"/>
          <w:color w:val="000000"/>
          <w:szCs w:val="22"/>
        </w:rPr>
        <w:t>To provide support to the patient diagnosed with lymphedema through demonstrating self-care measures such as exercise, self-massage</w:t>
      </w:r>
      <w:r w:rsidR="003D5E8F" w:rsidRPr="00D83F9F">
        <w:rPr>
          <w:rFonts w:eastAsia="Times New Roman"/>
          <w:color w:val="000000"/>
          <w:szCs w:val="22"/>
        </w:rPr>
        <w:t>,</w:t>
      </w:r>
      <w:r w:rsidRPr="00D83F9F">
        <w:rPr>
          <w:rFonts w:eastAsia="Times New Roman"/>
          <w:color w:val="000000"/>
          <w:szCs w:val="22"/>
        </w:rPr>
        <w:t xml:space="preserve"> and wearing of compression garment or self-bandaging, or bandaged by a health care worker or family member in the community</w:t>
      </w:r>
    </w:p>
    <w:p w14:paraId="156E0A3B" w14:textId="208980BC" w:rsidR="00F24E27" w:rsidRPr="00D83F9F" w:rsidRDefault="00F24E27" w:rsidP="00F24E27">
      <w:pPr>
        <w:rPr>
          <w:color w:val="000000"/>
          <w:szCs w:val="22"/>
        </w:rPr>
      </w:pPr>
    </w:p>
    <w:p w14:paraId="444C5601" w14:textId="2527F717" w:rsidR="001D0A10" w:rsidRPr="00D83F9F" w:rsidRDefault="001D0A10" w:rsidP="001D0A10">
      <w:pPr>
        <w:pStyle w:val="Caption"/>
        <w:keepNext/>
      </w:pPr>
      <w:bookmarkStart w:id="242" w:name="_Toc2869316"/>
      <w:r w:rsidRPr="00D83F9F">
        <w:t xml:space="preserve">Table </w:t>
      </w:r>
      <w:r w:rsidRPr="00D83F9F">
        <w:fldChar w:fldCharType="begin"/>
      </w:r>
      <w:r w:rsidRPr="00D83F9F">
        <w:instrText xml:space="preserve"> SEQ Table \* ARABIC </w:instrText>
      </w:r>
      <w:r w:rsidRPr="00D83F9F">
        <w:fldChar w:fldCharType="separate"/>
      </w:r>
      <w:r w:rsidR="00F16585" w:rsidRPr="00D83F9F">
        <w:rPr>
          <w:noProof/>
        </w:rPr>
        <w:t>13</w:t>
      </w:r>
      <w:r w:rsidRPr="00D83F9F">
        <w:fldChar w:fldCharType="end"/>
      </w:r>
      <w:r w:rsidRPr="00D83F9F">
        <w:t>. Lymphedema Risk Checklist to be followed by lymphedema (LE) therapist</w:t>
      </w:r>
      <w:bookmarkEnd w:id="242"/>
    </w:p>
    <w:tbl>
      <w:tblPr>
        <w:tblStyle w:val="GridTable4-Accent3"/>
        <w:tblW w:w="0" w:type="auto"/>
        <w:tblLook w:val="0420" w:firstRow="1" w:lastRow="0" w:firstColumn="0" w:lastColumn="0" w:noHBand="0" w:noVBand="1"/>
      </w:tblPr>
      <w:tblGrid>
        <w:gridCol w:w="7465"/>
        <w:gridCol w:w="1551"/>
      </w:tblGrid>
      <w:tr w:rsidR="003D5E8F" w:rsidRPr="00D83F9F" w14:paraId="0B697675" w14:textId="77777777" w:rsidTr="002D635C">
        <w:trPr>
          <w:cnfStyle w:val="100000000000" w:firstRow="1" w:lastRow="0" w:firstColumn="0" w:lastColumn="0" w:oddVBand="0" w:evenVBand="0" w:oddHBand="0" w:evenHBand="0" w:firstRowFirstColumn="0" w:firstRowLastColumn="0" w:lastRowFirstColumn="0" w:lastRowLastColumn="0"/>
        </w:trPr>
        <w:tc>
          <w:tcPr>
            <w:tcW w:w="7465" w:type="dxa"/>
          </w:tcPr>
          <w:p w14:paraId="18936EF5" w14:textId="2445EA86" w:rsidR="003D5E8F" w:rsidRPr="00D83F9F" w:rsidRDefault="003D5E8F" w:rsidP="003D5E8F">
            <w:pPr>
              <w:jc w:val="center"/>
              <w:rPr>
                <w:color w:val="000000"/>
                <w:sz w:val="20"/>
                <w:szCs w:val="20"/>
              </w:rPr>
            </w:pPr>
            <w:r w:rsidRPr="00D83F9F">
              <w:rPr>
                <w:rFonts w:eastAsia="Times New Roman" w:cstheme="minorHAnsi"/>
                <w:sz w:val="20"/>
                <w:szCs w:val="20"/>
              </w:rPr>
              <w:t>Guidelines for lymphedema risk assessment</w:t>
            </w:r>
          </w:p>
        </w:tc>
        <w:tc>
          <w:tcPr>
            <w:tcW w:w="1551" w:type="dxa"/>
          </w:tcPr>
          <w:p w14:paraId="6B1478C1" w14:textId="2BEB8FD0" w:rsidR="003D5E8F" w:rsidRPr="00D83F9F" w:rsidRDefault="003D5E8F" w:rsidP="003D5E8F">
            <w:pPr>
              <w:jc w:val="center"/>
              <w:rPr>
                <w:color w:val="000000"/>
                <w:sz w:val="20"/>
                <w:szCs w:val="20"/>
              </w:rPr>
            </w:pPr>
            <w:r w:rsidRPr="00D83F9F">
              <w:rPr>
                <w:rFonts w:eastAsia="Times New Roman" w:cstheme="minorHAnsi"/>
                <w:sz w:val="16"/>
                <w:szCs w:val="20"/>
              </w:rPr>
              <w:t>Signature and date of LE therapist</w:t>
            </w:r>
          </w:p>
        </w:tc>
      </w:tr>
      <w:tr w:rsidR="003D5E8F" w:rsidRPr="00D83F9F" w14:paraId="53C5F773" w14:textId="77777777" w:rsidTr="002D635C">
        <w:trPr>
          <w:cnfStyle w:val="000000100000" w:firstRow="0" w:lastRow="0" w:firstColumn="0" w:lastColumn="0" w:oddVBand="0" w:evenVBand="0" w:oddHBand="1" w:evenHBand="0" w:firstRowFirstColumn="0" w:firstRowLastColumn="0" w:lastRowFirstColumn="0" w:lastRowLastColumn="0"/>
        </w:trPr>
        <w:tc>
          <w:tcPr>
            <w:tcW w:w="7465" w:type="dxa"/>
          </w:tcPr>
          <w:p w14:paraId="67F2212C" w14:textId="1A88DDE5" w:rsidR="003D5E8F" w:rsidRPr="00D83F9F" w:rsidRDefault="003D5E8F" w:rsidP="00230723">
            <w:pPr>
              <w:pStyle w:val="ListParagraph"/>
              <w:numPr>
                <w:ilvl w:val="0"/>
                <w:numId w:val="88"/>
              </w:numPr>
              <w:rPr>
                <w:color w:val="000000"/>
                <w:sz w:val="20"/>
                <w:szCs w:val="20"/>
              </w:rPr>
            </w:pPr>
            <w:r w:rsidRPr="00D83F9F">
              <w:rPr>
                <w:rFonts w:eastAsia="Times New Roman" w:cstheme="minorHAnsi"/>
                <w:sz w:val="20"/>
                <w:szCs w:val="20"/>
              </w:rPr>
              <w:t>Inform patient that lymphedema is a complication post cancer treatment. Use a diagram of the lymphatic system and explain how lymphedema develops (</w:t>
            </w:r>
            <w:r w:rsidR="00330B06" w:rsidRPr="00D83F9F">
              <w:rPr>
                <w:rFonts w:eastAsia="Times New Roman" w:cstheme="minorHAnsi"/>
                <w:sz w:val="20"/>
                <w:szCs w:val="20"/>
              </w:rPr>
              <w:t>See Annex 9</w:t>
            </w:r>
            <w:r w:rsidRPr="00D83F9F">
              <w:rPr>
                <w:rFonts w:eastAsia="Times New Roman" w:cstheme="minorHAnsi"/>
                <w:sz w:val="20"/>
                <w:szCs w:val="20"/>
              </w:rPr>
              <w:t>)</w:t>
            </w:r>
            <w:r w:rsidR="00742158" w:rsidRPr="00D83F9F">
              <w:rPr>
                <w:rFonts w:eastAsia="Times New Roman" w:cstheme="minorHAnsi"/>
                <w:sz w:val="20"/>
                <w:szCs w:val="20"/>
              </w:rPr>
              <w:t>.</w:t>
            </w:r>
          </w:p>
        </w:tc>
        <w:tc>
          <w:tcPr>
            <w:tcW w:w="1551" w:type="dxa"/>
          </w:tcPr>
          <w:p w14:paraId="4EEF7771" w14:textId="77777777" w:rsidR="003D5E8F" w:rsidRPr="00D83F9F" w:rsidRDefault="003D5E8F" w:rsidP="00F24E27">
            <w:pPr>
              <w:rPr>
                <w:color w:val="000000"/>
                <w:sz w:val="20"/>
                <w:szCs w:val="20"/>
              </w:rPr>
            </w:pPr>
          </w:p>
        </w:tc>
      </w:tr>
      <w:tr w:rsidR="003D5E8F" w:rsidRPr="00D83F9F" w14:paraId="6D856D77" w14:textId="77777777" w:rsidTr="002D635C">
        <w:tc>
          <w:tcPr>
            <w:tcW w:w="7465" w:type="dxa"/>
          </w:tcPr>
          <w:p w14:paraId="6CB2E8F7" w14:textId="1B3E47B0" w:rsidR="003D5E8F" w:rsidRPr="00D83F9F" w:rsidRDefault="003D5E8F" w:rsidP="00230723">
            <w:pPr>
              <w:pStyle w:val="ListParagraph"/>
              <w:numPr>
                <w:ilvl w:val="0"/>
                <w:numId w:val="88"/>
              </w:numPr>
              <w:rPr>
                <w:color w:val="000000"/>
                <w:sz w:val="20"/>
                <w:szCs w:val="20"/>
              </w:rPr>
            </w:pPr>
            <w:r w:rsidRPr="00D83F9F">
              <w:rPr>
                <w:rFonts w:eastAsia="Times New Roman" w:cstheme="minorHAnsi"/>
                <w:sz w:val="20"/>
                <w:szCs w:val="20"/>
              </w:rPr>
              <w:t>Describe the signs and symptoms</w:t>
            </w:r>
            <w:r w:rsidR="00742158" w:rsidRPr="00D83F9F">
              <w:rPr>
                <w:rFonts w:eastAsia="Times New Roman" w:cstheme="minorHAnsi"/>
                <w:sz w:val="20"/>
                <w:szCs w:val="20"/>
              </w:rPr>
              <w:t xml:space="preserve">: </w:t>
            </w:r>
            <w:r w:rsidRPr="00D83F9F">
              <w:rPr>
                <w:rFonts w:eastAsia="Times New Roman" w:cstheme="minorHAnsi"/>
                <w:sz w:val="20"/>
                <w:szCs w:val="20"/>
              </w:rPr>
              <w:t>clothing and jewelry becoming too tight</w:t>
            </w:r>
            <w:r w:rsidR="00742158" w:rsidRPr="00D83F9F">
              <w:rPr>
                <w:rFonts w:eastAsia="Times New Roman" w:cstheme="minorHAnsi"/>
                <w:sz w:val="20"/>
                <w:szCs w:val="20"/>
              </w:rPr>
              <w:t>;</w:t>
            </w:r>
            <w:r w:rsidRPr="00D83F9F">
              <w:rPr>
                <w:rFonts w:eastAsia="Times New Roman" w:cstheme="minorHAnsi"/>
                <w:sz w:val="20"/>
                <w:szCs w:val="20"/>
              </w:rPr>
              <w:t xml:space="preserve"> feelings of heaviness</w:t>
            </w:r>
            <w:r w:rsidR="00742158" w:rsidRPr="00D83F9F">
              <w:rPr>
                <w:rFonts w:eastAsia="Times New Roman" w:cstheme="minorHAnsi"/>
                <w:sz w:val="20"/>
                <w:szCs w:val="20"/>
              </w:rPr>
              <w:t xml:space="preserve">; </w:t>
            </w:r>
            <w:r w:rsidRPr="00D83F9F">
              <w:rPr>
                <w:rFonts w:eastAsia="Times New Roman" w:cstheme="minorHAnsi"/>
                <w:sz w:val="20"/>
                <w:szCs w:val="20"/>
              </w:rPr>
              <w:t>tingling sensation</w:t>
            </w:r>
            <w:r w:rsidR="00742158" w:rsidRPr="00D83F9F">
              <w:rPr>
                <w:rFonts w:eastAsia="Times New Roman" w:cstheme="minorHAnsi"/>
                <w:sz w:val="20"/>
                <w:szCs w:val="20"/>
              </w:rPr>
              <w:t>;</w:t>
            </w:r>
            <w:r w:rsidRPr="00D83F9F">
              <w:rPr>
                <w:rFonts w:eastAsia="Times New Roman" w:cstheme="minorHAnsi"/>
                <w:sz w:val="20"/>
                <w:szCs w:val="20"/>
              </w:rPr>
              <w:t xml:space="preserve"> numbness</w:t>
            </w:r>
            <w:r w:rsidR="00742158" w:rsidRPr="00D83F9F">
              <w:rPr>
                <w:rFonts w:eastAsia="Times New Roman" w:cstheme="minorHAnsi"/>
                <w:sz w:val="20"/>
                <w:szCs w:val="20"/>
              </w:rPr>
              <w:t>;</w:t>
            </w:r>
            <w:r w:rsidRPr="00D83F9F">
              <w:rPr>
                <w:rFonts w:eastAsia="Times New Roman" w:cstheme="minorHAnsi"/>
                <w:sz w:val="20"/>
                <w:szCs w:val="20"/>
              </w:rPr>
              <w:t xml:space="preserve"> limited range of motion</w:t>
            </w:r>
            <w:r w:rsidR="00742158" w:rsidRPr="00D83F9F">
              <w:rPr>
                <w:rFonts w:eastAsia="Times New Roman" w:cstheme="minorHAnsi"/>
                <w:sz w:val="20"/>
                <w:szCs w:val="20"/>
              </w:rPr>
              <w:t>;</w:t>
            </w:r>
            <w:r w:rsidRPr="00D83F9F">
              <w:rPr>
                <w:rFonts w:eastAsia="Times New Roman" w:cstheme="minorHAnsi"/>
                <w:sz w:val="20"/>
                <w:szCs w:val="20"/>
              </w:rPr>
              <w:t xml:space="preserve"> tightness of skin</w:t>
            </w:r>
            <w:r w:rsidR="00742158" w:rsidRPr="00D83F9F">
              <w:rPr>
                <w:rFonts w:eastAsia="Times New Roman" w:cstheme="minorHAnsi"/>
                <w:sz w:val="20"/>
                <w:szCs w:val="20"/>
              </w:rPr>
              <w:t>;</w:t>
            </w:r>
            <w:r w:rsidRPr="00D83F9F">
              <w:rPr>
                <w:rFonts w:eastAsia="Times New Roman" w:cstheme="minorHAnsi"/>
                <w:sz w:val="20"/>
                <w:szCs w:val="20"/>
              </w:rPr>
              <w:t xml:space="preserve"> skin changes (hardness, redness)</w:t>
            </w:r>
            <w:r w:rsidR="00742158" w:rsidRPr="00D83F9F">
              <w:rPr>
                <w:rFonts w:eastAsia="Times New Roman" w:cstheme="minorHAnsi"/>
                <w:sz w:val="20"/>
                <w:szCs w:val="20"/>
              </w:rPr>
              <w:t>;</w:t>
            </w:r>
            <w:r w:rsidRPr="00D83F9F">
              <w:rPr>
                <w:rFonts w:eastAsia="Times New Roman" w:cstheme="minorHAnsi"/>
                <w:sz w:val="20"/>
                <w:szCs w:val="20"/>
              </w:rPr>
              <w:t xml:space="preserve"> general fever</w:t>
            </w:r>
            <w:r w:rsidR="00742158" w:rsidRPr="00D83F9F">
              <w:rPr>
                <w:rFonts w:eastAsia="Times New Roman" w:cstheme="minorHAnsi"/>
                <w:sz w:val="20"/>
                <w:szCs w:val="20"/>
              </w:rPr>
              <w:t>;</w:t>
            </w:r>
            <w:r w:rsidRPr="00D83F9F">
              <w:rPr>
                <w:rFonts w:eastAsia="Times New Roman" w:cstheme="minorHAnsi"/>
                <w:sz w:val="20"/>
                <w:szCs w:val="20"/>
              </w:rPr>
              <w:t xml:space="preserve"> swelling of limb</w:t>
            </w:r>
            <w:r w:rsidR="00742158" w:rsidRPr="00D83F9F">
              <w:rPr>
                <w:rFonts w:eastAsia="Times New Roman" w:cstheme="minorHAnsi"/>
                <w:sz w:val="20"/>
                <w:szCs w:val="20"/>
              </w:rPr>
              <w:t>,</w:t>
            </w:r>
            <w:r w:rsidRPr="00D83F9F">
              <w:rPr>
                <w:rFonts w:eastAsia="Times New Roman" w:cstheme="minorHAnsi"/>
                <w:sz w:val="20"/>
                <w:szCs w:val="20"/>
              </w:rPr>
              <w:t xml:space="preserve"> shoulder</w:t>
            </w:r>
            <w:r w:rsidR="00742158" w:rsidRPr="00D83F9F">
              <w:rPr>
                <w:rFonts w:eastAsia="Times New Roman" w:cstheme="minorHAnsi"/>
                <w:sz w:val="20"/>
                <w:szCs w:val="20"/>
              </w:rPr>
              <w:t>,</w:t>
            </w:r>
            <w:r w:rsidRPr="00D83F9F">
              <w:rPr>
                <w:rFonts w:eastAsia="Times New Roman" w:cstheme="minorHAnsi"/>
                <w:sz w:val="20"/>
                <w:szCs w:val="20"/>
              </w:rPr>
              <w:t xml:space="preserve"> and/or chest on side where treatment occurred</w:t>
            </w:r>
            <w:r w:rsidR="00742158" w:rsidRPr="00D83F9F">
              <w:rPr>
                <w:rFonts w:eastAsia="Times New Roman" w:cstheme="minorHAnsi"/>
                <w:sz w:val="20"/>
                <w:szCs w:val="20"/>
              </w:rPr>
              <w:t>.</w:t>
            </w:r>
            <w:r w:rsidRPr="00D83F9F">
              <w:rPr>
                <w:rFonts w:eastAsia="Times New Roman" w:cstheme="minorHAnsi"/>
                <w:sz w:val="20"/>
                <w:szCs w:val="20"/>
              </w:rPr>
              <w:t xml:space="preserve">  </w:t>
            </w:r>
          </w:p>
        </w:tc>
        <w:tc>
          <w:tcPr>
            <w:tcW w:w="1551" w:type="dxa"/>
          </w:tcPr>
          <w:p w14:paraId="26A0450B" w14:textId="77777777" w:rsidR="003D5E8F" w:rsidRPr="00D83F9F" w:rsidRDefault="003D5E8F" w:rsidP="003D5E8F">
            <w:pPr>
              <w:rPr>
                <w:color w:val="000000"/>
                <w:sz w:val="20"/>
                <w:szCs w:val="20"/>
              </w:rPr>
            </w:pPr>
          </w:p>
        </w:tc>
      </w:tr>
      <w:tr w:rsidR="003D5E8F" w:rsidRPr="00D83F9F" w14:paraId="26A41FD1" w14:textId="77777777" w:rsidTr="002D635C">
        <w:trPr>
          <w:cnfStyle w:val="000000100000" w:firstRow="0" w:lastRow="0" w:firstColumn="0" w:lastColumn="0" w:oddVBand="0" w:evenVBand="0" w:oddHBand="1" w:evenHBand="0" w:firstRowFirstColumn="0" w:firstRowLastColumn="0" w:lastRowFirstColumn="0" w:lastRowLastColumn="0"/>
        </w:trPr>
        <w:tc>
          <w:tcPr>
            <w:tcW w:w="7465" w:type="dxa"/>
          </w:tcPr>
          <w:p w14:paraId="32C57075" w14:textId="1E5CE411" w:rsidR="003D5E8F" w:rsidRPr="00D83F9F" w:rsidRDefault="003D5E8F" w:rsidP="00230723">
            <w:pPr>
              <w:pStyle w:val="ListParagraph"/>
              <w:numPr>
                <w:ilvl w:val="0"/>
                <w:numId w:val="88"/>
              </w:numPr>
              <w:rPr>
                <w:color w:val="000000"/>
                <w:sz w:val="20"/>
                <w:szCs w:val="20"/>
              </w:rPr>
            </w:pPr>
            <w:r w:rsidRPr="00D83F9F">
              <w:rPr>
                <w:rFonts w:eastAsia="Times New Roman" w:cstheme="minorHAnsi"/>
                <w:sz w:val="20"/>
                <w:szCs w:val="20"/>
              </w:rPr>
              <w:t>Discuss risk reduction measures</w:t>
            </w:r>
            <w:r w:rsidR="00742158" w:rsidRPr="00D83F9F">
              <w:rPr>
                <w:rFonts w:eastAsia="Times New Roman" w:cstheme="minorHAnsi"/>
                <w:sz w:val="20"/>
                <w:szCs w:val="20"/>
              </w:rPr>
              <w:t xml:space="preserve">: </w:t>
            </w:r>
            <w:r w:rsidRPr="00D83F9F">
              <w:rPr>
                <w:rFonts w:eastAsia="Times New Roman" w:cstheme="minorHAnsi"/>
                <w:sz w:val="20"/>
                <w:szCs w:val="20"/>
              </w:rPr>
              <w:t>skin protection from infection</w:t>
            </w:r>
            <w:r w:rsidR="00742158" w:rsidRPr="00D83F9F">
              <w:rPr>
                <w:rFonts w:eastAsia="Times New Roman" w:cstheme="minorHAnsi"/>
                <w:sz w:val="20"/>
                <w:szCs w:val="20"/>
              </w:rPr>
              <w:t>,</w:t>
            </w:r>
            <w:r w:rsidRPr="00D83F9F">
              <w:rPr>
                <w:rFonts w:eastAsia="Times New Roman" w:cstheme="minorHAnsi"/>
                <w:sz w:val="20"/>
                <w:szCs w:val="20"/>
              </w:rPr>
              <w:t xml:space="preserve"> dryness</w:t>
            </w:r>
            <w:r w:rsidR="00742158" w:rsidRPr="00D83F9F">
              <w:rPr>
                <w:rFonts w:eastAsia="Times New Roman" w:cstheme="minorHAnsi"/>
                <w:sz w:val="20"/>
                <w:szCs w:val="20"/>
              </w:rPr>
              <w:t>,</w:t>
            </w:r>
            <w:r w:rsidRPr="00D83F9F">
              <w:rPr>
                <w:rFonts w:eastAsia="Times New Roman" w:cstheme="minorHAnsi"/>
                <w:sz w:val="20"/>
                <w:szCs w:val="20"/>
              </w:rPr>
              <w:t xml:space="preserve"> and burns</w:t>
            </w:r>
            <w:r w:rsidR="00742158" w:rsidRPr="00D83F9F">
              <w:rPr>
                <w:rFonts w:eastAsia="Times New Roman" w:cstheme="minorHAnsi"/>
                <w:sz w:val="20"/>
                <w:szCs w:val="20"/>
              </w:rPr>
              <w:t>;</w:t>
            </w:r>
            <w:r w:rsidRPr="00D83F9F">
              <w:rPr>
                <w:rFonts w:eastAsia="Times New Roman" w:cstheme="minorHAnsi"/>
                <w:sz w:val="20"/>
                <w:szCs w:val="20"/>
              </w:rPr>
              <w:t xml:space="preserve"> </w:t>
            </w:r>
            <w:r w:rsidR="00742158" w:rsidRPr="00D83F9F">
              <w:rPr>
                <w:rFonts w:eastAsia="Times New Roman" w:cstheme="minorHAnsi"/>
                <w:sz w:val="20"/>
                <w:szCs w:val="20"/>
              </w:rPr>
              <w:t>m</w:t>
            </w:r>
            <w:r w:rsidRPr="00D83F9F">
              <w:rPr>
                <w:rFonts w:eastAsia="Times New Roman" w:cstheme="minorHAnsi"/>
                <w:sz w:val="20"/>
                <w:szCs w:val="20"/>
              </w:rPr>
              <w:t>oisturize skin daily</w:t>
            </w:r>
            <w:r w:rsidR="00742158" w:rsidRPr="00D83F9F">
              <w:rPr>
                <w:rFonts w:eastAsia="Times New Roman" w:cstheme="minorHAnsi"/>
                <w:sz w:val="20"/>
                <w:szCs w:val="20"/>
              </w:rPr>
              <w:t>;</w:t>
            </w:r>
            <w:r w:rsidRPr="00D83F9F">
              <w:rPr>
                <w:rFonts w:eastAsia="Times New Roman" w:cstheme="minorHAnsi"/>
                <w:sz w:val="20"/>
                <w:szCs w:val="20"/>
              </w:rPr>
              <w:t xml:space="preserve"> </w:t>
            </w:r>
            <w:r w:rsidR="00742158" w:rsidRPr="00D83F9F">
              <w:rPr>
                <w:rFonts w:eastAsia="Times New Roman" w:cstheme="minorHAnsi"/>
                <w:sz w:val="20"/>
                <w:szCs w:val="20"/>
              </w:rPr>
              <w:t>r</w:t>
            </w:r>
            <w:r w:rsidRPr="00D83F9F">
              <w:rPr>
                <w:rFonts w:eastAsia="Times New Roman" w:cstheme="minorHAnsi"/>
                <w:sz w:val="20"/>
                <w:szCs w:val="20"/>
              </w:rPr>
              <w:t>egular exercise and specific limb exercises</w:t>
            </w:r>
            <w:r w:rsidR="00742158" w:rsidRPr="00D83F9F">
              <w:rPr>
                <w:rFonts w:eastAsia="Times New Roman" w:cstheme="minorHAnsi"/>
                <w:sz w:val="20"/>
                <w:szCs w:val="20"/>
              </w:rPr>
              <w:t>; a</w:t>
            </w:r>
            <w:r w:rsidRPr="00D83F9F">
              <w:rPr>
                <w:rFonts w:eastAsia="Times New Roman" w:cstheme="minorHAnsi"/>
                <w:sz w:val="20"/>
                <w:szCs w:val="20"/>
              </w:rPr>
              <w:t xml:space="preserve">void blood pressure taken or injections on </w:t>
            </w:r>
            <w:r w:rsidR="00742158" w:rsidRPr="00D83F9F">
              <w:rPr>
                <w:rFonts w:eastAsia="Times New Roman" w:cstheme="minorHAnsi"/>
                <w:sz w:val="20"/>
                <w:szCs w:val="20"/>
              </w:rPr>
              <w:t xml:space="preserve">the </w:t>
            </w:r>
            <w:r w:rsidRPr="00D83F9F">
              <w:rPr>
                <w:rFonts w:eastAsia="Times New Roman" w:cstheme="minorHAnsi"/>
                <w:sz w:val="20"/>
                <w:szCs w:val="20"/>
              </w:rPr>
              <w:t>limb, same side of cancer treatment</w:t>
            </w:r>
            <w:r w:rsidR="00742158" w:rsidRPr="00D83F9F">
              <w:rPr>
                <w:rFonts w:eastAsia="Times New Roman" w:cstheme="minorHAnsi"/>
                <w:sz w:val="20"/>
                <w:szCs w:val="20"/>
              </w:rPr>
              <w:t>.</w:t>
            </w:r>
          </w:p>
        </w:tc>
        <w:tc>
          <w:tcPr>
            <w:tcW w:w="1551" w:type="dxa"/>
          </w:tcPr>
          <w:p w14:paraId="5B7806A7" w14:textId="77777777" w:rsidR="003D5E8F" w:rsidRPr="00D83F9F" w:rsidRDefault="003D5E8F" w:rsidP="003D5E8F">
            <w:pPr>
              <w:rPr>
                <w:color w:val="000000"/>
                <w:sz w:val="20"/>
                <w:szCs w:val="20"/>
              </w:rPr>
            </w:pPr>
          </w:p>
        </w:tc>
      </w:tr>
      <w:tr w:rsidR="003D5E8F" w:rsidRPr="00D83F9F" w14:paraId="49B972FB" w14:textId="77777777" w:rsidTr="002D635C">
        <w:tc>
          <w:tcPr>
            <w:tcW w:w="7465" w:type="dxa"/>
          </w:tcPr>
          <w:p w14:paraId="01656507" w14:textId="2DE5DC4F" w:rsidR="003D5E8F" w:rsidRPr="00D83F9F" w:rsidRDefault="003D5E8F" w:rsidP="00230723">
            <w:pPr>
              <w:pStyle w:val="ListParagraph"/>
              <w:numPr>
                <w:ilvl w:val="0"/>
                <w:numId w:val="88"/>
              </w:numPr>
              <w:rPr>
                <w:color w:val="000000"/>
                <w:sz w:val="20"/>
                <w:szCs w:val="20"/>
              </w:rPr>
            </w:pPr>
            <w:r w:rsidRPr="00D83F9F">
              <w:rPr>
                <w:rFonts w:eastAsia="Times New Roman" w:cstheme="minorHAnsi"/>
                <w:sz w:val="20"/>
                <w:szCs w:val="20"/>
              </w:rPr>
              <w:t xml:space="preserve">Conduct the lymphedema physical assessment </w:t>
            </w:r>
            <w:r w:rsidR="00742158" w:rsidRPr="00D83F9F">
              <w:rPr>
                <w:rFonts w:eastAsia="Times New Roman" w:cstheme="minorHAnsi"/>
                <w:sz w:val="20"/>
                <w:szCs w:val="20"/>
              </w:rPr>
              <w:t xml:space="preserve">which </w:t>
            </w:r>
            <w:r w:rsidRPr="00D83F9F">
              <w:rPr>
                <w:rFonts w:eastAsia="Times New Roman" w:cstheme="minorHAnsi"/>
                <w:sz w:val="20"/>
                <w:szCs w:val="20"/>
              </w:rPr>
              <w:t>includes:</w:t>
            </w:r>
            <w:r w:rsidRPr="00D83F9F">
              <w:rPr>
                <w:rFonts w:eastAsia="Times New Roman" w:cstheme="minorHAnsi"/>
                <w:color w:val="000000"/>
                <w:sz w:val="20"/>
                <w:szCs w:val="20"/>
              </w:rPr>
              <w:t xml:space="preserve"> Med</w:t>
            </w:r>
            <w:r w:rsidRPr="00D83F9F">
              <w:rPr>
                <w:rFonts w:eastAsia="Times New Roman" w:cstheme="minorHAnsi"/>
                <w:sz w:val="20"/>
                <w:szCs w:val="20"/>
              </w:rPr>
              <w:t xml:space="preserve">ical </w:t>
            </w:r>
            <w:r w:rsidR="00742158" w:rsidRPr="00D83F9F">
              <w:rPr>
                <w:rFonts w:eastAsia="Times New Roman" w:cstheme="minorHAnsi"/>
                <w:sz w:val="20"/>
                <w:szCs w:val="20"/>
              </w:rPr>
              <w:t>and s</w:t>
            </w:r>
            <w:r w:rsidRPr="00D83F9F">
              <w:rPr>
                <w:rFonts w:eastAsia="Times New Roman" w:cstheme="minorHAnsi"/>
                <w:sz w:val="20"/>
                <w:szCs w:val="20"/>
              </w:rPr>
              <w:t xml:space="preserve">urgery history; </w:t>
            </w:r>
            <w:r w:rsidR="00742158" w:rsidRPr="00D83F9F">
              <w:rPr>
                <w:rFonts w:eastAsia="Times New Roman" w:cstheme="minorHAnsi"/>
                <w:sz w:val="20"/>
                <w:szCs w:val="20"/>
              </w:rPr>
              <w:t>t</w:t>
            </w:r>
            <w:r w:rsidRPr="00D83F9F">
              <w:rPr>
                <w:rFonts w:eastAsia="Times New Roman" w:cstheme="minorHAnsi"/>
                <w:sz w:val="20"/>
                <w:szCs w:val="20"/>
              </w:rPr>
              <w:t xml:space="preserve">ypes of medication used; </w:t>
            </w:r>
            <w:r w:rsidR="00742158" w:rsidRPr="00D83F9F">
              <w:rPr>
                <w:rFonts w:eastAsia="Times New Roman" w:cstheme="minorHAnsi"/>
                <w:sz w:val="20"/>
                <w:szCs w:val="20"/>
              </w:rPr>
              <w:t>h</w:t>
            </w:r>
            <w:r w:rsidRPr="00D83F9F">
              <w:rPr>
                <w:rFonts w:eastAsia="Times New Roman" w:cstheme="minorHAnsi"/>
                <w:sz w:val="20"/>
                <w:szCs w:val="20"/>
              </w:rPr>
              <w:t xml:space="preserve">istory of lymphedema (when it commenced and how it is managed by patient; </w:t>
            </w:r>
            <w:r w:rsidR="00742158" w:rsidRPr="00D83F9F">
              <w:rPr>
                <w:rFonts w:eastAsia="Times New Roman" w:cstheme="minorHAnsi"/>
                <w:sz w:val="20"/>
                <w:szCs w:val="20"/>
              </w:rPr>
              <w:t>c</w:t>
            </w:r>
            <w:r w:rsidRPr="00D83F9F">
              <w:rPr>
                <w:rFonts w:eastAsia="Times New Roman" w:cstheme="minorHAnsi"/>
                <w:sz w:val="20"/>
                <w:szCs w:val="20"/>
              </w:rPr>
              <w:t xml:space="preserve">heck for any skin abnormalities, varicose veins, abnormal swelling of limbs or other parts of body; </w:t>
            </w:r>
            <w:r w:rsidR="00742158" w:rsidRPr="00D83F9F">
              <w:rPr>
                <w:rFonts w:eastAsia="Times New Roman" w:cstheme="minorHAnsi"/>
                <w:sz w:val="20"/>
                <w:szCs w:val="20"/>
              </w:rPr>
              <w:t>r</w:t>
            </w:r>
            <w:r w:rsidRPr="00D83F9F">
              <w:rPr>
                <w:rFonts w:eastAsia="Times New Roman" w:cstheme="minorHAnsi"/>
                <w:sz w:val="20"/>
                <w:szCs w:val="20"/>
              </w:rPr>
              <w:t>ecord the following measurements: height, weight, waist, blood pressure</w:t>
            </w:r>
            <w:r w:rsidR="00742158" w:rsidRPr="00D83F9F">
              <w:rPr>
                <w:rFonts w:eastAsia="Times New Roman" w:cstheme="minorHAnsi"/>
                <w:sz w:val="20"/>
                <w:szCs w:val="20"/>
              </w:rPr>
              <w:t>,</w:t>
            </w:r>
            <w:r w:rsidRPr="00D83F9F">
              <w:rPr>
                <w:rFonts w:eastAsia="Times New Roman" w:cstheme="minorHAnsi"/>
                <w:sz w:val="20"/>
                <w:szCs w:val="20"/>
              </w:rPr>
              <w:t xml:space="preserve"> and circumference measurements of both limbs (</w:t>
            </w:r>
            <w:r w:rsidR="00330B06" w:rsidRPr="00D83F9F">
              <w:rPr>
                <w:rFonts w:eastAsia="Times New Roman" w:cstheme="minorHAnsi"/>
                <w:sz w:val="20"/>
                <w:szCs w:val="20"/>
              </w:rPr>
              <w:t>See Annex 9</w:t>
            </w:r>
            <w:r w:rsidRPr="00D83F9F">
              <w:rPr>
                <w:rFonts w:eastAsia="Times New Roman" w:cstheme="minorHAnsi"/>
                <w:sz w:val="20"/>
                <w:szCs w:val="20"/>
              </w:rPr>
              <w:t>)</w:t>
            </w:r>
            <w:r w:rsidR="00742158" w:rsidRPr="00D83F9F">
              <w:rPr>
                <w:rFonts w:eastAsia="Times New Roman" w:cstheme="minorHAnsi"/>
                <w:sz w:val="20"/>
                <w:szCs w:val="20"/>
              </w:rPr>
              <w:t>)</w:t>
            </w:r>
            <w:r w:rsidRPr="00D83F9F">
              <w:rPr>
                <w:rFonts w:eastAsia="Times New Roman" w:cstheme="minorHAnsi"/>
                <w:sz w:val="20"/>
                <w:szCs w:val="20"/>
              </w:rPr>
              <w:t>.</w:t>
            </w:r>
          </w:p>
        </w:tc>
        <w:tc>
          <w:tcPr>
            <w:tcW w:w="1551" w:type="dxa"/>
          </w:tcPr>
          <w:p w14:paraId="29E177B0" w14:textId="77777777" w:rsidR="003D5E8F" w:rsidRPr="00D83F9F" w:rsidRDefault="003D5E8F" w:rsidP="003D5E8F">
            <w:pPr>
              <w:rPr>
                <w:color w:val="000000"/>
                <w:sz w:val="20"/>
                <w:szCs w:val="20"/>
              </w:rPr>
            </w:pPr>
          </w:p>
        </w:tc>
      </w:tr>
      <w:tr w:rsidR="003D5E8F" w:rsidRPr="00D83F9F" w14:paraId="0E1C84E8" w14:textId="77777777" w:rsidTr="002D635C">
        <w:trPr>
          <w:cnfStyle w:val="000000100000" w:firstRow="0" w:lastRow="0" w:firstColumn="0" w:lastColumn="0" w:oddVBand="0" w:evenVBand="0" w:oddHBand="1" w:evenHBand="0" w:firstRowFirstColumn="0" w:firstRowLastColumn="0" w:lastRowFirstColumn="0" w:lastRowLastColumn="0"/>
        </w:trPr>
        <w:tc>
          <w:tcPr>
            <w:tcW w:w="7465" w:type="dxa"/>
          </w:tcPr>
          <w:p w14:paraId="6A7CD691" w14:textId="65310CB5" w:rsidR="003D5E8F" w:rsidRPr="00D83F9F" w:rsidRDefault="003D5E8F" w:rsidP="00230723">
            <w:pPr>
              <w:pStyle w:val="ListParagraph"/>
              <w:numPr>
                <w:ilvl w:val="0"/>
                <w:numId w:val="88"/>
              </w:numPr>
              <w:rPr>
                <w:color w:val="000000"/>
                <w:sz w:val="20"/>
                <w:szCs w:val="20"/>
              </w:rPr>
            </w:pPr>
            <w:r w:rsidRPr="00D83F9F">
              <w:rPr>
                <w:rFonts w:eastAsia="Times New Roman" w:cstheme="minorHAnsi"/>
                <w:sz w:val="20"/>
                <w:szCs w:val="20"/>
              </w:rPr>
              <w:t>Provide the patient with a lymphedema brochure. The patient will also receive a limb measurement card with their recorded measurements that must be brought to each hospital visit (</w:t>
            </w:r>
            <w:r w:rsidR="00330B06" w:rsidRPr="00D83F9F">
              <w:rPr>
                <w:rFonts w:eastAsia="Times New Roman" w:cstheme="minorHAnsi"/>
                <w:sz w:val="20"/>
                <w:szCs w:val="20"/>
              </w:rPr>
              <w:t>See Annex 9</w:t>
            </w:r>
            <w:r w:rsidRPr="00D83F9F">
              <w:rPr>
                <w:rFonts w:eastAsia="Times New Roman" w:cstheme="minorHAnsi"/>
                <w:sz w:val="20"/>
                <w:szCs w:val="20"/>
              </w:rPr>
              <w:t>).</w:t>
            </w:r>
          </w:p>
        </w:tc>
        <w:tc>
          <w:tcPr>
            <w:tcW w:w="1551" w:type="dxa"/>
          </w:tcPr>
          <w:p w14:paraId="524076DB" w14:textId="77777777" w:rsidR="003D5E8F" w:rsidRPr="00D83F9F" w:rsidRDefault="003D5E8F" w:rsidP="003D5E8F">
            <w:pPr>
              <w:rPr>
                <w:color w:val="000000"/>
                <w:sz w:val="20"/>
                <w:szCs w:val="20"/>
              </w:rPr>
            </w:pPr>
          </w:p>
        </w:tc>
      </w:tr>
    </w:tbl>
    <w:p w14:paraId="561C5F79" w14:textId="05F5A5E1" w:rsidR="003D5E8F" w:rsidRPr="00D83F9F" w:rsidRDefault="003D5E8F" w:rsidP="00F24E27">
      <w:pPr>
        <w:rPr>
          <w:color w:val="000000"/>
          <w:szCs w:val="22"/>
        </w:rPr>
      </w:pPr>
    </w:p>
    <w:p w14:paraId="4EE94B74" w14:textId="77777777" w:rsidR="001C2613" w:rsidRPr="00D83F9F" w:rsidRDefault="001C2613" w:rsidP="001C2613">
      <w:pPr>
        <w:rPr>
          <w:rFonts w:cstheme="minorHAnsi"/>
          <w:vertAlign w:val="superscript"/>
        </w:rPr>
      </w:pPr>
      <w:r w:rsidRPr="00D83F9F">
        <w:rPr>
          <w:rFonts w:cstheme="minorHAnsi"/>
        </w:rPr>
        <w:t>A lymphedema assessment should include observation for swelling, skin changes and measurements of limb circumference at every subsequent visit. If lymphedema occurs, indicate on the limb measurement card which limb is affected and patient should be referred according to the guidelines as outlined in the table below.</w:t>
      </w:r>
    </w:p>
    <w:p w14:paraId="3BE96F19" w14:textId="3943881F" w:rsidR="001D0A10" w:rsidRPr="00D83F9F" w:rsidRDefault="001D0A10" w:rsidP="00F24E27">
      <w:pPr>
        <w:rPr>
          <w:color w:val="000000"/>
          <w:szCs w:val="22"/>
        </w:rPr>
      </w:pPr>
    </w:p>
    <w:p w14:paraId="6EC9E4ED" w14:textId="77777777" w:rsidR="00097457" w:rsidRPr="00D83F9F" w:rsidRDefault="00097457" w:rsidP="00F24E27">
      <w:pPr>
        <w:rPr>
          <w:color w:val="000000"/>
          <w:szCs w:val="22"/>
        </w:rPr>
      </w:pPr>
    </w:p>
    <w:p w14:paraId="5BA72174" w14:textId="0C55305B" w:rsidR="000514E2" w:rsidRPr="00D83F9F" w:rsidRDefault="000514E2" w:rsidP="000514E2">
      <w:pPr>
        <w:pStyle w:val="Caption"/>
        <w:keepNext/>
      </w:pPr>
      <w:bookmarkStart w:id="243" w:name="_Toc2869317"/>
      <w:r w:rsidRPr="00D83F9F">
        <w:t xml:space="preserve">Table </w:t>
      </w:r>
      <w:r w:rsidRPr="00D83F9F">
        <w:fldChar w:fldCharType="begin"/>
      </w:r>
      <w:r w:rsidRPr="00D83F9F">
        <w:instrText xml:space="preserve"> SEQ Table \* ARABIC </w:instrText>
      </w:r>
      <w:r w:rsidRPr="00D83F9F">
        <w:fldChar w:fldCharType="separate"/>
      </w:r>
      <w:r w:rsidR="00F16585" w:rsidRPr="00D83F9F">
        <w:rPr>
          <w:noProof/>
        </w:rPr>
        <w:t>14</w:t>
      </w:r>
      <w:r w:rsidRPr="00D83F9F">
        <w:fldChar w:fldCharType="end"/>
      </w:r>
      <w:r w:rsidRPr="00D83F9F">
        <w:t>. Referral pathways for lymphedema management at all levels of care</w:t>
      </w:r>
      <w:bookmarkEnd w:id="243"/>
    </w:p>
    <w:tbl>
      <w:tblPr>
        <w:tblStyle w:val="GridTable4-Accent3"/>
        <w:tblW w:w="0" w:type="auto"/>
        <w:tblLook w:val="0420" w:firstRow="1" w:lastRow="0" w:firstColumn="0" w:lastColumn="0" w:noHBand="0" w:noVBand="1"/>
      </w:tblPr>
      <w:tblGrid>
        <w:gridCol w:w="2965"/>
        <w:gridCol w:w="6051"/>
      </w:tblGrid>
      <w:tr w:rsidR="00097457" w:rsidRPr="00D83F9F" w14:paraId="351FFF2F" w14:textId="77777777" w:rsidTr="00097457">
        <w:trPr>
          <w:cnfStyle w:val="100000000000" w:firstRow="1" w:lastRow="0" w:firstColumn="0" w:lastColumn="0" w:oddVBand="0" w:evenVBand="0" w:oddHBand="0" w:evenHBand="0" w:firstRowFirstColumn="0" w:firstRowLastColumn="0" w:lastRowFirstColumn="0" w:lastRowLastColumn="0"/>
        </w:trPr>
        <w:tc>
          <w:tcPr>
            <w:tcW w:w="2965" w:type="dxa"/>
          </w:tcPr>
          <w:p w14:paraId="413AACC9" w14:textId="61125F56" w:rsidR="00097457" w:rsidRPr="00D83F9F" w:rsidRDefault="00097457" w:rsidP="00097457">
            <w:pPr>
              <w:jc w:val="center"/>
              <w:rPr>
                <w:rFonts w:eastAsia="Times New Roman" w:cstheme="minorHAnsi"/>
                <w:sz w:val="20"/>
                <w:szCs w:val="20"/>
              </w:rPr>
            </w:pPr>
            <w:r w:rsidRPr="00D83F9F">
              <w:rPr>
                <w:rFonts w:eastAsia="Times New Roman" w:cstheme="minorHAnsi"/>
                <w:sz w:val="20"/>
                <w:szCs w:val="20"/>
              </w:rPr>
              <w:t>Level of care</w:t>
            </w:r>
          </w:p>
        </w:tc>
        <w:tc>
          <w:tcPr>
            <w:tcW w:w="6051" w:type="dxa"/>
          </w:tcPr>
          <w:p w14:paraId="03036AAC" w14:textId="0A437D6D" w:rsidR="00097457" w:rsidRPr="00D83F9F" w:rsidRDefault="00097457" w:rsidP="00097457">
            <w:pPr>
              <w:jc w:val="center"/>
              <w:rPr>
                <w:rFonts w:eastAsia="Times New Roman" w:cstheme="minorHAnsi"/>
                <w:sz w:val="20"/>
                <w:szCs w:val="20"/>
              </w:rPr>
            </w:pPr>
            <w:r w:rsidRPr="00D83F9F">
              <w:rPr>
                <w:rFonts w:eastAsia="Times New Roman" w:cstheme="minorHAnsi"/>
                <w:sz w:val="20"/>
                <w:szCs w:val="20"/>
              </w:rPr>
              <w:t>Guideline</w:t>
            </w:r>
          </w:p>
        </w:tc>
      </w:tr>
      <w:tr w:rsidR="00097457" w:rsidRPr="00D83F9F" w14:paraId="21AB486C" w14:textId="77777777" w:rsidTr="00097457">
        <w:trPr>
          <w:cnfStyle w:val="000000100000" w:firstRow="0" w:lastRow="0" w:firstColumn="0" w:lastColumn="0" w:oddVBand="0" w:evenVBand="0" w:oddHBand="1" w:evenHBand="0" w:firstRowFirstColumn="0" w:firstRowLastColumn="0" w:lastRowFirstColumn="0" w:lastRowLastColumn="0"/>
        </w:trPr>
        <w:tc>
          <w:tcPr>
            <w:tcW w:w="2965" w:type="dxa"/>
          </w:tcPr>
          <w:p w14:paraId="4C253FB0" w14:textId="642DD62A" w:rsidR="00097457" w:rsidRPr="00D83F9F" w:rsidRDefault="00097457" w:rsidP="00097457">
            <w:pPr>
              <w:rPr>
                <w:rFonts w:cstheme="minorHAnsi"/>
                <w:sz w:val="20"/>
                <w:szCs w:val="20"/>
              </w:rPr>
            </w:pPr>
            <w:r w:rsidRPr="00D83F9F">
              <w:rPr>
                <w:rFonts w:cstheme="minorHAnsi"/>
                <w:sz w:val="20"/>
                <w:szCs w:val="20"/>
              </w:rPr>
              <w:t>Levels 3 &amp; 2 (Tertiary/Secondary)</w:t>
            </w:r>
          </w:p>
          <w:p w14:paraId="278D787B" w14:textId="4C092EFC" w:rsidR="00097457" w:rsidRPr="00D83F9F" w:rsidRDefault="00097457" w:rsidP="00097457">
            <w:pPr>
              <w:rPr>
                <w:color w:val="000000"/>
                <w:sz w:val="20"/>
                <w:szCs w:val="20"/>
              </w:rPr>
            </w:pPr>
            <w:r w:rsidRPr="00D83F9F">
              <w:rPr>
                <w:rFonts w:cstheme="minorHAnsi"/>
                <w:sz w:val="20"/>
                <w:szCs w:val="20"/>
              </w:rPr>
              <w:t xml:space="preserve">All diagnosed breast cancer patients </w:t>
            </w:r>
          </w:p>
        </w:tc>
        <w:tc>
          <w:tcPr>
            <w:tcW w:w="6051" w:type="dxa"/>
          </w:tcPr>
          <w:p w14:paraId="7953DF52" w14:textId="52653388" w:rsidR="00097457" w:rsidRPr="00D83F9F" w:rsidRDefault="00097457" w:rsidP="00097457">
            <w:pPr>
              <w:rPr>
                <w:color w:val="000000"/>
                <w:sz w:val="20"/>
                <w:szCs w:val="20"/>
              </w:rPr>
            </w:pPr>
            <w:r w:rsidRPr="00D83F9F">
              <w:rPr>
                <w:rFonts w:cstheme="minorHAnsi"/>
                <w:sz w:val="20"/>
                <w:szCs w:val="20"/>
              </w:rPr>
              <w:t>Refer to hospital based lymphedema service pre-cancer treatment and for every other visit for a lymphedema assessment and limb measurements (Refer to Standard 6.4).</w:t>
            </w:r>
          </w:p>
        </w:tc>
      </w:tr>
      <w:tr w:rsidR="00097457" w:rsidRPr="00D83F9F" w14:paraId="4363E3F9" w14:textId="77777777" w:rsidTr="00097457">
        <w:tc>
          <w:tcPr>
            <w:tcW w:w="2965" w:type="dxa"/>
          </w:tcPr>
          <w:p w14:paraId="3F553332" w14:textId="4D7DF3F5" w:rsidR="00097457" w:rsidRPr="00D83F9F" w:rsidRDefault="00097457" w:rsidP="00097457">
            <w:pPr>
              <w:rPr>
                <w:rFonts w:cstheme="minorHAnsi"/>
                <w:sz w:val="20"/>
                <w:szCs w:val="20"/>
              </w:rPr>
            </w:pPr>
            <w:r w:rsidRPr="00D83F9F">
              <w:rPr>
                <w:rFonts w:cstheme="minorHAnsi"/>
                <w:sz w:val="20"/>
                <w:szCs w:val="20"/>
              </w:rPr>
              <w:t>Levels 3 &amp; 2 (Tertiary/Secondary)</w:t>
            </w:r>
          </w:p>
          <w:p w14:paraId="4299DE8E" w14:textId="77777777" w:rsidR="00097457" w:rsidRPr="00D83F9F" w:rsidRDefault="00097457" w:rsidP="00097457">
            <w:pPr>
              <w:rPr>
                <w:rFonts w:cstheme="minorHAnsi"/>
                <w:sz w:val="20"/>
                <w:szCs w:val="20"/>
              </w:rPr>
            </w:pPr>
          </w:p>
          <w:p w14:paraId="23FBBBD0" w14:textId="77777777" w:rsidR="00097457" w:rsidRPr="00D83F9F" w:rsidRDefault="00097457" w:rsidP="00097457">
            <w:pPr>
              <w:rPr>
                <w:rFonts w:cstheme="minorHAnsi"/>
                <w:sz w:val="20"/>
                <w:szCs w:val="20"/>
              </w:rPr>
            </w:pPr>
            <w:r w:rsidRPr="00D83F9F">
              <w:rPr>
                <w:rFonts w:cstheme="minorHAnsi"/>
                <w:sz w:val="20"/>
                <w:szCs w:val="20"/>
              </w:rPr>
              <w:t>Patients with Lymphedema</w:t>
            </w:r>
          </w:p>
          <w:p w14:paraId="430625FC" w14:textId="77777777" w:rsidR="00097457" w:rsidRPr="00D83F9F" w:rsidRDefault="00097457" w:rsidP="00097457">
            <w:pPr>
              <w:rPr>
                <w:color w:val="000000"/>
                <w:sz w:val="20"/>
                <w:szCs w:val="20"/>
              </w:rPr>
            </w:pPr>
          </w:p>
        </w:tc>
        <w:tc>
          <w:tcPr>
            <w:tcW w:w="6051" w:type="dxa"/>
          </w:tcPr>
          <w:p w14:paraId="5DEC0AB7" w14:textId="6EB31F81" w:rsidR="00097457" w:rsidRPr="00D83F9F" w:rsidRDefault="00097457" w:rsidP="00097457">
            <w:pPr>
              <w:rPr>
                <w:rFonts w:cstheme="minorHAnsi"/>
                <w:sz w:val="20"/>
                <w:szCs w:val="20"/>
              </w:rPr>
            </w:pPr>
            <w:r w:rsidRPr="00D83F9F">
              <w:rPr>
                <w:rFonts w:cstheme="minorHAnsi"/>
                <w:sz w:val="20"/>
                <w:szCs w:val="20"/>
              </w:rPr>
              <w:t xml:space="preserve">Refer to lymphedema service for an individual care plan (depending on stage of lymphedema). Thereafter refer to primary level health facility or cancer NGO where lymphedema service is offered to provide advice, guidance regarding self-care to the patient; offer compression bandaging and simple massage if patient unable to do so.  </w:t>
            </w:r>
          </w:p>
        </w:tc>
      </w:tr>
      <w:tr w:rsidR="00097457" w:rsidRPr="00D83F9F" w14:paraId="48ECA971" w14:textId="77777777" w:rsidTr="00097457">
        <w:trPr>
          <w:cnfStyle w:val="000000100000" w:firstRow="0" w:lastRow="0" w:firstColumn="0" w:lastColumn="0" w:oddVBand="0" w:evenVBand="0" w:oddHBand="1" w:evenHBand="0" w:firstRowFirstColumn="0" w:firstRowLastColumn="0" w:lastRowFirstColumn="0" w:lastRowLastColumn="0"/>
        </w:trPr>
        <w:tc>
          <w:tcPr>
            <w:tcW w:w="2965" w:type="dxa"/>
          </w:tcPr>
          <w:p w14:paraId="1F0F2968" w14:textId="77777777" w:rsidR="00097457" w:rsidRPr="00D83F9F" w:rsidRDefault="00097457" w:rsidP="00097457">
            <w:pPr>
              <w:rPr>
                <w:rFonts w:cstheme="minorHAnsi"/>
                <w:sz w:val="20"/>
                <w:szCs w:val="20"/>
              </w:rPr>
            </w:pPr>
            <w:r w:rsidRPr="00D83F9F">
              <w:rPr>
                <w:rFonts w:cstheme="minorHAnsi"/>
                <w:sz w:val="20"/>
                <w:szCs w:val="20"/>
              </w:rPr>
              <w:t>Level 1 (Primary &amp; Community)</w:t>
            </w:r>
          </w:p>
          <w:p w14:paraId="6A2DAAF6" w14:textId="23B43CCC" w:rsidR="00097457" w:rsidRPr="00D83F9F" w:rsidRDefault="00097457" w:rsidP="00097457">
            <w:pPr>
              <w:rPr>
                <w:color w:val="000000"/>
                <w:sz w:val="20"/>
                <w:szCs w:val="20"/>
              </w:rPr>
            </w:pPr>
            <w:r w:rsidRPr="00D83F9F">
              <w:rPr>
                <w:rFonts w:cstheme="minorHAnsi"/>
                <w:sz w:val="20"/>
                <w:szCs w:val="20"/>
              </w:rPr>
              <w:t>Primary Level clinics, community health</w:t>
            </w:r>
            <w:r w:rsidRPr="00865FBB">
              <w:rPr>
                <w:rFonts w:cstheme="minorHAnsi"/>
                <w:sz w:val="20"/>
                <w:szCs w:val="20"/>
                <w:lang w:val="en-US"/>
              </w:rPr>
              <w:t xml:space="preserve"> centers</w:t>
            </w:r>
            <w:r w:rsidRPr="00D83F9F">
              <w:rPr>
                <w:rFonts w:cstheme="minorHAnsi"/>
                <w:sz w:val="20"/>
                <w:szCs w:val="20"/>
              </w:rPr>
              <w:t xml:space="preserve">; NGOs </w:t>
            </w:r>
          </w:p>
        </w:tc>
        <w:tc>
          <w:tcPr>
            <w:tcW w:w="6051" w:type="dxa"/>
          </w:tcPr>
          <w:p w14:paraId="75048198" w14:textId="0B34DE76" w:rsidR="00097457" w:rsidRPr="00D83F9F" w:rsidRDefault="00097457" w:rsidP="00097457">
            <w:pPr>
              <w:rPr>
                <w:color w:val="000000"/>
                <w:sz w:val="20"/>
                <w:szCs w:val="20"/>
              </w:rPr>
            </w:pPr>
            <w:r w:rsidRPr="00D83F9F">
              <w:rPr>
                <w:rFonts w:cstheme="minorHAnsi"/>
                <w:sz w:val="20"/>
                <w:szCs w:val="20"/>
              </w:rPr>
              <w:t>Home based care giver / rehabilitation care worker supports patient by providing advice, and support regarding self -care and risk reduction measures to reduce the swelling. If cellulites occur stop lymphedema treatment immediately and patient must be referred to a nurse or medical practitioner at community health centre for assessment and immediate commencement of antibiotics. Once treatment and infection stopped lymphedema care can commence. Refer to lymphedema specialist if condition does not improve.</w:t>
            </w:r>
          </w:p>
        </w:tc>
      </w:tr>
    </w:tbl>
    <w:p w14:paraId="2108BB59" w14:textId="6707F655" w:rsidR="00097457" w:rsidRPr="00D83F9F" w:rsidRDefault="00097457" w:rsidP="00F24E27">
      <w:pPr>
        <w:rPr>
          <w:color w:val="000000"/>
          <w:szCs w:val="22"/>
        </w:rPr>
      </w:pPr>
    </w:p>
    <w:p w14:paraId="37821324" w14:textId="38929B15" w:rsidR="00097457" w:rsidRPr="00D83F9F" w:rsidRDefault="00A96354" w:rsidP="00F24E27">
      <w:pPr>
        <w:rPr>
          <w:b/>
          <w:color w:val="000000"/>
          <w:szCs w:val="22"/>
        </w:rPr>
      </w:pPr>
      <w:r w:rsidRPr="00D83F9F">
        <w:rPr>
          <w:b/>
          <w:color w:val="000000"/>
          <w:szCs w:val="22"/>
        </w:rPr>
        <w:t>Key points to remember:</w:t>
      </w:r>
    </w:p>
    <w:p w14:paraId="706AB2AB" w14:textId="36AB2D41" w:rsidR="00A96354" w:rsidRPr="00D83F9F" w:rsidRDefault="00A96354" w:rsidP="00230723">
      <w:pPr>
        <w:pStyle w:val="ListParagraph"/>
        <w:numPr>
          <w:ilvl w:val="0"/>
          <w:numId w:val="89"/>
        </w:numPr>
        <w:rPr>
          <w:szCs w:val="22"/>
        </w:rPr>
      </w:pPr>
      <w:r w:rsidRPr="00D83F9F">
        <w:rPr>
          <w:szCs w:val="22"/>
        </w:rPr>
        <w:t>All breast cancer patients are at risk of developing lymphedema.</w:t>
      </w:r>
    </w:p>
    <w:p w14:paraId="485546CD" w14:textId="77777777" w:rsidR="00A96354" w:rsidRPr="00D83F9F" w:rsidRDefault="00A96354" w:rsidP="00230723">
      <w:pPr>
        <w:pStyle w:val="ListParagraph"/>
        <w:numPr>
          <w:ilvl w:val="0"/>
          <w:numId w:val="89"/>
        </w:numPr>
        <w:rPr>
          <w:szCs w:val="22"/>
        </w:rPr>
      </w:pPr>
      <w:r w:rsidRPr="00D83F9F">
        <w:rPr>
          <w:szCs w:val="22"/>
        </w:rPr>
        <w:t>All breast cancer patients must be assessed prior to commencement of cancer treatment and at every subsequent visit to the breast cancer unit.</w:t>
      </w:r>
    </w:p>
    <w:p w14:paraId="0A8A09E8" w14:textId="77777777" w:rsidR="00A96354" w:rsidRPr="00D83F9F" w:rsidRDefault="00A96354" w:rsidP="00230723">
      <w:pPr>
        <w:pStyle w:val="ListParagraph"/>
        <w:numPr>
          <w:ilvl w:val="0"/>
          <w:numId w:val="89"/>
        </w:numPr>
        <w:rPr>
          <w:szCs w:val="22"/>
        </w:rPr>
      </w:pPr>
      <w:r w:rsidRPr="00D83F9F">
        <w:rPr>
          <w:szCs w:val="22"/>
        </w:rPr>
        <w:t>All patients must receive a detailed lymphedema brochure and a limb measurement card.</w:t>
      </w:r>
    </w:p>
    <w:p w14:paraId="6CAABE2E" w14:textId="77777777" w:rsidR="00A96354" w:rsidRPr="00D83F9F" w:rsidRDefault="00A96354" w:rsidP="00230723">
      <w:pPr>
        <w:pStyle w:val="ListParagraph"/>
        <w:numPr>
          <w:ilvl w:val="0"/>
          <w:numId w:val="89"/>
        </w:numPr>
        <w:rPr>
          <w:szCs w:val="22"/>
        </w:rPr>
      </w:pPr>
      <w:r w:rsidRPr="00D83F9F">
        <w:rPr>
          <w:szCs w:val="22"/>
        </w:rPr>
        <w:t>Individual treatment plans to be developed according to the stage of lymphedema.</w:t>
      </w:r>
    </w:p>
    <w:p w14:paraId="6D4ECDB0" w14:textId="77777777" w:rsidR="00A96354" w:rsidRPr="00D83F9F" w:rsidRDefault="00A96354" w:rsidP="00230723">
      <w:pPr>
        <w:pStyle w:val="ListParagraph"/>
        <w:numPr>
          <w:ilvl w:val="0"/>
          <w:numId w:val="89"/>
        </w:numPr>
        <w:rPr>
          <w:szCs w:val="22"/>
        </w:rPr>
      </w:pPr>
      <w:r w:rsidRPr="00D83F9F">
        <w:rPr>
          <w:szCs w:val="22"/>
        </w:rPr>
        <w:t>All patients must be motivated at each visit to the breast cancer unit to comply with the risk reduction recommendations and to report symptoms to the breast cancer unit or health practitioner at community-based health facility</w:t>
      </w:r>
    </w:p>
    <w:p w14:paraId="0335D732" w14:textId="77777777" w:rsidR="00A96354" w:rsidRPr="00D83F9F" w:rsidRDefault="00A96354" w:rsidP="00230723">
      <w:pPr>
        <w:pStyle w:val="ListParagraph"/>
        <w:numPr>
          <w:ilvl w:val="0"/>
          <w:numId w:val="89"/>
        </w:numPr>
        <w:rPr>
          <w:szCs w:val="22"/>
        </w:rPr>
      </w:pPr>
      <w:r w:rsidRPr="00D83F9F">
        <w:rPr>
          <w:szCs w:val="22"/>
        </w:rPr>
        <w:t>Health practitioners at the breast cancer unit must refer the patient to a community-based facility for ongoing management and support. The patient may be referred to an NGO for home-based care support for self - massage, bandaging and exercise.</w:t>
      </w:r>
    </w:p>
    <w:p w14:paraId="438D4F30" w14:textId="5C2DE9C3" w:rsidR="00A96354" w:rsidRPr="00D83F9F" w:rsidRDefault="00A96354" w:rsidP="00230723">
      <w:pPr>
        <w:pStyle w:val="ListParagraph"/>
        <w:numPr>
          <w:ilvl w:val="0"/>
          <w:numId w:val="89"/>
        </w:numPr>
        <w:rPr>
          <w:szCs w:val="22"/>
        </w:rPr>
      </w:pPr>
      <w:r w:rsidRPr="00D83F9F">
        <w:rPr>
          <w:szCs w:val="22"/>
        </w:rPr>
        <w:t>Monthly liaison meetings with lymphedema therapists and health practitioners at various levels of care should take place to address challenges confronted by health practitioners who are not trained in lymphedema management but are expected to provide basic support to the breast cancer patient with and without lymphedema.</w:t>
      </w:r>
    </w:p>
    <w:p w14:paraId="686DC89C" w14:textId="417EFB25" w:rsidR="00A96354" w:rsidRPr="00D83F9F" w:rsidRDefault="00A96354" w:rsidP="00A96354">
      <w:pPr>
        <w:rPr>
          <w:szCs w:val="22"/>
        </w:rPr>
      </w:pPr>
    </w:p>
    <w:p w14:paraId="1AB43F78" w14:textId="73931CA8" w:rsidR="00C16B89" w:rsidRPr="00D83F9F" w:rsidRDefault="00C16B89" w:rsidP="00CC1ACF">
      <w:pPr>
        <w:pStyle w:val="Heading2"/>
        <w:numPr>
          <w:ilvl w:val="0"/>
          <w:numId w:val="0"/>
        </w:numPr>
      </w:pPr>
      <w:bookmarkStart w:id="244" w:name="_Toc512340410"/>
      <w:bookmarkStart w:id="245" w:name="_Toc512340553"/>
      <w:bookmarkStart w:id="246" w:name="_Toc2870423"/>
      <w:r w:rsidRPr="00D83F9F">
        <w:t>Standard 6.6: All patients must be assessed and treated for movement related pain and limited range of shoulder movement</w:t>
      </w:r>
      <w:bookmarkEnd w:id="244"/>
      <w:bookmarkEnd w:id="245"/>
      <w:bookmarkEnd w:id="246"/>
    </w:p>
    <w:p w14:paraId="6C7A3EDB" w14:textId="77777777" w:rsidR="00CC1ACF" w:rsidRPr="00D83F9F" w:rsidRDefault="00CC1ACF" w:rsidP="00C16B89"/>
    <w:p w14:paraId="0FF390CD" w14:textId="2DC3746D" w:rsidR="00C16B89" w:rsidRPr="00D83F9F" w:rsidRDefault="00C16B89" w:rsidP="00C16B89">
      <w:r w:rsidRPr="00D83F9F">
        <w:t>A significant proportion of breast cancer survivors experience upper extremity problems after treatment, which include pain, tightness, numbness, lymphedema, limited range of motion</w:t>
      </w:r>
      <w:r w:rsidR="00CC1ACF" w:rsidRPr="00D83F9F">
        <w:t>,</w:t>
      </w:r>
      <w:r w:rsidRPr="00D83F9F">
        <w:t xml:space="preserve"> amongst others. Although substantial variability exists among reports, 20 - 32% of breast cancer survivors report arm lymphedema, pain or dysfunction in the shoulder, arm</w:t>
      </w:r>
      <w:r w:rsidR="00CC1ACF" w:rsidRPr="00D83F9F">
        <w:t>,</w:t>
      </w:r>
      <w:r w:rsidRPr="00D83F9F">
        <w:t xml:space="preserve"> or breast at least one year after primary treatment and may only present up to </w:t>
      </w:r>
      <w:r w:rsidR="00CC1ACF" w:rsidRPr="00D83F9F">
        <w:t>six</w:t>
      </w:r>
      <w:r w:rsidRPr="00D83F9F">
        <w:t xml:space="preserve"> years after treatment.</w:t>
      </w:r>
      <w:r w:rsidR="006741B1" w:rsidRPr="00D83F9F">
        <w:fldChar w:fldCharType="begin"/>
      </w:r>
      <w:r w:rsidR="00182E6B" w:rsidRPr="00D83F9F">
        <w:instrText xml:space="preserve"> ADDIN EN.CITE &lt;EndNote&gt;&lt;Cite&gt;&lt;Author&gt;Fu&lt;/Author&gt;&lt;Year&gt;2014&lt;/Year&gt;&lt;RecNum&gt;162&lt;/RecNum&gt;&lt;DisplayText&gt;&lt;style face="superscript"&gt;9&lt;/style&gt;&lt;/DisplayText&gt;&lt;record&gt;&lt;rec-number&gt;162&lt;/rec-number&gt;&lt;foreign-keys&gt;&lt;key app="EN" db-id="eare2taxlax2sqezt0kv0afm2vr2vt95dwsz" timestamp="1541034849"&gt;162&lt;/key&gt;&lt;/foreign-keys&gt;&lt;ref-type name="Journal Article"&gt;17&lt;/ref-type&gt;&lt;contributors&gt;&lt;authors&gt;&lt;author&gt;Fu, Mei R.&lt;/author&gt;&lt;/authors&gt;&lt;/contributors&gt;&lt;titles&gt;&lt;title&gt;Breast cancer-related lymphedema: Symptoms, diagnosis, risk reduction, and management&lt;/title&gt;&lt;secondary-title&gt;World journal of clinical oncology&lt;/secondary-title&gt;&lt;/titles&gt;&lt;periodical&gt;&lt;full-title&gt;World journal of clinical oncology&lt;/full-title&gt;&lt;/periodical&gt;&lt;pages&gt;241-247&lt;/pages&gt;&lt;volume&gt;5&lt;/volume&gt;&lt;number&gt;3&lt;/number&gt;&lt;edition&gt;2014/08/10&lt;/edition&gt;&lt;dates&gt;&lt;year&gt;2014&lt;/year&gt;&lt;/dates&gt;&lt;publisher&gt;Baishideng Publishing Group Inc&lt;/publisher&gt;&lt;isbn&gt;2218-4333&lt;/isbn&gt;&lt;accession-num&gt;25114841&lt;/accession-num&gt;&lt;urls&gt;&lt;related-urls&gt;&lt;url&gt;https://www.ncbi.nlm.nih.gov/pubmed/25114841&lt;/url&gt;&lt;url&gt;https://www.ncbi.nlm.nih.gov/pmc/PMC4127597/&lt;/url&gt;&lt;/related-urls&gt;&lt;/urls&gt;&lt;electronic-resource-num&gt;10.5306/wjco.v5.i3.241&lt;/electronic-resource-num&gt;&lt;remote-database-name&gt;PubMed&lt;/remote-database-name&gt;&lt;/record&gt;&lt;/Cite&gt;&lt;/EndNote&gt;</w:instrText>
      </w:r>
      <w:r w:rsidR="006741B1" w:rsidRPr="00D83F9F">
        <w:fldChar w:fldCharType="separate"/>
      </w:r>
      <w:r w:rsidR="00182E6B" w:rsidRPr="00D83F9F">
        <w:rPr>
          <w:noProof/>
          <w:vertAlign w:val="superscript"/>
        </w:rPr>
        <w:t>9</w:t>
      </w:r>
      <w:r w:rsidR="006741B1" w:rsidRPr="00D83F9F">
        <w:fldChar w:fldCharType="end"/>
      </w:r>
      <w:r w:rsidRPr="00D83F9F">
        <w:t xml:space="preserve"> These side effects, </w:t>
      </w:r>
      <w:r w:rsidRPr="00D83F9F">
        <w:lastRenderedPageBreak/>
        <w:t>especially at the shoulder or arm, reduce the functional use of the upper limb of affected patients, limiting their quality of life and ability to return to work.</w:t>
      </w:r>
    </w:p>
    <w:p w14:paraId="0EA4B025" w14:textId="77777777" w:rsidR="00CC1ACF" w:rsidRPr="00D83F9F" w:rsidRDefault="00CC1ACF" w:rsidP="00C16B89"/>
    <w:p w14:paraId="0E06C76A" w14:textId="5F0626E6" w:rsidR="00C16B89" w:rsidRPr="00D83F9F" w:rsidRDefault="00C16B89" w:rsidP="00C16B89">
      <w:r w:rsidRPr="00D83F9F">
        <w:t xml:space="preserve">The altered shoulder movement patterns observed in breast cancer survivors mimic those seen in known general shoulder conditions such as rotator cuff disease and adhesive capsulitis. In fact, such diagnoses have been used to describe shoulder and arm morbidities in breast cancer survivors and have been associated with pain. It is believed that breast cancer treatment-related impairments of the shoulder complex place breast cancer survivors at risk for developing symptomatic rotator cuff disease. It is therefore imperative that assessment and management of upper limb deterioration forms part of the comprehensive care plan. </w:t>
      </w:r>
    </w:p>
    <w:p w14:paraId="0A0F2CE2" w14:textId="77777777" w:rsidR="00CC1ACF" w:rsidRPr="00D83F9F" w:rsidRDefault="00CC1ACF" w:rsidP="00C16B89"/>
    <w:p w14:paraId="351CF72A" w14:textId="0339A017" w:rsidR="00C16B89" w:rsidRPr="00D83F9F" w:rsidRDefault="00C16B89" w:rsidP="00C16B89">
      <w:pPr>
        <w:rPr>
          <w:b/>
        </w:rPr>
      </w:pPr>
      <w:bookmarkStart w:id="247" w:name="_Toc512340411"/>
      <w:bookmarkStart w:id="248" w:name="_Toc512340554"/>
      <w:r w:rsidRPr="00D83F9F">
        <w:rPr>
          <w:b/>
        </w:rPr>
        <w:t>Assessing function of the upper limb</w:t>
      </w:r>
      <w:bookmarkEnd w:id="247"/>
      <w:bookmarkEnd w:id="248"/>
    </w:p>
    <w:p w14:paraId="3342CEF0" w14:textId="09A073C5" w:rsidR="00C16B89" w:rsidRPr="00D83F9F" w:rsidRDefault="00C16B89" w:rsidP="00E45C54">
      <w:r w:rsidRPr="00D83F9F">
        <w:t>Prior to surgery and at each follow</w:t>
      </w:r>
      <w:r w:rsidR="00CC1ACF" w:rsidRPr="00D83F9F">
        <w:t>-</w:t>
      </w:r>
      <w:r w:rsidRPr="00D83F9F">
        <w:t xml:space="preserve">up oncology visit </w:t>
      </w:r>
      <w:r w:rsidR="00E45C54" w:rsidRPr="00D83F9F">
        <w:t>the patient should report on their pain and have</w:t>
      </w:r>
      <w:r w:rsidRPr="00D83F9F">
        <w:t xml:space="preserve"> a physical assessment of </w:t>
      </w:r>
      <w:r w:rsidR="00E45C54" w:rsidRPr="00D83F9F">
        <w:t>their</w:t>
      </w:r>
      <w:r w:rsidRPr="00D83F9F">
        <w:t xml:space="preserve"> ability to move the limb. The </w:t>
      </w:r>
      <w:r w:rsidR="00E45C54" w:rsidRPr="00D83F9F">
        <w:t xml:space="preserve">Shoulder Pain and Disability Index (SPADI) was developed as an </w:t>
      </w:r>
      <w:r w:rsidRPr="00D83F9F">
        <w:t xml:space="preserve">early </w:t>
      </w:r>
      <w:r w:rsidR="00E45C54" w:rsidRPr="00D83F9F">
        <w:t>w</w:t>
      </w:r>
      <w:r w:rsidRPr="00D83F9F">
        <w:t xml:space="preserve">arning </w:t>
      </w:r>
      <w:r w:rsidR="00E45C54" w:rsidRPr="00D83F9F">
        <w:t>s</w:t>
      </w:r>
      <w:r w:rsidRPr="00D83F9F">
        <w:t xml:space="preserve">ystem to detect upper limb deterioration using the </w:t>
      </w:r>
      <w:r w:rsidR="00E45C54" w:rsidRPr="00D83F9F">
        <w:t>p</w:t>
      </w:r>
      <w:r w:rsidRPr="00D83F9F">
        <w:t>ain domain from this questionnaire (</w:t>
      </w:r>
      <w:r w:rsidR="00E45C54" w:rsidRPr="00D83F9F">
        <w:t>see box</w:t>
      </w:r>
      <w:r w:rsidRPr="00D83F9F">
        <w:t xml:space="preserve"> below). The patient is asked to rate their pain in the last week.   </w:t>
      </w:r>
    </w:p>
    <w:p w14:paraId="7001BB0C" w14:textId="6AE69868" w:rsidR="006909EB" w:rsidRPr="00D83F9F" w:rsidRDefault="006909EB" w:rsidP="00C16B89"/>
    <w:p w14:paraId="6BF8FD6A" w14:textId="77777777" w:rsidR="00616A41" w:rsidRPr="00D83F9F" w:rsidRDefault="006909EB" w:rsidP="00616A41">
      <w:pPr>
        <w:keepNext/>
      </w:pPr>
      <w:r w:rsidRPr="00D83F9F">
        <w:rPr>
          <w:noProof/>
          <w:lang w:val="en-ZA" w:eastAsia="en-ZA"/>
        </w:rPr>
        <mc:AlternateContent>
          <mc:Choice Requires="wps">
            <w:drawing>
              <wp:inline distT="0" distB="0" distL="0" distR="0" wp14:anchorId="2D20CE93" wp14:editId="5D208186">
                <wp:extent cx="1828800" cy="1828800"/>
                <wp:effectExtent l="12700" t="12700" r="13335" b="13335"/>
                <wp:docPr id="165" name="Text Box 1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427E215A" w14:textId="3E21A282" w:rsidR="00D51B9C" w:rsidRPr="006909EB" w:rsidRDefault="00D51B9C" w:rsidP="00C16B89">
                            <w:pPr>
                              <w:rPr>
                                <w:b/>
                              </w:rPr>
                            </w:pPr>
                            <w:r w:rsidRPr="006909EB">
                              <w:rPr>
                                <w:b/>
                              </w:rPr>
                              <w:t>How severe is your pain?</w:t>
                            </w:r>
                          </w:p>
                          <w:p w14:paraId="7BD25E65" w14:textId="77777777" w:rsidR="00D51B9C" w:rsidRPr="006909EB" w:rsidRDefault="00D51B9C" w:rsidP="00C16B89">
                            <w:pPr>
                              <w:rPr>
                                <w:b/>
                              </w:rPr>
                            </w:pPr>
                            <w:r w:rsidRPr="006909EB">
                              <w:rPr>
                                <w:b/>
                              </w:rPr>
                              <w:t>Circle the number that best describes your pain: 0 = no pain and 10 = the worst pain imaginable</w:t>
                            </w:r>
                          </w:p>
                          <w:p w14:paraId="507C4DB0" w14:textId="77777777" w:rsidR="00D51B9C" w:rsidRDefault="00D51B9C" w:rsidP="00C16B89"/>
                          <w:p w14:paraId="4BBD42A9" w14:textId="77777777" w:rsidR="00D51B9C" w:rsidRDefault="00D51B9C" w:rsidP="00230723">
                            <w:pPr>
                              <w:pStyle w:val="ListParagraph"/>
                              <w:numPr>
                                <w:ilvl w:val="0"/>
                                <w:numId w:val="90"/>
                              </w:numPr>
                            </w:pPr>
                            <w:r>
                              <w:t>At its worst?     0     1     2     3     4     5     6     7     8     9     10</w:t>
                            </w:r>
                          </w:p>
                          <w:p w14:paraId="36B3328C" w14:textId="77777777" w:rsidR="00D51B9C" w:rsidRDefault="00D51B9C" w:rsidP="00230723">
                            <w:pPr>
                              <w:pStyle w:val="ListParagraph"/>
                              <w:numPr>
                                <w:ilvl w:val="0"/>
                                <w:numId w:val="90"/>
                              </w:numPr>
                            </w:pPr>
                            <w:r>
                              <w:t>When lying on the involved side?     0     1     2     3     4     5     6     7     8     9     10</w:t>
                            </w:r>
                          </w:p>
                          <w:p w14:paraId="13A706F2" w14:textId="77777777" w:rsidR="00D51B9C" w:rsidRDefault="00D51B9C" w:rsidP="00230723">
                            <w:pPr>
                              <w:pStyle w:val="ListParagraph"/>
                              <w:numPr>
                                <w:ilvl w:val="0"/>
                                <w:numId w:val="90"/>
                              </w:numPr>
                            </w:pPr>
                            <w:r>
                              <w:t>Reaching for something on a high shelf?     0     1     2     3     4     5     6     7     8     9     10</w:t>
                            </w:r>
                          </w:p>
                          <w:p w14:paraId="09C21C7A" w14:textId="77777777" w:rsidR="00D51B9C" w:rsidRDefault="00D51B9C" w:rsidP="00230723">
                            <w:pPr>
                              <w:pStyle w:val="ListParagraph"/>
                              <w:numPr>
                                <w:ilvl w:val="0"/>
                                <w:numId w:val="90"/>
                              </w:numPr>
                            </w:pPr>
                            <w:r>
                              <w:t>Touching the back of your neck?     0     1     2     3     4     5     6     7     8     9     10</w:t>
                            </w:r>
                          </w:p>
                          <w:p w14:paraId="76CB2E63" w14:textId="77777777" w:rsidR="00D51B9C" w:rsidRPr="00BA1A02" w:rsidRDefault="00D51B9C" w:rsidP="00230723">
                            <w:pPr>
                              <w:pStyle w:val="ListParagraph"/>
                              <w:numPr>
                                <w:ilvl w:val="0"/>
                                <w:numId w:val="90"/>
                              </w:numPr>
                            </w:pPr>
                            <w:r>
                              <w:t>Pushing with the involved arm?      0     1     2     3     4     5     6     7     8     9     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2D20CE93" id="Text Box 165" o:spid="_x0000_s1038"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" filled="f" strokecolor="#009051" strokeweight="2.25pt">
                <v:textbox style="mso-fit-shape-to-text:t">
                  <w:txbxContent>
                    <w:p w14:paraId="427E215A" w14:textId="3E21A282" w:rsidR="00D51B9C" w:rsidRPr="006909EB" w:rsidRDefault="00D51B9C" w:rsidP="00C16B89">
                      <w:pPr>
                        <w:rPr>
                          <w:b/>
                        </w:rPr>
                      </w:pPr>
                      <w:r w:rsidRPr="006909EB">
                        <w:rPr>
                          <w:b/>
                        </w:rPr>
                        <w:t>How severe is your pain?</w:t>
                      </w:r>
                    </w:p>
                    <w:p w14:paraId="7BD25E65" w14:textId="77777777" w:rsidR="00D51B9C" w:rsidRPr="006909EB" w:rsidRDefault="00D51B9C" w:rsidP="00C16B89">
                      <w:pPr>
                        <w:rPr>
                          <w:b/>
                        </w:rPr>
                      </w:pPr>
                      <w:r w:rsidRPr="006909EB">
                        <w:rPr>
                          <w:b/>
                        </w:rPr>
                        <w:t>Circle the number that best describes your pain: 0 = no pain and 10 = the worst pain imaginable</w:t>
                      </w:r>
                    </w:p>
                    <w:p w14:paraId="507C4DB0" w14:textId="77777777" w:rsidR="00D51B9C" w:rsidRDefault="00D51B9C" w:rsidP="00C16B89"/>
                    <w:p w14:paraId="4BBD42A9" w14:textId="77777777" w:rsidR="00D51B9C" w:rsidRDefault="00D51B9C" w:rsidP="00230723">
                      <w:pPr>
                        <w:pStyle w:val="ListParagraph"/>
                        <w:numPr>
                          <w:ilvl w:val="0"/>
                          <w:numId w:val="90"/>
                        </w:numPr>
                      </w:pPr>
                      <w:r>
                        <w:t>At its worst?     0     1     2     3     4     5     6     7     8     9     10</w:t>
                      </w:r>
                    </w:p>
                    <w:p w14:paraId="36B3328C" w14:textId="77777777" w:rsidR="00D51B9C" w:rsidRDefault="00D51B9C" w:rsidP="00230723">
                      <w:pPr>
                        <w:pStyle w:val="ListParagraph"/>
                        <w:numPr>
                          <w:ilvl w:val="0"/>
                          <w:numId w:val="90"/>
                        </w:numPr>
                      </w:pPr>
                      <w:r>
                        <w:t>When lying on the involved side?     0     1     2     3     4     5     6     7     8     9     10</w:t>
                      </w:r>
                    </w:p>
                    <w:p w14:paraId="13A706F2" w14:textId="77777777" w:rsidR="00D51B9C" w:rsidRDefault="00D51B9C" w:rsidP="00230723">
                      <w:pPr>
                        <w:pStyle w:val="ListParagraph"/>
                        <w:numPr>
                          <w:ilvl w:val="0"/>
                          <w:numId w:val="90"/>
                        </w:numPr>
                      </w:pPr>
                      <w:r>
                        <w:t>Reaching for something on a high shelf?     0     1     2     3     4     5     6     7     8     9     10</w:t>
                      </w:r>
                    </w:p>
                    <w:p w14:paraId="09C21C7A" w14:textId="77777777" w:rsidR="00D51B9C" w:rsidRDefault="00D51B9C" w:rsidP="00230723">
                      <w:pPr>
                        <w:pStyle w:val="ListParagraph"/>
                        <w:numPr>
                          <w:ilvl w:val="0"/>
                          <w:numId w:val="90"/>
                        </w:numPr>
                      </w:pPr>
                      <w:r>
                        <w:t>Touching the back of your neck?     0     1     2     3     4     5     6     7     8     9     10</w:t>
                      </w:r>
                    </w:p>
                    <w:p w14:paraId="76CB2E63" w14:textId="77777777" w:rsidR="00D51B9C" w:rsidRPr="00BA1A02" w:rsidRDefault="00D51B9C" w:rsidP="00230723">
                      <w:pPr>
                        <w:pStyle w:val="ListParagraph"/>
                        <w:numPr>
                          <w:ilvl w:val="0"/>
                          <w:numId w:val="90"/>
                        </w:numPr>
                      </w:pPr>
                      <w:r>
                        <w:t>Pushing with the involved arm?      0     1     2     3     4     5     6     7     8     9     10</w:t>
                      </w:r>
                    </w:p>
                  </w:txbxContent>
                </v:textbox>
                <w10:anchorlock/>
              </v:shape>
            </w:pict>
          </mc:Fallback>
        </mc:AlternateContent>
      </w:r>
    </w:p>
    <w:p w14:paraId="5E779D98" w14:textId="1BBF5AC1" w:rsidR="006909EB" w:rsidRPr="00D83F9F" w:rsidRDefault="00616A41" w:rsidP="00616A41">
      <w:pPr>
        <w:pStyle w:val="Caption"/>
      </w:pPr>
      <w:bookmarkStart w:id="249" w:name="_Toc2869330"/>
      <w:r w:rsidRPr="00D83F9F">
        <w:t xml:space="preserve">Figure </w:t>
      </w:r>
      <w:r w:rsidRPr="00D83F9F">
        <w:fldChar w:fldCharType="begin"/>
      </w:r>
      <w:r w:rsidRPr="00D83F9F">
        <w:instrText xml:space="preserve"> SEQ Figure \* ARABIC </w:instrText>
      </w:r>
      <w:r w:rsidRPr="00D83F9F">
        <w:fldChar w:fldCharType="separate"/>
      </w:r>
      <w:r w:rsidR="00F3252A" w:rsidRPr="00D83F9F">
        <w:rPr>
          <w:noProof/>
        </w:rPr>
        <w:t>13</w:t>
      </w:r>
      <w:r w:rsidRPr="00D83F9F">
        <w:fldChar w:fldCharType="end"/>
      </w:r>
      <w:r w:rsidRPr="00D83F9F">
        <w:t>. SPADI pain domain</w:t>
      </w:r>
      <w:bookmarkEnd w:id="249"/>
    </w:p>
    <w:p w14:paraId="4369A4F3" w14:textId="609A42B6" w:rsidR="000F2733" w:rsidRPr="00D83F9F" w:rsidRDefault="000F2733" w:rsidP="000F2733">
      <w:pPr>
        <w:rPr>
          <w:sz w:val="24"/>
        </w:rPr>
      </w:pPr>
      <w:r w:rsidRPr="00D83F9F">
        <w:t>The following algorithm then helps to make a quick clinical decision as to when a patient is either in need of referral to a physiotherapy department or at risk of developing pain and disability.</w:t>
      </w:r>
    </w:p>
    <w:p w14:paraId="5F9D6501" w14:textId="77777777" w:rsidR="000F2733" w:rsidRPr="00D83F9F" w:rsidRDefault="000F2733" w:rsidP="000F2733">
      <w:pPr>
        <w:rPr>
          <w:sz w:val="24"/>
        </w:rPr>
      </w:pPr>
    </w:p>
    <w:tbl>
      <w:tblPr>
        <w:tblStyle w:val="TableGrid"/>
        <w:tblW w:w="0" w:type="auto"/>
        <w:tblBorders>
          <w:insideV w:val="none" w:sz="0" w:space="0" w:color="auto"/>
        </w:tblBorders>
        <w:tblLook w:val="04A0" w:firstRow="1" w:lastRow="0" w:firstColumn="1" w:lastColumn="0" w:noHBand="0" w:noVBand="1"/>
      </w:tblPr>
      <w:tblGrid>
        <w:gridCol w:w="2955"/>
        <w:gridCol w:w="6025"/>
      </w:tblGrid>
      <w:tr w:rsidR="008C5DC7" w:rsidRPr="00D83F9F" w14:paraId="31F22F74" w14:textId="77777777" w:rsidTr="00616A41">
        <w:trPr>
          <w:cantSplit/>
        </w:trPr>
        <w:tc>
          <w:tcPr>
            <w:tcW w:w="2965" w:type="dxa"/>
            <w:tcBorders>
              <w:top w:val="single" w:sz="18" w:space="0" w:color="009051"/>
              <w:left w:val="single" w:sz="18" w:space="0" w:color="009051"/>
              <w:bottom w:val="dotted" w:sz="4" w:space="0" w:color="009051"/>
            </w:tcBorders>
          </w:tcPr>
          <w:p w14:paraId="1D398FCC" w14:textId="7CC1FB26" w:rsidR="008C5DC7" w:rsidRPr="00D83F9F" w:rsidRDefault="008C5DC7" w:rsidP="008C5DC7">
            <w:pPr>
              <w:jc w:val="center"/>
              <w:rPr>
                <w:color w:val="C00000"/>
                <w:sz w:val="20"/>
                <w:szCs w:val="20"/>
              </w:rPr>
            </w:pPr>
            <w:r w:rsidRPr="00D83F9F">
              <w:rPr>
                <w:color w:val="C00000"/>
                <w:sz w:val="20"/>
                <w:szCs w:val="20"/>
              </w:rPr>
              <w:t>HIGH RISK</w:t>
            </w:r>
          </w:p>
          <w:p w14:paraId="444E4D91" w14:textId="77777777" w:rsidR="008C5DC7" w:rsidRPr="00D83F9F" w:rsidRDefault="008C5DC7" w:rsidP="008C5DC7">
            <w:pPr>
              <w:jc w:val="center"/>
              <w:rPr>
                <w:color w:val="C00000"/>
                <w:sz w:val="20"/>
                <w:szCs w:val="20"/>
              </w:rPr>
            </w:pPr>
            <w:r w:rsidRPr="00D83F9F">
              <w:rPr>
                <w:color w:val="C00000"/>
                <w:sz w:val="20"/>
                <w:szCs w:val="20"/>
              </w:rPr>
              <w:t xml:space="preserve">Q1 </w:t>
            </w:r>
            <w:r w:rsidRPr="00D83F9F">
              <w:rPr>
                <w:color w:val="000000" w:themeColor="text1"/>
                <w:sz w:val="20"/>
                <w:szCs w:val="20"/>
              </w:rPr>
              <w:t xml:space="preserve">or </w:t>
            </w:r>
            <w:r w:rsidRPr="00D83F9F">
              <w:rPr>
                <w:color w:val="C00000"/>
                <w:sz w:val="20"/>
                <w:szCs w:val="20"/>
              </w:rPr>
              <w:t xml:space="preserve">Q3 </w:t>
            </w:r>
            <w:r w:rsidRPr="00D83F9F">
              <w:rPr>
                <w:color w:val="000000" w:themeColor="text1"/>
                <w:sz w:val="20"/>
                <w:szCs w:val="20"/>
              </w:rPr>
              <w:t xml:space="preserve">or </w:t>
            </w:r>
            <w:r w:rsidRPr="00D83F9F">
              <w:rPr>
                <w:color w:val="C00000"/>
                <w:sz w:val="20"/>
                <w:szCs w:val="20"/>
              </w:rPr>
              <w:t>Q5 score &gt;5</w:t>
            </w:r>
          </w:p>
          <w:p w14:paraId="0B027FF5" w14:textId="77777777" w:rsidR="008C5DC7" w:rsidRPr="00D83F9F" w:rsidRDefault="008C5DC7" w:rsidP="008C5DC7">
            <w:pPr>
              <w:jc w:val="center"/>
              <w:rPr>
                <w:color w:val="C00000"/>
                <w:sz w:val="20"/>
                <w:szCs w:val="20"/>
              </w:rPr>
            </w:pPr>
            <w:r w:rsidRPr="00D83F9F">
              <w:rPr>
                <w:color w:val="000000" w:themeColor="text1"/>
                <w:sz w:val="20"/>
                <w:szCs w:val="20"/>
              </w:rPr>
              <w:t>OR</w:t>
            </w:r>
          </w:p>
          <w:p w14:paraId="79F38A08" w14:textId="77777777" w:rsidR="008C5DC7" w:rsidRPr="00D83F9F" w:rsidRDefault="008C5DC7" w:rsidP="008C5DC7">
            <w:pPr>
              <w:jc w:val="center"/>
              <w:rPr>
                <w:rFonts w:eastAsia="Times New Roman" w:cs="Arial"/>
                <w:color w:val="C00000"/>
                <w:sz w:val="20"/>
                <w:szCs w:val="20"/>
                <w:shd w:val="clear" w:color="auto" w:fill="FFFFFF"/>
              </w:rPr>
            </w:pPr>
            <w:r w:rsidRPr="00D83F9F">
              <w:rPr>
                <w:color w:val="C00000"/>
                <w:sz w:val="20"/>
                <w:szCs w:val="20"/>
              </w:rPr>
              <w:t xml:space="preserve">Any 3 out of 5 questions score </w:t>
            </w:r>
            <w:r w:rsidRPr="00D83F9F">
              <w:rPr>
                <w:rFonts w:eastAsia="Times New Roman" w:cs="Arial"/>
                <w:color w:val="C00000"/>
                <w:sz w:val="20"/>
                <w:szCs w:val="20"/>
                <w:shd w:val="clear" w:color="auto" w:fill="FFFFFF"/>
              </w:rPr>
              <w:t>≥5</w:t>
            </w:r>
          </w:p>
          <w:p w14:paraId="0F033F4F" w14:textId="77777777" w:rsidR="008C5DC7" w:rsidRPr="00D83F9F" w:rsidRDefault="008C5DC7" w:rsidP="008C5DC7">
            <w:pPr>
              <w:jc w:val="center"/>
              <w:rPr>
                <w:color w:val="0070C0"/>
                <w:sz w:val="20"/>
                <w:szCs w:val="20"/>
              </w:rPr>
            </w:pPr>
          </w:p>
          <w:p w14:paraId="0AA06A7B" w14:textId="77777777" w:rsidR="008C5DC7" w:rsidRPr="00D83F9F" w:rsidRDefault="008C5DC7" w:rsidP="008C5DC7">
            <w:pPr>
              <w:jc w:val="center"/>
              <w:rPr>
                <w:color w:val="0070C0"/>
                <w:sz w:val="20"/>
                <w:szCs w:val="20"/>
              </w:rPr>
            </w:pPr>
            <w:r w:rsidRPr="00D83F9F">
              <w:rPr>
                <w:color w:val="0070C0"/>
                <w:sz w:val="20"/>
                <w:szCs w:val="20"/>
              </w:rPr>
              <w:t>INTERMEDIATE RISK</w:t>
            </w:r>
          </w:p>
          <w:p w14:paraId="4721ADAD" w14:textId="77777777" w:rsidR="008C5DC7" w:rsidRPr="00D83F9F" w:rsidRDefault="008C5DC7" w:rsidP="008C5DC7">
            <w:pPr>
              <w:jc w:val="center"/>
              <w:rPr>
                <w:color w:val="0070C0"/>
                <w:sz w:val="20"/>
                <w:szCs w:val="20"/>
              </w:rPr>
            </w:pPr>
            <w:r w:rsidRPr="00D83F9F">
              <w:rPr>
                <w:color w:val="0070C0"/>
                <w:sz w:val="20"/>
                <w:szCs w:val="20"/>
              </w:rPr>
              <w:t>3 of the 5 items score 3 – 5</w:t>
            </w:r>
          </w:p>
          <w:p w14:paraId="72109A24" w14:textId="77777777" w:rsidR="008C5DC7" w:rsidRPr="00D83F9F" w:rsidRDefault="008C5DC7" w:rsidP="008C5DC7">
            <w:pPr>
              <w:jc w:val="center"/>
              <w:rPr>
                <w:color w:val="000000" w:themeColor="text1"/>
                <w:sz w:val="20"/>
                <w:szCs w:val="20"/>
              </w:rPr>
            </w:pPr>
          </w:p>
          <w:p w14:paraId="01F63E2F" w14:textId="77777777" w:rsidR="008C5DC7" w:rsidRPr="00D83F9F" w:rsidRDefault="008C5DC7" w:rsidP="008C5DC7">
            <w:pPr>
              <w:jc w:val="center"/>
              <w:rPr>
                <w:color w:val="000000" w:themeColor="text1"/>
                <w:sz w:val="20"/>
                <w:szCs w:val="20"/>
              </w:rPr>
            </w:pPr>
            <w:r w:rsidRPr="00D83F9F">
              <w:rPr>
                <w:color w:val="000000" w:themeColor="text1"/>
                <w:sz w:val="20"/>
                <w:szCs w:val="20"/>
              </w:rPr>
              <w:t>LOW RISK</w:t>
            </w:r>
          </w:p>
          <w:p w14:paraId="7E41B98C" w14:textId="23F29D4E" w:rsidR="008C5DC7" w:rsidRPr="00D83F9F" w:rsidRDefault="008C5DC7" w:rsidP="008C5DC7">
            <w:pPr>
              <w:spacing w:line="240" w:lineRule="auto"/>
              <w:jc w:val="center"/>
              <w:rPr>
                <w:rFonts w:eastAsia="Times New Roman" w:cs="Times New Roman"/>
                <w:color w:val="000000" w:themeColor="text1"/>
                <w:sz w:val="20"/>
                <w:szCs w:val="20"/>
              </w:rPr>
            </w:pPr>
            <w:r w:rsidRPr="00D83F9F">
              <w:rPr>
                <w:color w:val="000000" w:themeColor="text1"/>
                <w:sz w:val="20"/>
                <w:szCs w:val="20"/>
              </w:rPr>
              <w:t xml:space="preserve">all questions </w:t>
            </w:r>
            <w:r w:rsidRPr="00D83F9F">
              <w:rPr>
                <w:rFonts w:eastAsia="Times New Roman" w:cs="Times New Roman"/>
                <w:bCs/>
                <w:color w:val="000000" w:themeColor="text1"/>
                <w:sz w:val="20"/>
                <w:szCs w:val="20"/>
                <w:shd w:val="clear" w:color="auto" w:fill="FFFFFF"/>
              </w:rPr>
              <w:t>≤ 3</w:t>
            </w:r>
          </w:p>
        </w:tc>
        <w:tc>
          <w:tcPr>
            <w:tcW w:w="6051" w:type="dxa"/>
            <w:tcBorders>
              <w:top w:val="single" w:sz="18" w:space="0" w:color="009051"/>
              <w:bottom w:val="dotted" w:sz="4" w:space="0" w:color="009051"/>
              <w:right w:val="single" w:sz="18" w:space="0" w:color="009051"/>
            </w:tcBorders>
          </w:tcPr>
          <w:p w14:paraId="32131170" w14:textId="77777777" w:rsidR="008C5DC7" w:rsidRPr="00D83F9F" w:rsidRDefault="008C5DC7" w:rsidP="00230723">
            <w:pPr>
              <w:pStyle w:val="ListParagraph"/>
              <w:numPr>
                <w:ilvl w:val="0"/>
                <w:numId w:val="91"/>
              </w:numPr>
              <w:rPr>
                <w:rFonts w:eastAsia="Times New Roman" w:cs="Times New Roman"/>
                <w:sz w:val="20"/>
                <w:szCs w:val="20"/>
              </w:rPr>
            </w:pPr>
            <w:r w:rsidRPr="00D83F9F">
              <w:rPr>
                <w:sz w:val="20"/>
                <w:szCs w:val="20"/>
              </w:rPr>
              <w:t xml:space="preserve">If a patient scores as </w:t>
            </w:r>
            <w:r w:rsidRPr="00D83F9F">
              <w:rPr>
                <w:i/>
                <w:sz w:val="20"/>
                <w:szCs w:val="20"/>
              </w:rPr>
              <w:t>high risk</w:t>
            </w:r>
            <w:r w:rsidRPr="00D83F9F">
              <w:rPr>
                <w:sz w:val="20"/>
                <w:szCs w:val="20"/>
              </w:rPr>
              <w:t xml:space="preserve"> they should see a physiotherapist as soon as possible.</w:t>
            </w:r>
          </w:p>
          <w:p w14:paraId="2090C8EF" w14:textId="77777777" w:rsidR="008C5DC7" w:rsidRPr="00D83F9F" w:rsidRDefault="008C5DC7" w:rsidP="00230723">
            <w:pPr>
              <w:pStyle w:val="ListParagraph"/>
              <w:numPr>
                <w:ilvl w:val="0"/>
                <w:numId w:val="91"/>
              </w:numPr>
              <w:rPr>
                <w:sz w:val="20"/>
                <w:szCs w:val="20"/>
              </w:rPr>
            </w:pPr>
            <w:r w:rsidRPr="00D83F9F">
              <w:rPr>
                <w:sz w:val="20"/>
                <w:szCs w:val="20"/>
              </w:rPr>
              <w:t xml:space="preserve">When patient scores as an </w:t>
            </w:r>
            <w:r w:rsidRPr="00D83F9F">
              <w:rPr>
                <w:i/>
                <w:sz w:val="20"/>
                <w:szCs w:val="20"/>
              </w:rPr>
              <w:t>Intermediate risk</w:t>
            </w:r>
            <w:r w:rsidRPr="00D83F9F">
              <w:rPr>
                <w:sz w:val="20"/>
                <w:szCs w:val="20"/>
              </w:rPr>
              <w:t xml:space="preserve"> they must be advised that they are at risk of developing shoulder problems. They must make sure they are doing the exercises provided either on a pamphlet or by a physiotherapist. They must be given a number to contact if their movement becomes more painful and/or limited. </w:t>
            </w:r>
          </w:p>
          <w:p w14:paraId="3A783E13" w14:textId="2D897BB9" w:rsidR="008C5DC7" w:rsidRPr="00D83F9F" w:rsidRDefault="008C5DC7" w:rsidP="00230723">
            <w:pPr>
              <w:pStyle w:val="ListParagraph"/>
              <w:numPr>
                <w:ilvl w:val="0"/>
                <w:numId w:val="91"/>
              </w:numPr>
              <w:rPr>
                <w:sz w:val="20"/>
                <w:szCs w:val="20"/>
              </w:rPr>
            </w:pPr>
            <w:r w:rsidRPr="00D83F9F">
              <w:rPr>
                <w:i/>
                <w:sz w:val="20"/>
                <w:szCs w:val="20"/>
              </w:rPr>
              <w:t>Low risk</w:t>
            </w:r>
            <w:r w:rsidRPr="00D83F9F">
              <w:rPr>
                <w:sz w:val="20"/>
                <w:szCs w:val="20"/>
              </w:rPr>
              <w:t xml:space="preserve"> patients are given encouragement to continue with their exercise regime.</w:t>
            </w:r>
          </w:p>
        </w:tc>
      </w:tr>
      <w:tr w:rsidR="008C5DC7" w:rsidRPr="00D83F9F" w14:paraId="3BD9074C" w14:textId="77777777" w:rsidTr="00616A41">
        <w:trPr>
          <w:cantSplit/>
        </w:trPr>
        <w:tc>
          <w:tcPr>
            <w:tcW w:w="9016" w:type="dxa"/>
            <w:gridSpan w:val="2"/>
            <w:tcBorders>
              <w:top w:val="dotted" w:sz="4" w:space="0" w:color="009051"/>
              <w:left w:val="single" w:sz="18" w:space="0" w:color="009051"/>
              <w:bottom w:val="single" w:sz="18" w:space="0" w:color="009051"/>
              <w:right w:val="single" w:sz="18" w:space="0" w:color="009051"/>
            </w:tcBorders>
          </w:tcPr>
          <w:p w14:paraId="7E5C73F2" w14:textId="76FF782D" w:rsidR="008C5DC7" w:rsidRPr="00D83F9F" w:rsidRDefault="008C5DC7" w:rsidP="00616A41">
            <w:pPr>
              <w:keepNext/>
              <w:rPr>
                <w:rFonts w:cstheme="minorHAnsi"/>
                <w:i/>
                <w:sz w:val="16"/>
                <w:szCs w:val="16"/>
              </w:rPr>
            </w:pPr>
            <w:r w:rsidRPr="00D83F9F">
              <w:rPr>
                <w:rFonts w:cstheme="minorHAnsi"/>
                <w:i/>
                <w:sz w:val="16"/>
                <w:szCs w:val="16"/>
              </w:rPr>
              <w:t>The risk category can be used in conjunction with a test of the patient’s ability to move into forward flexion, abduction, horizontal flexion, internal, and external rotation. The clinician must watch carefully for poor scapular movement such as shoulder elevation to assist in elevating the arm (a shrugging movement).</w:t>
            </w:r>
          </w:p>
        </w:tc>
      </w:tr>
    </w:tbl>
    <w:p w14:paraId="39CC95F3" w14:textId="04E9B5AC" w:rsidR="00616A41" w:rsidRPr="00D83F9F" w:rsidRDefault="00616A41" w:rsidP="00616A41">
      <w:pPr>
        <w:pStyle w:val="Caption"/>
        <w:keepNext/>
      </w:pPr>
      <w:bookmarkStart w:id="250" w:name="_Toc2869331"/>
      <w:r w:rsidRPr="00D83F9F">
        <w:t xml:space="preserve">Figure </w:t>
      </w:r>
      <w:r w:rsidRPr="00D83F9F">
        <w:fldChar w:fldCharType="begin"/>
      </w:r>
      <w:r w:rsidRPr="00D83F9F">
        <w:instrText xml:space="preserve"> SEQ Figure \* ARABIC </w:instrText>
      </w:r>
      <w:r w:rsidRPr="00D83F9F">
        <w:fldChar w:fldCharType="separate"/>
      </w:r>
      <w:r w:rsidR="00F3252A" w:rsidRPr="00D83F9F">
        <w:rPr>
          <w:noProof/>
        </w:rPr>
        <w:t>14</w:t>
      </w:r>
      <w:r w:rsidRPr="00D83F9F">
        <w:fldChar w:fldCharType="end"/>
      </w:r>
      <w:r w:rsidRPr="00D83F9F">
        <w:t>. Quick access Early Warning System to detect upper limb deterioration: Only Pain items on SPADI</w:t>
      </w:r>
      <w:bookmarkEnd w:id="250"/>
    </w:p>
    <w:p w14:paraId="67F17544" w14:textId="51DFAD52" w:rsidR="000F2733" w:rsidRPr="00D83F9F" w:rsidRDefault="000F2733" w:rsidP="00C52049"/>
    <w:p w14:paraId="05646181" w14:textId="77777777" w:rsidR="007E7046" w:rsidRPr="00D83F9F" w:rsidRDefault="007E7046" w:rsidP="007E7046">
      <w:pPr>
        <w:keepNext/>
      </w:pPr>
      <w:r w:rsidRPr="00D83F9F">
        <w:rPr>
          <w:noProof/>
          <w:lang w:val="en-ZA" w:eastAsia="en-ZA"/>
        </w:rPr>
        <w:lastRenderedPageBreak/>
        <mc:AlternateContent>
          <mc:Choice Requires="wpg">
            <w:drawing>
              <wp:inline distT="0" distB="0" distL="0" distR="0" wp14:anchorId="77487999" wp14:editId="133FBD59">
                <wp:extent cx="5244465" cy="2172335"/>
                <wp:effectExtent l="0" t="0" r="635" b="0"/>
                <wp:docPr id="5" name="Group 4">
                  <a:extLst xmlns:a="http://schemas.openxmlformats.org/drawingml/2006/main">
                    <a:ext uri="{FF2B5EF4-FFF2-40B4-BE49-F238E27FC236}">
                      <a16:creationId xmlns:a16="http://schemas.microsoft.com/office/drawing/2014/main" id="{940128B7-46EC-4E48-A545-A6A9A84A08F8}"/>
                    </a:ext>
                  </a:extLst>
                </wp:docPr>
                <wp:cNvGraphicFramePr/>
                <a:graphic xmlns:a="http://schemas.openxmlformats.org/drawingml/2006/main">
                  <a:graphicData uri="http://schemas.microsoft.com/office/word/2010/wordprocessingGroup">
                    <wpg:wgp>
                      <wpg:cNvGrpSpPr/>
                      <wpg:grpSpPr>
                        <a:xfrm>
                          <a:off x="0" y="0"/>
                          <a:ext cx="5244465" cy="2172335"/>
                          <a:chOff x="0" y="0"/>
                          <a:chExt cx="5244465" cy="2172335"/>
                        </a:xfrm>
                      </wpg:grpSpPr>
                      <pic:pic xmlns:pic="http://schemas.openxmlformats.org/drawingml/2006/picture">
                        <pic:nvPicPr>
                          <pic:cNvPr id="2" name="Picture 2">
                            <a:extLst>
                              <a:ext uri="{FF2B5EF4-FFF2-40B4-BE49-F238E27FC236}">
                                <a16:creationId xmlns:a16="http://schemas.microsoft.com/office/drawing/2014/main" id="{18383B8F-4054-6D4F-8E1F-941033032B27}"/>
                              </a:ext>
                            </a:extLst>
                          </pic:cNvPr>
                          <pic:cNvPicPr/>
                        </pic:nvPicPr>
                        <pic:blipFill>
                          <a:blip r:embed="rId34">
                            <a:extLst>
                              <a:ext uri="{28A0092B-C50C-407E-A947-70E740481C1C}">
                                <a14:useLocalDpi xmlns:a14="http://schemas.microsoft.com/office/drawing/2010/main" val="0"/>
                              </a:ext>
                            </a:extLst>
                          </a:blip>
                          <a:srcRect/>
                          <a:stretch>
                            <a:fillRect/>
                          </a:stretch>
                        </pic:blipFill>
                        <pic:spPr bwMode="auto">
                          <a:xfrm>
                            <a:off x="0" y="1270"/>
                            <a:ext cx="2682875" cy="2171065"/>
                          </a:xfrm>
                          <a:prstGeom prst="rect">
                            <a:avLst/>
                          </a:prstGeom>
                          <a:noFill/>
                        </pic:spPr>
                      </pic:pic>
                      <pic:pic xmlns:pic="http://schemas.openxmlformats.org/drawingml/2006/picture">
                        <pic:nvPicPr>
                          <pic:cNvPr id="3" name="Picture 3">
                            <a:extLst>
                              <a:ext uri="{FF2B5EF4-FFF2-40B4-BE49-F238E27FC236}">
                                <a16:creationId xmlns:a16="http://schemas.microsoft.com/office/drawing/2014/main" id="{EFB318E9-7013-2C46-9019-506DFA874E16}"/>
                              </a:ext>
                            </a:extLst>
                          </pic:cNvPr>
                          <pic:cNvPicPr/>
                        </pic:nvPicPr>
                        <pic:blipFill>
                          <a:blip r:embed="rId35">
                            <a:extLst>
                              <a:ext uri="{28A0092B-C50C-407E-A947-70E740481C1C}">
                                <a14:useLocalDpi xmlns:a14="http://schemas.microsoft.com/office/drawing/2010/main" val="0"/>
                              </a:ext>
                            </a:extLst>
                          </a:blip>
                          <a:srcRect/>
                          <a:stretch>
                            <a:fillRect/>
                          </a:stretch>
                        </pic:blipFill>
                        <pic:spPr bwMode="auto">
                          <a:xfrm>
                            <a:off x="2682875" y="0"/>
                            <a:ext cx="2561590" cy="2172335"/>
                          </a:xfrm>
                          <a:prstGeom prst="rect">
                            <a:avLst/>
                          </a:prstGeom>
                          <a:noFill/>
                          <a:ln>
                            <a:noFill/>
                          </a:ln>
                        </pic:spPr>
                      </pic:pic>
                    </wpg:wgp>
                  </a:graphicData>
                </a:graphic>
              </wp:inline>
            </w:drawing>
          </mc:Choice>
          <mc:Fallback>
            <w:pict>
              <v:group w14:anchorId="14A5179B" id="Group 4" o:spid="_x0000_s1026" style="width:412.95pt;height:171.05pt;mso-position-horizontal-relative:char;mso-position-vertical-relative:line" coordsize="52444,2172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12;width:26828;height:21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">
                  <v:imagedata r:id="rId36" o:title=""/>
                </v:shape>
                <v:shape id="Picture 3" o:spid="_x0000_s1028" type="#_x0000_t75" style="position:absolute;left:26828;width:25616;height:2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">
                  <v:imagedata r:id="rId37" o:title=""/>
                </v:shape>
                <w10:anchorlock/>
              </v:group>
            </w:pict>
          </mc:Fallback>
        </mc:AlternateContent>
      </w:r>
    </w:p>
    <w:p w14:paraId="42D96E11" w14:textId="179AE106" w:rsidR="001D0A10" w:rsidRPr="00D83F9F" w:rsidRDefault="007E7046" w:rsidP="007E7046">
      <w:pPr>
        <w:pStyle w:val="Caption"/>
      </w:pPr>
      <w:bookmarkStart w:id="251" w:name="_Toc2869332"/>
      <w:r w:rsidRPr="00D83F9F">
        <w:t xml:space="preserve">Figure </w:t>
      </w:r>
      <w:r w:rsidRPr="00D83F9F">
        <w:fldChar w:fldCharType="begin"/>
      </w:r>
      <w:r w:rsidRPr="00D83F9F">
        <w:instrText xml:space="preserve"> SEQ Figure \* ARABIC </w:instrText>
      </w:r>
      <w:r w:rsidRPr="00D83F9F">
        <w:fldChar w:fldCharType="separate"/>
      </w:r>
      <w:r w:rsidR="00F3252A" w:rsidRPr="00D83F9F">
        <w:rPr>
          <w:noProof/>
        </w:rPr>
        <w:t>15</w:t>
      </w:r>
      <w:r w:rsidRPr="00D83F9F">
        <w:fldChar w:fldCharType="end"/>
      </w:r>
      <w:r w:rsidRPr="00D83F9F">
        <w:t>. Examples of incorrect elevation of the scapula at rest and during arm abduction</w:t>
      </w:r>
      <w:bookmarkEnd w:id="251"/>
    </w:p>
    <w:p w14:paraId="33D869E0" w14:textId="10628BF2" w:rsidR="007E7046" w:rsidRPr="00D83F9F" w:rsidRDefault="007E7046" w:rsidP="00C52049"/>
    <w:p w14:paraId="71FF5E7C" w14:textId="500E55CA" w:rsidR="00471381" w:rsidRPr="00D83F9F" w:rsidRDefault="00471381" w:rsidP="00471381">
      <w:pPr>
        <w:rPr>
          <w:b/>
        </w:rPr>
      </w:pPr>
      <w:bookmarkStart w:id="252" w:name="_Toc512340412"/>
      <w:bookmarkStart w:id="253" w:name="_Toc512340555"/>
      <w:r w:rsidRPr="00D83F9F">
        <w:rPr>
          <w:b/>
        </w:rPr>
        <w:t>Upper limb rehabilitation</w:t>
      </w:r>
      <w:bookmarkEnd w:id="252"/>
      <w:bookmarkEnd w:id="253"/>
    </w:p>
    <w:p w14:paraId="65E20A41" w14:textId="4DD1F56A" w:rsidR="00327D08" w:rsidRPr="00D83F9F" w:rsidRDefault="00471381" w:rsidP="00471381">
      <w:r w:rsidRPr="00D83F9F">
        <w:t>There is substantial evidence supporting the effectiveness of different types of physical therapy in reducing upper limb pain and lymphedema, and improving shoulder range of motion (and thus shoulder function) in breast cancer survivors presenting with upper limb morbidity.</w:t>
      </w:r>
      <w:r w:rsidR="006741B1" w:rsidRPr="00D83F9F">
        <w:fldChar w:fldCharType="begin">
          <w:fldData xml:space="preserve">PEVuZE5vdGU+PENpdGU+PEF1dGhvcj5Nb3NlbGV5PC9BdXRob3I+PFllYXI+MjAwNTwvWWVhcj48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bmNvbG9neTwvYWJici0xPjwvcGVyaW9kaWNhbD48YWx0LXBlcmlvZGljYWw+PGZ1bGwtdGl0bGU+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</w:fldData>
        </w:fldChar>
      </w:r>
      <w:r w:rsidR="00182E6B" w:rsidRPr="00D83F9F">
        <w:instrText xml:space="preserve"> ADDIN EN.CITE </w:instrText>
      </w:r>
      <w:r w:rsidR="00182E6B" w:rsidRPr="00D83F9F">
        <w:fldChar w:fldCharType="begin">
          <w:fldData xml:space="preserve">PEVuZE5vdGU+PENpdGU+PEF1dGhvcj5Nb3NlbGV5PC9BdXRob3I+PFllYXI+MjAwNTwvWWVhcj48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bmNvbG9neTwvYWJici0xPjwvcGVyaW9kaWNhbD48YWx0LXBlcmlvZGljYWw+PGZ1bGwtdGl0bGU+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</w:fldData>
        </w:fldChar>
      </w:r>
      <w:r w:rsidR="00182E6B" w:rsidRPr="00D83F9F">
        <w:instrText xml:space="preserve"> ADDIN EN.CITE.DATA </w:instrText>
      </w:r>
      <w:r w:rsidR="00182E6B" w:rsidRPr="00D83F9F">
        <w:fldChar w:fldCharType="end"/>
      </w:r>
      <w:r w:rsidR="006741B1" w:rsidRPr="00D83F9F">
        <w:fldChar w:fldCharType="separate"/>
      </w:r>
      <w:r w:rsidR="00182E6B" w:rsidRPr="00D83F9F">
        <w:rPr>
          <w:noProof/>
          <w:vertAlign w:val="superscript"/>
        </w:rPr>
        <w:t>10-14</w:t>
      </w:r>
      <w:r w:rsidR="006741B1" w:rsidRPr="00D83F9F">
        <w:fldChar w:fldCharType="end"/>
      </w:r>
      <w:r w:rsidRPr="00D83F9F">
        <w:t xml:space="preserve"> Previous findings suggest that shoulder morbidity after breast cancer treatment is bilateral and it has been shown that structures unrelated to direct surgery and/or radiotherapy treatment are affected, hence the need to include both arms.</w:t>
      </w:r>
      <w:r w:rsidR="001F08C4" w:rsidRPr="00D83F9F">
        <w:fldChar w:fldCharType="begin">
          <w:fldData xml:space="preserve">PEVuZE5vdGU+PENpdGU+PEF1dGhvcj5TaGFtbGV5PC9BdXRob3I+PFllYXI+MjAxMjwvWWVhcj48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</w:fldData>
        </w:fldChar>
      </w:r>
      <w:r w:rsidR="00182E6B" w:rsidRPr="00D83F9F">
        <w:instrText xml:space="preserve"> ADDIN EN.CITE </w:instrText>
      </w:r>
      <w:r w:rsidR="00182E6B" w:rsidRPr="00D83F9F">
        <w:fldChar w:fldCharType="begin">
          <w:fldData xml:space="preserve">PEVuZE5vdGU+PENpdGU+PEF1dGhvcj5TaGFtbGV5PC9BdXRob3I+PFllYXI+MjAxMjwvWWVhcj48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</w:fldData>
        </w:fldChar>
      </w:r>
      <w:r w:rsidR="00182E6B" w:rsidRPr="00D83F9F">
        <w:instrText xml:space="preserve"> ADDIN EN.CITE.DATA </w:instrText>
      </w:r>
      <w:r w:rsidR="00182E6B" w:rsidRPr="00D83F9F">
        <w:fldChar w:fldCharType="end"/>
      </w:r>
      <w:r w:rsidR="001F08C4" w:rsidRPr="00D83F9F">
        <w:fldChar w:fldCharType="separate"/>
      </w:r>
      <w:r w:rsidR="00182E6B" w:rsidRPr="00D83F9F">
        <w:rPr>
          <w:noProof/>
          <w:vertAlign w:val="superscript"/>
        </w:rPr>
        <w:t>15</w:t>
      </w:r>
      <w:r w:rsidR="001F08C4" w:rsidRPr="00D83F9F">
        <w:fldChar w:fldCharType="end"/>
      </w:r>
      <w:r w:rsidRPr="00D83F9F">
        <w:t xml:space="preserve"> </w:t>
      </w:r>
    </w:p>
    <w:p w14:paraId="23EEF96D" w14:textId="77777777" w:rsidR="00327D08" w:rsidRPr="00D83F9F" w:rsidRDefault="00327D08" w:rsidP="00471381"/>
    <w:p w14:paraId="6CD8A5E4" w14:textId="27183F89" w:rsidR="00471381" w:rsidRPr="00D83F9F" w:rsidRDefault="00327D08" w:rsidP="00471381">
      <w:r w:rsidRPr="00D83F9F">
        <w:rPr>
          <w:noProof/>
          <w:lang w:val="en-ZA" w:eastAsia="en-ZA"/>
        </w:rPr>
        <mc:AlternateContent>
          <mc:Choice Requires="wps">
            <w:drawing>
              <wp:inline distT="0" distB="0" distL="0" distR="0" wp14:anchorId="2883FB34" wp14:editId="020EFF2E">
                <wp:extent cx="1828800" cy="1828800"/>
                <wp:effectExtent l="0" t="0" r="2540" b="2540"/>
                <wp:docPr id="171" name="Text Box 17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686128A8" w14:textId="37163E54" w:rsidR="00D51B9C" w:rsidRPr="00327D08" w:rsidRDefault="00D51B9C" w:rsidP="00DB4ED0">
                            <w:pPr>
                              <w:rPr>
                                <w:sz w:val="20"/>
                                <w:szCs w:val="20"/>
                              </w:rPr>
                            </w:pPr>
                            <w:r w:rsidRPr="00327D08">
                              <w:rPr>
                                <w:sz w:val="20"/>
                                <w:szCs w:val="20"/>
                              </w:rPr>
                              <w:t>The most important message for providing exercises for the upper limb is to ensure that scapula stabilisation and timing, with glenohumeral movement in both arms, is included</w:t>
                            </w:r>
                            <w:r>
                              <w:rPr>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2883FB34" id="Text Box 171" o:spid="_x0000_s1039"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" fillcolor="#e2efd9 [665]" stroked="f" strokeweight=".5pt">
                <v:textbox style="mso-fit-shape-to-text:t">
                  <w:txbxContent>
                    <w:p w14:paraId="686128A8" w14:textId="37163E54" w:rsidR="00D51B9C" w:rsidRPr="00327D08" w:rsidRDefault="00D51B9C" w:rsidP="00DB4ED0">
                      <w:pPr>
                        <w:rPr>
                          <w:sz w:val="20"/>
                          <w:szCs w:val="20"/>
                        </w:rPr>
                      </w:pPr>
                      <w:r w:rsidRPr="00327D08">
                        <w:rPr>
                          <w:sz w:val="20"/>
                          <w:szCs w:val="20"/>
                        </w:rPr>
                        <w:t>The most important message for providing exercises for the upper limb is to ensure that scapula stabilisation and timing, with glenohumeral movement in both arms, is included</w:t>
                      </w:r>
                      <w:r>
                        <w:rPr>
                          <w:sz w:val="20"/>
                          <w:szCs w:val="20"/>
                        </w:rPr>
                        <w:t>.</w:t>
                      </w:r>
                    </w:p>
                  </w:txbxContent>
                </v:textbox>
                <w10:anchorlock/>
              </v:shape>
            </w:pict>
          </mc:Fallback>
        </mc:AlternateContent>
      </w:r>
    </w:p>
    <w:p w14:paraId="62136F43" w14:textId="77777777" w:rsidR="00327D08" w:rsidRPr="00D83F9F" w:rsidRDefault="00327D08" w:rsidP="00471381">
      <w:bookmarkStart w:id="254" w:name="_Toc512340413"/>
      <w:bookmarkStart w:id="255" w:name="_Toc512340556"/>
    </w:p>
    <w:p w14:paraId="4E611CEE" w14:textId="1861F50D" w:rsidR="00471381" w:rsidRPr="00D83F9F" w:rsidRDefault="00471381" w:rsidP="00471381">
      <w:pPr>
        <w:rPr>
          <w:b/>
          <w:vertAlign w:val="superscript"/>
        </w:rPr>
      </w:pPr>
      <w:r w:rsidRPr="00D83F9F">
        <w:rPr>
          <w:b/>
        </w:rPr>
        <w:t xml:space="preserve">Exercise </w:t>
      </w:r>
      <w:r w:rsidR="00FD6BB8" w:rsidRPr="00D83F9F">
        <w:rPr>
          <w:b/>
        </w:rPr>
        <w:t>g</w:t>
      </w:r>
      <w:r w:rsidRPr="00D83F9F">
        <w:rPr>
          <w:b/>
        </w:rPr>
        <w:t xml:space="preserve">uideline </w:t>
      </w:r>
      <w:r w:rsidR="00FD6BB8" w:rsidRPr="00D83F9F">
        <w:rPr>
          <w:b/>
        </w:rPr>
        <w:t>r</w:t>
      </w:r>
      <w:r w:rsidRPr="00D83F9F">
        <w:rPr>
          <w:b/>
        </w:rPr>
        <w:t>ecommendations</w:t>
      </w:r>
      <w:bookmarkEnd w:id="254"/>
      <w:bookmarkEnd w:id="255"/>
    </w:p>
    <w:p w14:paraId="7E9FAF19" w14:textId="77777777" w:rsidR="00471381" w:rsidRPr="00D83F9F" w:rsidRDefault="00471381" w:rsidP="00471381">
      <w:r w:rsidRPr="00D83F9F">
        <w:t>Post-operative physical therapy should begin the first day following surgery. Gentle range of motion exercises should be encouraged in the first week. This can include:</w:t>
      </w:r>
    </w:p>
    <w:p w14:paraId="4F0D4DB7" w14:textId="2FC66DF6" w:rsidR="00471381" w:rsidRPr="00D83F9F" w:rsidRDefault="00471381" w:rsidP="00230723">
      <w:pPr>
        <w:pStyle w:val="ListParagraph"/>
        <w:numPr>
          <w:ilvl w:val="0"/>
          <w:numId w:val="92"/>
        </w:numPr>
      </w:pPr>
      <w:r w:rsidRPr="00D83F9F">
        <w:t xml:space="preserve">Active pain free range of flexion, abduction, extension, </w:t>
      </w:r>
      <w:r w:rsidR="00327D08" w:rsidRPr="00D83F9F">
        <w:t>s</w:t>
      </w:r>
      <w:r w:rsidRPr="00D83F9F">
        <w:t xml:space="preserve">capula depression, elevation, circumduction, </w:t>
      </w:r>
      <w:r w:rsidR="00327D08" w:rsidRPr="00D83F9F">
        <w:t>i</w:t>
      </w:r>
      <w:r w:rsidRPr="00D83F9F">
        <w:t>sometric muscle contraction across the scapula and glenohumeral joints.</w:t>
      </w:r>
    </w:p>
    <w:p w14:paraId="4C6B343B" w14:textId="4CFBE6CA" w:rsidR="00471381" w:rsidRPr="00D83F9F" w:rsidRDefault="00471381" w:rsidP="00230723">
      <w:pPr>
        <w:pStyle w:val="ListParagraph"/>
        <w:numPr>
          <w:ilvl w:val="0"/>
          <w:numId w:val="92"/>
        </w:numPr>
      </w:pPr>
      <w:r w:rsidRPr="00D83F9F">
        <w:t xml:space="preserve">Active, gentle stretching can begin week </w:t>
      </w:r>
      <w:r w:rsidR="00327D08" w:rsidRPr="00D83F9F">
        <w:t>one</w:t>
      </w:r>
      <w:r w:rsidRPr="00D83F9F">
        <w:t xml:space="preserve"> after surgery, or when drain is removed. Pay attention to axillary and neck stretches. Keep doing </w:t>
      </w:r>
      <w:r w:rsidR="00327D08" w:rsidRPr="00D83F9F">
        <w:t xml:space="preserve">stretches </w:t>
      </w:r>
      <w:r w:rsidRPr="00D83F9F">
        <w:t xml:space="preserve">for 6-8 weeks or when shoulder movement is restored. </w:t>
      </w:r>
    </w:p>
    <w:p w14:paraId="47BF919A" w14:textId="77777777" w:rsidR="00471381" w:rsidRPr="00D83F9F" w:rsidRDefault="00471381" w:rsidP="00230723">
      <w:pPr>
        <w:pStyle w:val="ListParagraph"/>
        <w:numPr>
          <w:ilvl w:val="0"/>
          <w:numId w:val="92"/>
        </w:numPr>
      </w:pPr>
      <w:r w:rsidRPr="00D83F9F">
        <w:t>Encourage scar and surrounding</w:t>
      </w:r>
      <w:r w:rsidRPr="00D83F9F">
        <w:rPr>
          <w:szCs w:val="22"/>
        </w:rPr>
        <w:t xml:space="preserve"> </w:t>
      </w:r>
      <w:r w:rsidRPr="00D83F9F">
        <w:t>tissue massage.</w:t>
      </w:r>
    </w:p>
    <w:p w14:paraId="1B419671" w14:textId="77777777" w:rsidR="00471381" w:rsidRPr="00D83F9F" w:rsidRDefault="00471381" w:rsidP="00230723">
      <w:pPr>
        <w:pStyle w:val="ListParagraph"/>
        <w:numPr>
          <w:ilvl w:val="0"/>
          <w:numId w:val="92"/>
        </w:numPr>
      </w:pPr>
      <w:r w:rsidRPr="00D83F9F">
        <w:t>Progressive resistive exercises (strengthening) for the muscles of the arm and the scapula can begin with light weights (0.5kg – 1 kg) within 4-6 weeks after surgery.</w:t>
      </w:r>
    </w:p>
    <w:p w14:paraId="680B718E" w14:textId="77777777" w:rsidR="00327D08" w:rsidRPr="00D83F9F" w:rsidRDefault="00327D08" w:rsidP="00471381"/>
    <w:p w14:paraId="3E352A31" w14:textId="0102B643" w:rsidR="00471381" w:rsidRPr="00D83F9F" w:rsidRDefault="00471381" w:rsidP="00471381">
      <w:r w:rsidRPr="00D83F9F">
        <w:t>It is important to remember that every patient will progress at their own pace but some may need more encouragement. Educating the patient on the value and low risk associated with exercises will encourage adherence. Patients must be taught to recognise symptoms of early upper limb complications so that they can seek assistance at an early stage.</w:t>
      </w:r>
    </w:p>
    <w:p w14:paraId="6016E734" w14:textId="69B09EF0" w:rsidR="00FD6BB8" w:rsidRPr="00D83F9F" w:rsidRDefault="00FD6BB8" w:rsidP="00471381"/>
    <w:p w14:paraId="37CE5BD1" w14:textId="02A539B8" w:rsidR="00FD6BB8" w:rsidRPr="00D83F9F" w:rsidRDefault="00FD6BB8">
      <w:pPr>
        <w:spacing w:line="240" w:lineRule="auto"/>
      </w:pPr>
      <w:r w:rsidRPr="00D83F9F">
        <w:br w:type="page"/>
      </w:r>
    </w:p>
    <w:p w14:paraId="17A404B0" w14:textId="6E466327" w:rsidR="00FD6BB8" w:rsidRPr="00D83F9F" w:rsidRDefault="00355B1C" w:rsidP="00355B1C">
      <w:pPr>
        <w:pStyle w:val="Heading1"/>
      </w:pPr>
      <w:bookmarkStart w:id="256" w:name="_Toc2870424"/>
      <w:r w:rsidRPr="00D83F9F">
        <w:lastRenderedPageBreak/>
        <w:t>Data, monitoring, and research</w:t>
      </w:r>
      <w:bookmarkEnd w:id="256"/>
    </w:p>
    <w:p w14:paraId="1D56BF90" w14:textId="6314DAEE" w:rsidR="00355B1C" w:rsidRPr="00D83F9F" w:rsidRDefault="00355B1C" w:rsidP="00471381"/>
    <w:p w14:paraId="05D81731" w14:textId="5AEB4B9C" w:rsidR="00355B1C" w:rsidRPr="00D83F9F" w:rsidRDefault="00355B1C" w:rsidP="00355B1C">
      <w:pPr>
        <w:pStyle w:val="Heading2"/>
        <w:numPr>
          <w:ilvl w:val="0"/>
          <w:numId w:val="0"/>
        </w:numPr>
      </w:pPr>
      <w:bookmarkStart w:id="257" w:name="_Toc512340415"/>
      <w:bookmarkStart w:id="258" w:name="_Toc512340558"/>
      <w:bookmarkStart w:id="259" w:name="_Toc2870425"/>
      <w:r w:rsidRPr="00D83F9F">
        <w:t>Standard 7.1: Reliable monthly and annual figures should be available from each facility providing breast examination or care, in particular each PHC, RBU, SBU</w:t>
      </w:r>
      <w:r w:rsidR="00B03A9D" w:rsidRPr="00D83F9F">
        <w:t>,</w:t>
      </w:r>
      <w:r w:rsidRPr="00D83F9F">
        <w:t xml:space="preserve"> and POU</w:t>
      </w:r>
      <w:bookmarkEnd w:id="257"/>
      <w:bookmarkEnd w:id="258"/>
      <w:bookmarkEnd w:id="259"/>
    </w:p>
    <w:p w14:paraId="301C4DD5" w14:textId="77777777" w:rsidR="00355B1C" w:rsidRPr="00D83F9F" w:rsidRDefault="00355B1C" w:rsidP="00355B1C">
      <w:bookmarkStart w:id="260" w:name="_Toc512340416"/>
      <w:bookmarkStart w:id="261" w:name="_Toc512340559"/>
    </w:p>
    <w:p w14:paraId="4DFE6441" w14:textId="0FC0868D" w:rsidR="00355B1C" w:rsidRPr="00D83F9F" w:rsidRDefault="00355B1C" w:rsidP="00355B1C">
      <w:pPr>
        <w:pStyle w:val="Heading2"/>
        <w:numPr>
          <w:ilvl w:val="0"/>
          <w:numId w:val="0"/>
        </w:numPr>
      </w:pPr>
      <w:bookmarkStart w:id="262" w:name="_Toc2870426"/>
      <w:r w:rsidRPr="00D83F9F">
        <w:t>Standard 7.2: It is recommended that SBU and POU have database information on patients for clinical management, further surveillance and research purposes</w:t>
      </w:r>
      <w:bookmarkEnd w:id="260"/>
      <w:bookmarkEnd w:id="261"/>
      <w:bookmarkEnd w:id="262"/>
    </w:p>
    <w:p w14:paraId="3B079A47" w14:textId="77777777" w:rsidR="00355B1C" w:rsidRPr="00D83F9F" w:rsidRDefault="00355B1C" w:rsidP="00355B1C">
      <w:bookmarkStart w:id="263" w:name="_Toc512340417"/>
      <w:bookmarkStart w:id="264" w:name="_Toc512340560"/>
    </w:p>
    <w:p w14:paraId="3358E6F5" w14:textId="48E2ACAF" w:rsidR="00355B1C" w:rsidRPr="00D83F9F" w:rsidRDefault="00355B1C" w:rsidP="00355B1C">
      <w:pPr>
        <w:pStyle w:val="Heading2"/>
        <w:numPr>
          <w:ilvl w:val="0"/>
          <w:numId w:val="0"/>
        </w:numPr>
      </w:pPr>
      <w:bookmarkStart w:id="265" w:name="_Toc2870427"/>
      <w:r w:rsidRPr="00D83F9F">
        <w:t>Standard 7.3: Population based breast cancer incidence and mortality should be available using a national cancer registry</w:t>
      </w:r>
      <w:bookmarkEnd w:id="263"/>
      <w:bookmarkEnd w:id="264"/>
      <w:bookmarkEnd w:id="265"/>
      <w:r w:rsidRPr="00D83F9F">
        <w:t xml:space="preserve"> </w:t>
      </w:r>
    </w:p>
    <w:p w14:paraId="4B9D633F" w14:textId="77777777" w:rsidR="00355B1C" w:rsidRPr="00D83F9F" w:rsidRDefault="00355B1C" w:rsidP="00355B1C">
      <w:pPr>
        <w:rPr>
          <w:i/>
        </w:rPr>
      </w:pPr>
    </w:p>
    <w:p w14:paraId="74A11A92" w14:textId="2DB6746E" w:rsidR="00355B1C" w:rsidRPr="00D83F9F" w:rsidRDefault="00355B1C" w:rsidP="00355B1C">
      <w:pPr>
        <w:rPr>
          <w:i/>
        </w:rPr>
      </w:pPr>
      <w:r w:rsidRPr="00D83F9F">
        <w:rPr>
          <w:i/>
        </w:rPr>
        <w:t>Standard 7.1, Standard 7.2, and Standard 7.3 are addressed together below.</w:t>
      </w:r>
    </w:p>
    <w:p w14:paraId="63853D83" w14:textId="77777777" w:rsidR="00355B1C" w:rsidRPr="00D83F9F" w:rsidRDefault="00355B1C" w:rsidP="00355B1C"/>
    <w:p w14:paraId="0995A8C7" w14:textId="51F9BB2D" w:rsidR="00355B1C" w:rsidRPr="00D83F9F" w:rsidRDefault="00355B1C" w:rsidP="00355B1C">
      <w:r w:rsidRPr="00D83F9F">
        <w:t>Monitoring and evaluation</w:t>
      </w:r>
      <w:r w:rsidR="00B03A9D" w:rsidRPr="00D83F9F">
        <w:t xml:space="preserve"> (M&amp;E)</w:t>
      </w:r>
      <w:r w:rsidRPr="00D83F9F">
        <w:t xml:space="preserve"> is a central component of a cancer control strategy and is critical to the ongoing success and utility of a cancer control plan. It refers to the ongoing effort to achieve measurable improvements in efficiency, effectiveness, performance, accountability</w:t>
      </w:r>
      <w:r w:rsidR="00B03A9D" w:rsidRPr="00D83F9F">
        <w:t>,</w:t>
      </w:r>
      <w:r w:rsidRPr="00D83F9F">
        <w:t xml:space="preserve"> and outcomes to improve population health in an equitable manner. </w:t>
      </w:r>
    </w:p>
    <w:p w14:paraId="4D789A22" w14:textId="77777777" w:rsidR="00355B1C" w:rsidRPr="00D83F9F" w:rsidRDefault="00355B1C" w:rsidP="00355B1C"/>
    <w:p w14:paraId="26BDDAE7" w14:textId="1D51F22D" w:rsidR="00355B1C" w:rsidRPr="00D83F9F" w:rsidRDefault="00355B1C" w:rsidP="00355B1C">
      <w:r w:rsidRPr="00D83F9F">
        <w:t xml:space="preserve">A comprehensive cancer control strategy is a complex and dynamic program with some indicators being relatively intangible and difficult to measure. Furthermore, outcome and impact results of </w:t>
      </w:r>
      <w:r w:rsidR="00B03A9D" w:rsidRPr="00D83F9F">
        <w:t xml:space="preserve">a </w:t>
      </w:r>
      <w:r w:rsidRPr="00D83F9F">
        <w:t xml:space="preserve">cancer strategy are expected to take many years to become evident and measurable. Therefore, a long-term perspective, particularly for cancer health outcomes, is critical. For a country in the first years of implementing a comprehensive cancer policy, equally important are the input and process measures that allow for the immediate measurement of progress and identification (and resolution) of problems encountered during implementation of priority interventions. </w:t>
      </w:r>
    </w:p>
    <w:p w14:paraId="5C838D82" w14:textId="77777777" w:rsidR="00355B1C" w:rsidRPr="00D83F9F" w:rsidRDefault="00355B1C" w:rsidP="00355B1C"/>
    <w:p w14:paraId="3DD899E8" w14:textId="75A9B118" w:rsidR="00355B1C" w:rsidRPr="00D83F9F" w:rsidRDefault="00355B1C" w:rsidP="00355B1C">
      <w:r w:rsidRPr="00D83F9F">
        <w:t xml:space="preserve">A comprehensive </w:t>
      </w:r>
      <w:r w:rsidR="00214A54" w:rsidRPr="00D83F9F">
        <w:t>M&amp;E</w:t>
      </w:r>
      <w:r w:rsidRPr="00D83F9F">
        <w:t xml:space="preserve"> plan for the current breast cancer strategy includes harnessing existing, relevant sources of health data together with planning the infrastructure for new critical health information to be added. A strategic position would be to concentrate on a few, carefully considered input, process</w:t>
      </w:r>
      <w:r w:rsidR="00214A54" w:rsidRPr="00D83F9F">
        <w:t>,</w:t>
      </w:r>
      <w:r w:rsidRPr="00D83F9F">
        <w:t xml:space="preserve"> and outcome measures that together cover a large number of progress areas through routinely collected administrative and surveillance data. </w:t>
      </w:r>
    </w:p>
    <w:p w14:paraId="39951F6A" w14:textId="77777777" w:rsidR="00355B1C" w:rsidRPr="00D83F9F" w:rsidRDefault="00355B1C" w:rsidP="00355B1C"/>
    <w:p w14:paraId="28E2FFF3" w14:textId="7A60B86E" w:rsidR="00355B1C" w:rsidRPr="00D83F9F" w:rsidRDefault="00355B1C" w:rsidP="00355B1C">
      <w:r w:rsidRPr="00D83F9F">
        <w:t>The overall, long term goal of this policy is to achieve a significant, measurable reduction in breast cancer incidence, morbidity</w:t>
      </w:r>
      <w:r w:rsidR="00214A54" w:rsidRPr="00D83F9F">
        <w:t>,</w:t>
      </w:r>
      <w:r w:rsidRPr="00D83F9F">
        <w:t xml:space="preserve"> and mortality. Sustainable and mature cancer surveillance systems are the critical component to effectively tracking these outcomes/impact changes. While the South African pathology-based cancer registry is adequate to describe the general pattern of cancers in the country, population-based cancer registration is the global gold standard for cancer surveillance. Investment in population-based cancer registration would provide the opportunity to describe overall breast cancer incidence, survival outcomes, and certain demographic and clinical characteristics of the breast cancer patients presenting for care. Sentinel surveillance sites across the country will be established with support from public and private health care practitioners. The inclusion of routinely collected mortality data from vital statistics (Department of Home Affairs and Statistics-South Africa) would complement breast cancer surveillance and complete the description of South African breast cancer burden. </w:t>
      </w:r>
    </w:p>
    <w:p w14:paraId="2781C9F9" w14:textId="77777777" w:rsidR="00355B1C" w:rsidRPr="00D83F9F" w:rsidRDefault="00355B1C" w:rsidP="00355B1C"/>
    <w:p w14:paraId="392E0DE1" w14:textId="3515D0E5" w:rsidR="00355B1C" w:rsidRPr="00D83F9F" w:rsidRDefault="00355B1C" w:rsidP="00355B1C">
      <w:r w:rsidRPr="00D83F9F">
        <w:t>Research priorities for breast cancer in South Africa cover the spectrum of research areas from basic sciences, to clinical, public health, health economics</w:t>
      </w:r>
      <w:r w:rsidR="001C4449" w:rsidRPr="00D83F9F">
        <w:t>,</w:t>
      </w:r>
      <w:r w:rsidRPr="00D83F9F">
        <w:t xml:space="preserve"> and operational research. Clinician collected data is an important component of the monitoring and evaluation of breast cancer strategies.</w:t>
      </w:r>
      <w:r w:rsidR="001C4449" w:rsidRPr="00D83F9F">
        <w:t xml:space="preserve"> </w:t>
      </w:r>
      <w:r w:rsidRPr="00D83F9F">
        <w:t>Patient case series at specialized breast units lend themselves to in-depth data collection on individual patients, tailored to the context of the unique health facility. Patient characteristics such as stage at presentation, risk factors</w:t>
      </w:r>
      <w:r w:rsidR="001C4449" w:rsidRPr="00D83F9F">
        <w:t>,</w:t>
      </w:r>
      <w:r w:rsidRPr="00D83F9F">
        <w:t xml:space="preserve"> and clinical decisions can be recorded. This record could serve as the electronic medical record of the patient facilitating multi-disciplinary team discussion, clinical management, and reliable follow-up of patients. Patient case series lay the foundation for survival and outcomes research, a research area sorely lacking in the South African context.  </w:t>
      </w:r>
    </w:p>
    <w:p w14:paraId="36D741F6" w14:textId="77777777" w:rsidR="00355B1C" w:rsidRPr="00D83F9F" w:rsidRDefault="00355B1C" w:rsidP="00355B1C"/>
    <w:p w14:paraId="7B0A504F" w14:textId="77777777" w:rsidR="00355B1C" w:rsidRPr="00D83F9F" w:rsidRDefault="00355B1C" w:rsidP="00355B1C">
      <w:r w:rsidRPr="00D83F9F">
        <w:t>Although routine health information systems are regularly used for facility and district level planning, they may be overlooked when evaluating health programs due to concerns over quality and completeness of data. With 132 monthly performance indicators already included in the National Indicator Dataset for 2017-2019, the facility performance measures for breast cancer must be carefully selected so as to ensure continuous and high-quality reporting for breast cancer. Consultation on a standardized set of indicators with stakeholder agreement of definitions and methods of data collection are required.</w:t>
      </w:r>
    </w:p>
    <w:p w14:paraId="55B7CDA6" w14:textId="77777777" w:rsidR="00355B1C" w:rsidRPr="00D83F9F" w:rsidRDefault="00355B1C" w:rsidP="00355B1C"/>
    <w:p w14:paraId="07594954" w14:textId="1C700E8C" w:rsidR="00355B1C" w:rsidRPr="00D83F9F" w:rsidRDefault="00355B1C" w:rsidP="00355B1C">
      <w:r w:rsidRPr="00D83F9F">
        <w:t xml:space="preserve">A detailed </w:t>
      </w:r>
      <w:r w:rsidR="001471F6" w:rsidRPr="00D83F9F">
        <w:t>M&amp;E</w:t>
      </w:r>
      <w:r w:rsidRPr="00D83F9F">
        <w:t xml:space="preserve"> plan outlining indicator definitions, sources of data, reporting intervals, flow of data and resources for M&amp;E will be developed in consultation with health services.</w:t>
      </w:r>
    </w:p>
    <w:p w14:paraId="11EABEF2" w14:textId="75ABF239" w:rsidR="001471F6" w:rsidRPr="00D83F9F" w:rsidRDefault="001471F6" w:rsidP="00355B1C"/>
    <w:p w14:paraId="60786A45" w14:textId="45A5A2AB" w:rsidR="00C033D9" w:rsidRPr="00D83F9F" w:rsidRDefault="00C033D9">
      <w:pPr>
        <w:spacing w:line="240" w:lineRule="auto"/>
      </w:pPr>
      <w:r w:rsidRPr="00D83F9F">
        <w:br w:type="page"/>
      </w:r>
    </w:p>
    <w:p w14:paraId="7E5E4D96" w14:textId="1D7FE3B7" w:rsidR="001471F6" w:rsidRPr="00D83F9F" w:rsidRDefault="00C033D9" w:rsidP="00C033D9">
      <w:pPr>
        <w:pStyle w:val="Heading1"/>
      </w:pPr>
      <w:bookmarkStart w:id="266" w:name="_Toc2870428"/>
      <w:r w:rsidRPr="00D83F9F">
        <w:lastRenderedPageBreak/>
        <w:t>Community outreach and engagement</w:t>
      </w:r>
      <w:bookmarkEnd w:id="266"/>
    </w:p>
    <w:p w14:paraId="4E4F9DD9" w14:textId="5F677AC7" w:rsidR="00C033D9" w:rsidRPr="00D83F9F" w:rsidRDefault="00C033D9" w:rsidP="00355B1C"/>
    <w:p w14:paraId="724B5A34" w14:textId="77777777" w:rsidR="00C033D9" w:rsidRPr="00D83F9F" w:rsidRDefault="00C033D9" w:rsidP="00C033D9">
      <w:pPr>
        <w:pStyle w:val="Heading2"/>
        <w:numPr>
          <w:ilvl w:val="0"/>
          <w:numId w:val="0"/>
        </w:numPr>
      </w:pPr>
      <w:bookmarkStart w:id="267" w:name="_Toc512340419"/>
      <w:bookmarkStart w:id="268" w:name="_Toc512340562"/>
      <w:bookmarkStart w:id="269" w:name="_Toc2870429"/>
      <w:r w:rsidRPr="00D83F9F">
        <w:t>Standard 8.1: User-friendly educational materials available in all PHC/DH areas</w:t>
      </w:r>
      <w:bookmarkEnd w:id="267"/>
      <w:bookmarkEnd w:id="268"/>
      <w:bookmarkEnd w:id="269"/>
    </w:p>
    <w:p w14:paraId="3ED99C5A" w14:textId="77777777" w:rsidR="00C033D9" w:rsidRPr="00D83F9F" w:rsidRDefault="00C033D9" w:rsidP="00C033D9">
      <w:bookmarkStart w:id="270" w:name="_Toc512340420"/>
      <w:bookmarkStart w:id="271" w:name="_Toc512340563"/>
    </w:p>
    <w:p w14:paraId="0AA40755" w14:textId="42638F10" w:rsidR="00C033D9" w:rsidRPr="00D83F9F" w:rsidRDefault="00C033D9" w:rsidP="00C033D9">
      <w:r w:rsidRPr="00D83F9F">
        <w:t>The objective of breast cancer awareness in communities is to ensure that women and men at community level are informed about the following aspects:</w:t>
      </w:r>
    </w:p>
    <w:p w14:paraId="51B9F330" w14:textId="4B39FB0F" w:rsidR="00C033D9" w:rsidRPr="00D83F9F" w:rsidRDefault="00C033D9" w:rsidP="00230723">
      <w:pPr>
        <w:pStyle w:val="ListParagraph"/>
        <w:numPr>
          <w:ilvl w:val="0"/>
          <w:numId w:val="93"/>
        </w:numPr>
      </w:pPr>
      <w:r w:rsidRPr="00D83F9F">
        <w:t xml:space="preserve">General awareness around healthy lifestyle choices, knowing your risks, knowing what is normal for you, screening </w:t>
      </w:r>
    </w:p>
    <w:p w14:paraId="65B351D3" w14:textId="77777777" w:rsidR="00C033D9" w:rsidRPr="00D83F9F" w:rsidRDefault="00C033D9" w:rsidP="00230723">
      <w:pPr>
        <w:pStyle w:val="ListParagraph"/>
        <w:numPr>
          <w:ilvl w:val="0"/>
          <w:numId w:val="93"/>
        </w:numPr>
      </w:pPr>
      <w:r w:rsidRPr="00D83F9F">
        <w:t>What the breast look like</w:t>
      </w:r>
    </w:p>
    <w:p w14:paraId="2B57003E" w14:textId="77777777" w:rsidR="00C033D9" w:rsidRPr="00D83F9F" w:rsidRDefault="00C033D9" w:rsidP="00230723">
      <w:pPr>
        <w:pStyle w:val="ListParagraph"/>
        <w:numPr>
          <w:ilvl w:val="0"/>
          <w:numId w:val="93"/>
        </w:numPr>
      </w:pPr>
      <w:r w:rsidRPr="00D83F9F">
        <w:t>Breast cancer risk factors</w:t>
      </w:r>
    </w:p>
    <w:p w14:paraId="43B11647" w14:textId="77777777" w:rsidR="00C033D9" w:rsidRPr="00D83F9F" w:rsidRDefault="00C033D9" w:rsidP="00230723">
      <w:pPr>
        <w:pStyle w:val="ListParagraph"/>
        <w:numPr>
          <w:ilvl w:val="0"/>
          <w:numId w:val="93"/>
        </w:numPr>
      </w:pPr>
      <w:r w:rsidRPr="00D83F9F">
        <w:t xml:space="preserve">Breast cancer warning signs and symptoms </w:t>
      </w:r>
    </w:p>
    <w:p w14:paraId="7BB06DC4" w14:textId="77777777" w:rsidR="00C033D9" w:rsidRPr="00D83F9F" w:rsidRDefault="00C033D9" w:rsidP="00230723">
      <w:pPr>
        <w:pStyle w:val="ListParagraph"/>
        <w:numPr>
          <w:ilvl w:val="0"/>
          <w:numId w:val="93"/>
        </w:numPr>
      </w:pPr>
      <w:r w:rsidRPr="00D83F9F">
        <w:t>Breast self-examination</w:t>
      </w:r>
    </w:p>
    <w:p w14:paraId="3A6FFF73" w14:textId="77777777" w:rsidR="00C033D9" w:rsidRPr="00D83F9F" w:rsidRDefault="00C033D9" w:rsidP="00C033D9"/>
    <w:p w14:paraId="1A0868AC" w14:textId="28FC7E2B" w:rsidR="00C033D9" w:rsidRPr="00D83F9F" w:rsidRDefault="00C033D9" w:rsidP="00C033D9">
      <w:r w:rsidRPr="00D83F9F">
        <w:t xml:space="preserve">It is important that presenters of breast cancer awareness and education messaging in communities only focus on these five areas. In support of the breast cancer guidelines it is therefore important that the end result is that if any symptoms are detected by a person, she/he needs to ensure that they attend the local CHC for a clinical breast examination by an appropriately trained health care professional (Registered nurse or medical doctor). Patients with symptoms will be triaged to the relevant RBU or SBU for screening and diagnosis. Therefore any additional information that is related to post diagnosis of breast cancer, such as treatment modalities and survivorship should not form part of any presentation as it will only lead to confusion and fear. </w:t>
      </w:r>
    </w:p>
    <w:p w14:paraId="6E158E6C" w14:textId="77777777" w:rsidR="00C033D9" w:rsidRPr="00D83F9F" w:rsidRDefault="00C033D9" w:rsidP="00C033D9"/>
    <w:p w14:paraId="42A39BD4" w14:textId="2C6D6F80" w:rsidR="00C033D9" w:rsidRPr="00D83F9F" w:rsidRDefault="00C033D9" w:rsidP="00C033D9">
      <w:r w:rsidRPr="00D83F9F">
        <w:t xml:space="preserve">All written material, such as posters and pamphlets, should be developed to support uniform and standardised messaging. Presentation content should be sourced from reputable sources. Visual presentations should be focussed, avoiding short concepts and extreme examples. To ensure </w:t>
      </w:r>
      <w:r w:rsidR="0075781B" w:rsidRPr="00D83F9F">
        <w:t>limited stigma and misinformation,</w:t>
      </w:r>
      <w:r w:rsidRPr="00D83F9F">
        <w:t xml:space="preserve"> </w:t>
      </w:r>
      <w:r w:rsidR="0075781B" w:rsidRPr="00D83F9F">
        <w:t>a</w:t>
      </w:r>
      <w:r w:rsidRPr="00D83F9F">
        <w:t xml:space="preserve">ll communication materials </w:t>
      </w:r>
      <w:r w:rsidR="0075781B" w:rsidRPr="00D83F9F">
        <w:t>should be</w:t>
      </w:r>
      <w:r w:rsidRPr="00D83F9F">
        <w:t xml:space="preserve"> </w:t>
      </w:r>
      <w:r w:rsidR="0075781B" w:rsidRPr="00D83F9F">
        <w:t xml:space="preserve">gender and race </w:t>
      </w:r>
      <w:r w:rsidRPr="00D83F9F">
        <w:t>neutral</w:t>
      </w:r>
      <w:r w:rsidR="0075781B" w:rsidRPr="00D83F9F">
        <w:t>,</w:t>
      </w:r>
      <w:r w:rsidRPr="00D83F9F">
        <w:t xml:space="preserve"> user friendly, non-ambiguous, language appropriate, and evidence based.</w:t>
      </w:r>
    </w:p>
    <w:p w14:paraId="1C392C14" w14:textId="585CB256" w:rsidR="00C033D9" w:rsidRPr="00D83F9F" w:rsidRDefault="00C033D9" w:rsidP="00C033D9"/>
    <w:p w14:paraId="7BD1608B" w14:textId="62908B85" w:rsidR="00C033D9" w:rsidRPr="00D83F9F" w:rsidRDefault="00C033D9" w:rsidP="00C033D9">
      <w:r w:rsidRPr="00D83F9F">
        <w:t xml:space="preserve">Presentation of awareness and education messaging in communities should ideally not be longer than 30 minutes. Ideally women should be educated in small groups of not more than 10 per group on </w:t>
      </w:r>
      <w:r w:rsidR="0075781B" w:rsidRPr="00D83F9F">
        <w:t>b</w:t>
      </w:r>
      <w:r w:rsidRPr="00D83F9F">
        <w:t xml:space="preserve">reast </w:t>
      </w:r>
      <w:r w:rsidR="0075781B" w:rsidRPr="00D83F9F">
        <w:t>s</w:t>
      </w:r>
      <w:r w:rsidRPr="00D83F9F">
        <w:t>elf-examination as a self-screening tool. Many cancer civil society organisations are available to conduct awareness and education in urban communities</w:t>
      </w:r>
      <w:r w:rsidR="0075781B" w:rsidRPr="00D83F9F">
        <w:t xml:space="preserve">, including: </w:t>
      </w:r>
    </w:p>
    <w:p w14:paraId="6528A00D" w14:textId="77777777" w:rsidR="00C033D9" w:rsidRPr="00D83F9F" w:rsidRDefault="00C033D9" w:rsidP="00230723">
      <w:pPr>
        <w:pStyle w:val="ListParagraph"/>
        <w:numPr>
          <w:ilvl w:val="0"/>
          <w:numId w:val="94"/>
        </w:numPr>
      </w:pPr>
      <w:r w:rsidRPr="00D83F9F">
        <w:t xml:space="preserve">Cancer Alliance with the Advocates for Breast Cancer </w:t>
      </w:r>
      <w:hyperlink r:id="rId38" w:history="1">
        <w:r w:rsidRPr="00D83F9F">
          <w:rPr>
            <w:rStyle w:val="Hyperlink"/>
            <w:rFonts w:cstheme="minorHAnsi"/>
          </w:rPr>
          <w:t>www.canceralliance.co.za</w:t>
        </w:r>
      </w:hyperlink>
      <w:r w:rsidRPr="00D83F9F">
        <w:t xml:space="preserve"> </w:t>
      </w:r>
    </w:p>
    <w:p w14:paraId="6290FFF7" w14:textId="77777777" w:rsidR="00C033D9" w:rsidRPr="00D83F9F" w:rsidRDefault="00C033D9" w:rsidP="00230723">
      <w:pPr>
        <w:pStyle w:val="ListParagraph"/>
        <w:numPr>
          <w:ilvl w:val="0"/>
          <w:numId w:val="94"/>
        </w:numPr>
      </w:pPr>
      <w:r w:rsidRPr="00D83F9F">
        <w:t xml:space="preserve">Pink Drive </w:t>
      </w:r>
      <w:hyperlink r:id="rId39" w:history="1">
        <w:r w:rsidRPr="00D83F9F">
          <w:rPr>
            <w:rStyle w:val="Hyperlink"/>
            <w:rFonts w:cstheme="minorHAnsi"/>
          </w:rPr>
          <w:t>www.pinkdrive.co.za</w:t>
        </w:r>
      </w:hyperlink>
    </w:p>
    <w:p w14:paraId="2642B31D" w14:textId="77777777" w:rsidR="0075781B" w:rsidRPr="00D83F9F" w:rsidRDefault="0075781B" w:rsidP="00C033D9"/>
    <w:p w14:paraId="18F1BB9F" w14:textId="67DE2D62" w:rsidR="00C033D9" w:rsidRPr="00D83F9F" w:rsidRDefault="00C033D9" w:rsidP="0075781B">
      <w:pPr>
        <w:pStyle w:val="Heading2"/>
        <w:numPr>
          <w:ilvl w:val="0"/>
          <w:numId w:val="0"/>
        </w:numPr>
      </w:pPr>
      <w:bookmarkStart w:id="272" w:name="_Toc2870430"/>
      <w:r w:rsidRPr="00D83F9F">
        <w:t>Standard 8.2: Teaching programmes developed and made available for healthcare workers at all levels</w:t>
      </w:r>
      <w:bookmarkEnd w:id="270"/>
      <w:bookmarkEnd w:id="271"/>
      <w:bookmarkEnd w:id="272"/>
    </w:p>
    <w:p w14:paraId="36494ABE" w14:textId="77777777" w:rsidR="0075781B" w:rsidRPr="00D83F9F" w:rsidRDefault="0075781B" w:rsidP="00C033D9"/>
    <w:p w14:paraId="0CB77EEF" w14:textId="517FFE3D" w:rsidR="00C033D9" w:rsidRPr="00D83F9F" w:rsidRDefault="00C033D9" w:rsidP="00C033D9">
      <w:r w:rsidRPr="00D83F9F">
        <w:t>Individualised teaching programmes should focus on the following levels of health care workers:</w:t>
      </w:r>
    </w:p>
    <w:p w14:paraId="768D44D4" w14:textId="3C7D9B13" w:rsidR="00C033D9" w:rsidRPr="00D83F9F" w:rsidRDefault="00C033D9" w:rsidP="00230723">
      <w:pPr>
        <w:pStyle w:val="ListParagraph"/>
        <w:numPr>
          <w:ilvl w:val="0"/>
          <w:numId w:val="95"/>
        </w:numPr>
      </w:pPr>
      <w:r w:rsidRPr="00D83F9F">
        <w:t>Level 1: Laymen</w:t>
      </w:r>
      <w:r w:rsidR="0075781B" w:rsidRPr="00D83F9F">
        <w:t>,</w:t>
      </w:r>
      <w:r w:rsidRPr="00D83F9F">
        <w:t xml:space="preserve"> </w:t>
      </w:r>
      <w:r w:rsidR="0075781B" w:rsidRPr="00D83F9F">
        <w:t>including</w:t>
      </w:r>
      <w:r w:rsidRPr="00D83F9F">
        <w:t xml:space="preserve"> community health care workers, civil society volunteers and educators</w:t>
      </w:r>
      <w:r w:rsidR="0075781B" w:rsidRPr="00D83F9F">
        <w:t>,</w:t>
      </w:r>
      <w:r w:rsidRPr="00D83F9F">
        <w:t xml:space="preserve"> and patient navigators. </w:t>
      </w:r>
      <w:r w:rsidR="0075781B" w:rsidRPr="00D83F9F">
        <w:t>Training focused</w:t>
      </w:r>
      <w:r w:rsidRPr="00D83F9F">
        <w:t xml:space="preserve"> on general breast health awareness.</w:t>
      </w:r>
    </w:p>
    <w:p w14:paraId="24966716" w14:textId="08D58361" w:rsidR="00C033D9" w:rsidRPr="00D83F9F" w:rsidRDefault="00C033D9" w:rsidP="00230723">
      <w:pPr>
        <w:pStyle w:val="ListParagraph"/>
        <w:numPr>
          <w:ilvl w:val="0"/>
          <w:numId w:val="95"/>
        </w:numPr>
      </w:pPr>
      <w:r w:rsidRPr="00D83F9F">
        <w:t xml:space="preserve">Level 2: </w:t>
      </w:r>
      <w:r w:rsidR="0075781B" w:rsidRPr="00D83F9F">
        <w:t>E</w:t>
      </w:r>
      <w:r w:rsidRPr="00D83F9F">
        <w:t>ntry level health professionals</w:t>
      </w:r>
      <w:r w:rsidR="0075781B" w:rsidRPr="00D83F9F">
        <w:t>,</w:t>
      </w:r>
      <w:r w:rsidRPr="00D83F9F">
        <w:t xml:space="preserve"> including nurses</w:t>
      </w:r>
      <w:r w:rsidR="0075781B" w:rsidRPr="00D83F9F">
        <w:t>.</w:t>
      </w:r>
      <w:r w:rsidRPr="00D83F9F">
        <w:t xml:space="preserve"> </w:t>
      </w:r>
      <w:r w:rsidR="0075781B" w:rsidRPr="00D83F9F">
        <w:t>Training focused</w:t>
      </w:r>
      <w:r w:rsidRPr="00D83F9F">
        <w:t xml:space="preserve"> on clinical breast examinations, triage</w:t>
      </w:r>
      <w:r w:rsidR="0075781B" w:rsidRPr="00D83F9F">
        <w:t>,</w:t>
      </w:r>
      <w:r w:rsidRPr="00D83F9F">
        <w:t xml:space="preserve"> and referral pathways.</w:t>
      </w:r>
    </w:p>
    <w:p w14:paraId="38FD8A63" w14:textId="01246771" w:rsidR="00C033D9" w:rsidRPr="00D83F9F" w:rsidRDefault="00C033D9" w:rsidP="00230723">
      <w:pPr>
        <w:pStyle w:val="ListParagraph"/>
        <w:numPr>
          <w:ilvl w:val="0"/>
          <w:numId w:val="95"/>
        </w:numPr>
      </w:pPr>
      <w:r w:rsidRPr="00D83F9F">
        <w:lastRenderedPageBreak/>
        <w:t>Level 3: Medical practitioners</w:t>
      </w:r>
      <w:r w:rsidR="0075781B" w:rsidRPr="00D83F9F">
        <w:t>,</w:t>
      </w:r>
      <w:r w:rsidRPr="00D83F9F">
        <w:t xml:space="preserve"> from general to specialist</w:t>
      </w:r>
      <w:r w:rsidR="0075781B" w:rsidRPr="00D83F9F">
        <w:t xml:space="preserve">. Training focused </w:t>
      </w:r>
      <w:r w:rsidRPr="00D83F9F">
        <w:t>on clinical breast examination, triage, diagnostic procedures</w:t>
      </w:r>
      <w:r w:rsidR="0075781B" w:rsidRPr="00D83F9F">
        <w:t>,</w:t>
      </w:r>
      <w:r w:rsidRPr="00D83F9F">
        <w:t xml:space="preserve"> technique guidelines</w:t>
      </w:r>
      <w:r w:rsidR="0075781B" w:rsidRPr="00D83F9F">
        <w:t>,</w:t>
      </w:r>
      <w:r w:rsidRPr="00D83F9F">
        <w:t xml:space="preserve"> and referral pathways</w:t>
      </w:r>
      <w:r w:rsidR="0075781B" w:rsidRPr="00D83F9F">
        <w:t>.</w:t>
      </w:r>
    </w:p>
    <w:p w14:paraId="71B2D82C" w14:textId="6C3C25B0" w:rsidR="00C033D9" w:rsidRPr="00D83F9F" w:rsidRDefault="00C033D9" w:rsidP="00230723">
      <w:pPr>
        <w:pStyle w:val="ListParagraph"/>
        <w:numPr>
          <w:ilvl w:val="0"/>
          <w:numId w:val="95"/>
        </w:numPr>
      </w:pPr>
      <w:r w:rsidRPr="00D83F9F">
        <w:t>Level 4: Specialised health care professionals</w:t>
      </w:r>
      <w:r w:rsidR="0075781B" w:rsidRPr="00D83F9F">
        <w:t>,</w:t>
      </w:r>
      <w:r w:rsidRPr="00D83F9F">
        <w:t xml:space="preserve"> such as physiotherapists, pharmacists, oncology social workers, palliative care specialist</w:t>
      </w:r>
      <w:r w:rsidR="0075781B" w:rsidRPr="00D83F9F">
        <w:t>s</w:t>
      </w:r>
      <w:r w:rsidRPr="00D83F9F">
        <w:t>, lymphedema specialists</w:t>
      </w:r>
      <w:r w:rsidR="0075781B" w:rsidRPr="00D83F9F">
        <w:t>.</w:t>
      </w:r>
      <w:r w:rsidRPr="00D83F9F">
        <w:t xml:space="preserve"> </w:t>
      </w:r>
      <w:r w:rsidR="0075781B" w:rsidRPr="00D83F9F">
        <w:t>. Training focused on</w:t>
      </w:r>
      <w:r w:rsidRPr="00D83F9F">
        <w:t xml:space="preserve"> management of breast cancer patients post diagnosis. </w:t>
      </w:r>
    </w:p>
    <w:p w14:paraId="751BF283" w14:textId="77777777" w:rsidR="00C033D9" w:rsidRPr="00D83F9F" w:rsidRDefault="00C033D9" w:rsidP="00C033D9"/>
    <w:p w14:paraId="4C338666" w14:textId="5556E566" w:rsidR="00C033D9" w:rsidRPr="00D83F9F" w:rsidRDefault="00C033D9" w:rsidP="00C033D9">
      <w:pPr>
        <w:rPr>
          <w:szCs w:val="22"/>
        </w:rPr>
      </w:pPr>
      <w:r w:rsidRPr="00D83F9F">
        <w:t>Level 1 training can be conducted by members of the Advocates for Breast Cancer civil society organisations. These organisations can be contacted via the Cancer Alliance website</w:t>
      </w:r>
      <w:r w:rsidR="001A0D17" w:rsidRPr="00D83F9F">
        <w:t xml:space="preserve">: </w:t>
      </w:r>
      <w:r w:rsidRPr="00D83F9F">
        <w:rPr>
          <w:rStyle w:val="Hyperlink"/>
          <w:rFonts w:cstheme="minorHAnsi"/>
          <w:szCs w:val="22"/>
        </w:rPr>
        <w:t>www.canceralliance.co.za</w:t>
      </w:r>
    </w:p>
    <w:p w14:paraId="6FB7C5CD" w14:textId="77777777" w:rsidR="00C033D9" w:rsidRPr="00D83F9F" w:rsidRDefault="00C033D9" w:rsidP="00C033D9"/>
    <w:p w14:paraId="782C4600" w14:textId="0A1030DF" w:rsidR="00C033D9" w:rsidRPr="00D83F9F" w:rsidRDefault="00C033D9" w:rsidP="00C033D9">
      <w:r w:rsidRPr="00D83F9F">
        <w:t xml:space="preserve">A train-the-trainer programme will be implemented for community health workers and health promoters to support the </w:t>
      </w:r>
      <w:r w:rsidR="00E72291" w:rsidRPr="00D83F9F">
        <w:rPr>
          <w:rFonts w:cstheme="minorHAnsi"/>
          <w:b/>
        </w:rPr>
        <w:t>Breast Cancer Prevention and Control Policy</w:t>
      </w:r>
      <w:r w:rsidRPr="00D83F9F">
        <w:t xml:space="preserve"> by the National Department of Health in collaboration with civil society. </w:t>
      </w:r>
    </w:p>
    <w:p w14:paraId="55866A01" w14:textId="77777777" w:rsidR="00C033D9" w:rsidRPr="00D83F9F" w:rsidRDefault="00C033D9" w:rsidP="00C033D9"/>
    <w:p w14:paraId="209D99E2" w14:textId="207C1735" w:rsidR="00C033D9" w:rsidRPr="00D83F9F" w:rsidRDefault="00C033D9" w:rsidP="00C033D9">
      <w:r w:rsidRPr="00D83F9F">
        <w:t>Training for Level 2, 3</w:t>
      </w:r>
      <w:r w:rsidR="001A0D17" w:rsidRPr="00D83F9F">
        <w:t>,</w:t>
      </w:r>
      <w:r w:rsidRPr="00D83F9F">
        <w:t xml:space="preserve"> and 4 health care workers will be available online </w:t>
      </w:r>
      <w:r w:rsidR="001A0D17" w:rsidRPr="00D83F9F">
        <w:t>as</w:t>
      </w:r>
      <w:r w:rsidRPr="00D83F9F">
        <w:t xml:space="preserve"> of 1 June 2018. The Breast Cancer Education Platform is a web based platform designed to enable access to free education for </w:t>
      </w:r>
      <w:r w:rsidR="005102C4" w:rsidRPr="00D83F9F">
        <w:t>health care providers</w:t>
      </w:r>
      <w:r w:rsidRPr="00D83F9F">
        <w:t xml:space="preserve"> in South Africa.  </w:t>
      </w:r>
    </w:p>
    <w:p w14:paraId="59252DB2" w14:textId="77777777" w:rsidR="00C033D9" w:rsidRPr="00D83F9F" w:rsidRDefault="00C033D9" w:rsidP="00C033D9"/>
    <w:p w14:paraId="0256E128" w14:textId="77777777" w:rsidR="00C033D9" w:rsidRPr="00D83F9F" w:rsidRDefault="00C033D9" w:rsidP="00C033D9">
      <w:r w:rsidRPr="00D83F9F">
        <w:t>The platform will allow HCPs to access educational and informative content which is relevant to their role and enable them to self-educate and gain certified training on various aspects of breast health and breast cancer.</w:t>
      </w:r>
    </w:p>
    <w:p w14:paraId="5A0866B0" w14:textId="77777777" w:rsidR="00C033D9" w:rsidRPr="00D83F9F" w:rsidRDefault="00C033D9" w:rsidP="00C033D9"/>
    <w:p w14:paraId="0F585FC2" w14:textId="58C34CAE" w:rsidR="00C033D9" w:rsidRPr="00D83F9F" w:rsidRDefault="00C033D9" w:rsidP="00C033D9">
      <w:r w:rsidRPr="00D83F9F">
        <w:t xml:space="preserve">The content contained on this platform will be </w:t>
      </w:r>
      <w:r w:rsidR="002220C6" w:rsidRPr="00D83F9F">
        <w:t>c</w:t>
      </w:r>
      <w:r w:rsidRPr="00D83F9F">
        <w:t xml:space="preserve">ontinuous </w:t>
      </w:r>
      <w:r w:rsidR="002220C6" w:rsidRPr="00D83F9F">
        <w:t>p</w:t>
      </w:r>
      <w:r w:rsidRPr="00D83F9F">
        <w:t xml:space="preserve">rofessional </w:t>
      </w:r>
      <w:r w:rsidR="002220C6" w:rsidRPr="00D83F9F">
        <w:t>d</w:t>
      </w:r>
      <w:r w:rsidRPr="00D83F9F">
        <w:t xml:space="preserve">evelopment accredited and is aligned to the Breast Policy. </w:t>
      </w:r>
    </w:p>
    <w:p w14:paraId="4A82ACDD" w14:textId="122E7673" w:rsidR="00DB4ED0" w:rsidRPr="00D83F9F" w:rsidRDefault="00DB4ED0" w:rsidP="00C033D9"/>
    <w:p w14:paraId="1B82DD4A" w14:textId="06702C9D" w:rsidR="00DB4ED0" w:rsidRPr="00D83F9F" w:rsidRDefault="00DB4ED0" w:rsidP="00C033D9"/>
    <w:p w14:paraId="186C3683" w14:textId="0A741144" w:rsidR="00DB4ED0" w:rsidRPr="00D83F9F" w:rsidRDefault="00DB4ED0" w:rsidP="00C033D9"/>
    <w:p w14:paraId="21C710BB" w14:textId="6CD9A428" w:rsidR="00DB4ED0" w:rsidRPr="00D83F9F" w:rsidRDefault="00DB4ED0" w:rsidP="00C033D9"/>
    <w:p w14:paraId="747B84A5" w14:textId="419CA05B" w:rsidR="00DB4ED0" w:rsidRPr="00D83F9F" w:rsidRDefault="00DB4ED0">
      <w:pPr>
        <w:spacing w:line="240" w:lineRule="auto"/>
      </w:pPr>
      <w:r w:rsidRPr="00D83F9F">
        <w:br w:type="page"/>
      </w:r>
    </w:p>
    <w:p w14:paraId="12CF253E" w14:textId="77777777" w:rsidR="008006F4" w:rsidRPr="00D83F9F" w:rsidRDefault="008006F4" w:rsidP="00BF2B32">
      <w:pPr>
        <w:pStyle w:val="Heading1"/>
        <w:numPr>
          <w:ilvl w:val="0"/>
          <w:numId w:val="0"/>
        </w:numPr>
        <w:jc w:val="center"/>
        <w:rPr>
          <w:rFonts w:asciiTheme="majorHAnsi" w:eastAsia="Arial" w:hAnsiTheme="majorHAnsi" w:cstheme="majorHAnsi"/>
          <w:color w:val="000000" w:themeColor="text1"/>
          <w:sz w:val="56"/>
        </w:rPr>
      </w:pPr>
    </w:p>
    <w:p w14:paraId="079B77AC" w14:textId="77777777" w:rsidR="008006F4" w:rsidRPr="00D83F9F" w:rsidRDefault="008006F4" w:rsidP="00BF2B32">
      <w:pPr>
        <w:pStyle w:val="Heading1"/>
        <w:numPr>
          <w:ilvl w:val="0"/>
          <w:numId w:val="0"/>
        </w:numPr>
        <w:jc w:val="center"/>
        <w:rPr>
          <w:rFonts w:asciiTheme="majorHAnsi" w:eastAsia="Arial" w:hAnsiTheme="majorHAnsi" w:cstheme="majorHAnsi"/>
          <w:color w:val="000000" w:themeColor="text1"/>
          <w:sz w:val="56"/>
        </w:rPr>
      </w:pPr>
    </w:p>
    <w:p w14:paraId="34C86D2A" w14:textId="77777777" w:rsidR="008006F4" w:rsidRPr="00D83F9F" w:rsidRDefault="008006F4" w:rsidP="00BF2B32">
      <w:pPr>
        <w:pStyle w:val="Heading1"/>
        <w:numPr>
          <w:ilvl w:val="0"/>
          <w:numId w:val="0"/>
        </w:numPr>
        <w:jc w:val="center"/>
        <w:rPr>
          <w:rFonts w:asciiTheme="majorHAnsi" w:eastAsia="Arial" w:hAnsiTheme="majorHAnsi" w:cstheme="majorHAnsi"/>
          <w:color w:val="000000" w:themeColor="text1"/>
          <w:sz w:val="56"/>
        </w:rPr>
      </w:pPr>
    </w:p>
    <w:p w14:paraId="038DAB73" w14:textId="77777777" w:rsidR="008006F4" w:rsidRPr="00D83F9F" w:rsidRDefault="008006F4" w:rsidP="00BF2B32">
      <w:pPr>
        <w:pStyle w:val="Heading1"/>
        <w:numPr>
          <w:ilvl w:val="0"/>
          <w:numId w:val="0"/>
        </w:numPr>
        <w:jc w:val="center"/>
        <w:rPr>
          <w:rFonts w:asciiTheme="majorHAnsi" w:eastAsia="Arial" w:hAnsiTheme="majorHAnsi" w:cstheme="majorHAnsi"/>
          <w:color w:val="000000" w:themeColor="text1"/>
          <w:sz w:val="56"/>
        </w:rPr>
      </w:pPr>
    </w:p>
    <w:p w14:paraId="30C0AAFC" w14:textId="740C6096" w:rsidR="00DB4ED0" w:rsidRPr="00D83F9F" w:rsidRDefault="00DB4ED0" w:rsidP="00BF2B32">
      <w:pPr>
        <w:pStyle w:val="Heading1"/>
        <w:numPr>
          <w:ilvl w:val="0"/>
          <w:numId w:val="0"/>
        </w:numPr>
        <w:jc w:val="center"/>
        <w:rPr>
          <w:rFonts w:eastAsia="Arial" w:cstheme="majorHAnsi"/>
          <w:color w:val="000000" w:themeColor="text1"/>
          <w:sz w:val="56"/>
        </w:rPr>
      </w:pPr>
      <w:bookmarkStart w:id="273" w:name="_Toc2870431"/>
      <w:r w:rsidRPr="00D83F9F">
        <w:rPr>
          <w:rFonts w:eastAsia="Arial" w:cstheme="majorHAnsi"/>
          <w:color w:val="000000" w:themeColor="text1"/>
          <w:sz w:val="56"/>
        </w:rPr>
        <w:t>Annex</w:t>
      </w:r>
      <w:r w:rsidR="00EE51B2" w:rsidRPr="00D83F9F">
        <w:rPr>
          <w:rFonts w:eastAsia="Arial" w:cstheme="majorHAnsi"/>
          <w:color w:val="000000" w:themeColor="text1"/>
          <w:sz w:val="56"/>
        </w:rPr>
        <w:t>es</w:t>
      </w:r>
      <w:bookmarkEnd w:id="273"/>
    </w:p>
    <w:p w14:paraId="3BCAEA3D" w14:textId="72890A30" w:rsidR="00DB4ED0" w:rsidRPr="00D83F9F" w:rsidRDefault="00DB4ED0" w:rsidP="00C033D9"/>
    <w:p w14:paraId="0E58C016" w14:textId="77777777" w:rsidR="00DB4ED0" w:rsidRPr="00D83F9F" w:rsidRDefault="00DB4ED0" w:rsidP="00C033D9"/>
    <w:p w14:paraId="1FDE022E" w14:textId="77777777" w:rsidR="00C033D9" w:rsidRPr="00D83F9F" w:rsidRDefault="00C033D9" w:rsidP="00355B1C"/>
    <w:p w14:paraId="321FB7BA" w14:textId="75DB8E8C" w:rsidR="00355B1C" w:rsidRPr="00D83F9F" w:rsidRDefault="00355B1C" w:rsidP="00471381"/>
    <w:p w14:paraId="02F87F62" w14:textId="123B8315" w:rsidR="00DB4ED0" w:rsidRPr="00D83F9F" w:rsidRDefault="00DB4ED0" w:rsidP="00471381"/>
    <w:p w14:paraId="1020841E" w14:textId="4A7921F4" w:rsidR="00DB4ED0" w:rsidRPr="00D83F9F" w:rsidRDefault="00DB4ED0">
      <w:pPr>
        <w:spacing w:line="240" w:lineRule="auto"/>
      </w:pPr>
      <w:r w:rsidRPr="00D83F9F">
        <w:br w:type="page"/>
      </w:r>
    </w:p>
    <w:p w14:paraId="57AE26B3" w14:textId="3692D96D" w:rsidR="00DB4ED0" w:rsidRPr="00D83F9F" w:rsidRDefault="00DB4ED0" w:rsidP="00EE51B2">
      <w:pPr>
        <w:pStyle w:val="Heading2"/>
        <w:numPr>
          <w:ilvl w:val="0"/>
          <w:numId w:val="134"/>
        </w:numPr>
        <w:jc w:val="center"/>
      </w:pPr>
      <w:bookmarkStart w:id="274" w:name="_Toc512340422"/>
      <w:bookmarkStart w:id="275" w:name="_Toc512340565"/>
      <w:bookmarkStart w:id="276" w:name="_Toc2870432"/>
      <w:r w:rsidRPr="00D83F9F">
        <w:lastRenderedPageBreak/>
        <w:t>Annex to Standard 1.1: Provider Initiated Screening Clinical Breast Exams or “PISCBE”</w:t>
      </w:r>
      <w:bookmarkEnd w:id="274"/>
      <w:bookmarkEnd w:id="275"/>
      <w:r w:rsidRPr="00D83F9F">
        <w:t xml:space="preserve"> guideline</w:t>
      </w:r>
      <w:bookmarkEnd w:id="276"/>
    </w:p>
    <w:p w14:paraId="209BA04E" w14:textId="77777777" w:rsidR="00DB4ED0" w:rsidRPr="00D83F9F" w:rsidRDefault="00DB4ED0" w:rsidP="00DB4ED0"/>
    <w:p w14:paraId="0D619067" w14:textId="77777777" w:rsidR="00DB4ED0" w:rsidRPr="00D83F9F" w:rsidRDefault="00DB4ED0" w:rsidP="008910CF">
      <w:pPr>
        <w:jc w:val="center"/>
        <w:rPr>
          <w:b/>
        </w:rPr>
      </w:pPr>
      <w:r w:rsidRPr="00D83F9F">
        <w:rPr>
          <w:b/>
        </w:rPr>
        <w:t>EXAMINATION OF THE BREASTS</w:t>
      </w:r>
    </w:p>
    <w:p w14:paraId="308017AA" w14:textId="77777777" w:rsidR="008910CF" w:rsidRPr="00D83F9F" w:rsidRDefault="008910CF" w:rsidP="008910CF">
      <w:pPr>
        <w:rPr>
          <w:i/>
        </w:rPr>
      </w:pPr>
    </w:p>
    <w:p w14:paraId="2EE0820E" w14:textId="75EA16F8" w:rsidR="008910CF" w:rsidRPr="00D83F9F" w:rsidRDefault="008910CF" w:rsidP="008910CF">
      <w:pPr>
        <w:rPr>
          <w:i/>
        </w:rPr>
      </w:pPr>
      <w:r w:rsidRPr="00D83F9F">
        <w:rPr>
          <w:i/>
        </w:rPr>
        <w:t>The following is a diagram on the appropriate technique for a clinical breast examination.  It is Adapted from Breast Care (Bettercare series), Dr Jenny Edge, Prof Dave Woods.</w:t>
      </w:r>
    </w:p>
    <w:p w14:paraId="0058C238" w14:textId="681F9DA9" w:rsidR="00DB4ED0" w:rsidRPr="00D83F9F" w:rsidRDefault="00DB4ED0" w:rsidP="00DB4ED0"/>
    <w:tbl>
      <w:tblPr>
        <w:tblStyle w:val="TableGrid"/>
        <w:tblW w:w="0" w:type="auto"/>
        <w:tblLook w:val="04A0" w:firstRow="1" w:lastRow="0" w:firstColumn="1" w:lastColumn="0" w:noHBand="0" w:noVBand="1"/>
      </w:tblPr>
      <w:tblGrid>
        <w:gridCol w:w="5740"/>
        <w:gridCol w:w="3276"/>
      </w:tblGrid>
      <w:tr w:rsidR="00DB4ED0" w:rsidRPr="00D83F9F" w14:paraId="410F9DEF" w14:textId="77777777" w:rsidTr="00DA5D2C">
        <w:tc>
          <w:tcPr>
            <w:tcW w:w="5740" w:type="dxa"/>
          </w:tcPr>
          <w:p w14:paraId="56FB351D" w14:textId="78F36334" w:rsidR="008910CF" w:rsidRPr="00D83F9F" w:rsidRDefault="00DB4ED0" w:rsidP="00230723">
            <w:pPr>
              <w:pStyle w:val="ListParagraph"/>
              <w:numPr>
                <w:ilvl w:val="0"/>
                <w:numId w:val="96"/>
              </w:numPr>
            </w:pPr>
            <w:r w:rsidRPr="00D83F9F">
              <w:t>Sit the patient down on the examining couch and</w:t>
            </w:r>
            <w:r w:rsidRPr="00D83F9F">
              <w:rPr>
                <w:i/>
              </w:rPr>
              <w:t xml:space="preserve"> look</w:t>
            </w:r>
            <w:r w:rsidRPr="00D83F9F">
              <w:t xml:space="preserve"> at her breasts with her arms relaxed. Look for breast asymmetry, nipple inversion, skin changes</w:t>
            </w:r>
            <w:r w:rsidR="00CA78AD" w:rsidRPr="00D83F9F">
              <w:t>,</w:t>
            </w:r>
            <w:r w:rsidRPr="00D83F9F">
              <w:t xml:space="preserve"> and redness.</w:t>
            </w:r>
          </w:p>
          <w:p w14:paraId="4BC7A8AA" w14:textId="77777777" w:rsidR="008910CF" w:rsidRPr="00D83F9F" w:rsidRDefault="008910CF" w:rsidP="008910CF">
            <w:pPr>
              <w:pStyle w:val="ListParagraph"/>
              <w:ind w:left="360"/>
            </w:pPr>
          </w:p>
          <w:p w14:paraId="5CF58C26" w14:textId="7E317E4F" w:rsidR="008910CF" w:rsidRPr="00D83F9F" w:rsidRDefault="008910CF" w:rsidP="008910CF">
            <w:pPr>
              <w:pStyle w:val="ListParagraph"/>
              <w:ind w:left="360"/>
            </w:pPr>
            <w:r w:rsidRPr="00D83F9F">
              <w:t>It is very important to be able to have a good look at both breasts.</w:t>
            </w:r>
          </w:p>
          <w:p w14:paraId="7AC7C5A0" w14:textId="77777777" w:rsidR="008910CF" w:rsidRPr="00D83F9F" w:rsidRDefault="008910CF" w:rsidP="008910CF">
            <w:pPr>
              <w:pStyle w:val="ListParagraph"/>
              <w:ind w:left="360"/>
            </w:pPr>
          </w:p>
          <w:p w14:paraId="6FE1941A" w14:textId="77777777" w:rsidR="00DB4ED0" w:rsidRPr="00D83F9F" w:rsidRDefault="00DB4ED0" w:rsidP="00DB4ED0"/>
        </w:tc>
        <w:tc>
          <w:tcPr>
            <w:tcW w:w="3276" w:type="dxa"/>
          </w:tcPr>
          <w:p w14:paraId="3BFBAC59" w14:textId="283AA167" w:rsidR="00DB4ED0" w:rsidRPr="00D83F9F" w:rsidRDefault="00DB4ED0" w:rsidP="00DA5D2C">
            <w:pPr>
              <w:jc w:val="center"/>
            </w:pPr>
            <w:r w:rsidRPr="00D83F9F">
              <w:rPr>
                <w:noProof/>
                <w:lang w:val="en-ZA" w:eastAsia="en-ZA"/>
              </w:rPr>
              <w:drawing>
                <wp:inline distT="0" distB="0" distL="0" distR="0" wp14:anchorId="6C4EA1FD" wp14:editId="3255165B">
                  <wp:extent cx="1551678" cy="13716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51678" cy="1371600"/>
                          </a:xfrm>
                          <a:prstGeom prst="rect">
                            <a:avLst/>
                          </a:prstGeom>
                          <a:noFill/>
                          <a:ln>
                            <a:noFill/>
                          </a:ln>
                        </pic:spPr>
                      </pic:pic>
                    </a:graphicData>
                  </a:graphic>
                </wp:inline>
              </w:drawing>
            </w:r>
          </w:p>
        </w:tc>
      </w:tr>
      <w:tr w:rsidR="00DB4ED0" w:rsidRPr="00D83F9F" w14:paraId="5F9E71EF" w14:textId="77777777" w:rsidTr="00DA5D2C">
        <w:tc>
          <w:tcPr>
            <w:tcW w:w="5740" w:type="dxa"/>
          </w:tcPr>
          <w:p w14:paraId="0F2ABE3B" w14:textId="21A5E6B2" w:rsidR="00DB4ED0" w:rsidRPr="00D83F9F" w:rsidRDefault="00DB4ED0" w:rsidP="00230723">
            <w:pPr>
              <w:pStyle w:val="ListParagraph"/>
              <w:numPr>
                <w:ilvl w:val="0"/>
                <w:numId w:val="96"/>
              </w:numPr>
            </w:pPr>
            <w:r w:rsidRPr="00D83F9F">
              <w:t>Ask the patient to raise her arms above the head. Look for any skin puckering. Ask the patient to point out where the problem is</w:t>
            </w:r>
            <w:r w:rsidR="00CA78AD" w:rsidRPr="00D83F9F">
              <w:t xml:space="preserve"> (if any)</w:t>
            </w:r>
            <w:r w:rsidRPr="00D83F9F">
              <w:t>. Look specifically in that area to see if there is any change in the skin while she is moving her arm. This will help identify if a lump is attached to the skin.</w:t>
            </w:r>
          </w:p>
        </w:tc>
        <w:tc>
          <w:tcPr>
            <w:tcW w:w="3276" w:type="dxa"/>
          </w:tcPr>
          <w:p w14:paraId="75D0A031" w14:textId="24F93363" w:rsidR="00DB4ED0" w:rsidRPr="00D83F9F" w:rsidRDefault="00DB4ED0" w:rsidP="00DA5D2C">
            <w:pPr>
              <w:jc w:val="center"/>
            </w:pPr>
            <w:r w:rsidRPr="00D83F9F">
              <w:rPr>
                <w:noProof/>
                <w:lang w:val="en-ZA" w:eastAsia="en-ZA"/>
              </w:rPr>
              <w:drawing>
                <wp:inline distT="0" distB="0" distL="0" distR="0" wp14:anchorId="07351923" wp14:editId="7DF08A4B">
                  <wp:extent cx="1269579" cy="1371600"/>
                  <wp:effectExtent l="0" t="0" r="63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69579" cy="1371600"/>
                          </a:xfrm>
                          <a:prstGeom prst="rect">
                            <a:avLst/>
                          </a:prstGeom>
                          <a:noFill/>
                          <a:ln>
                            <a:noFill/>
                          </a:ln>
                        </pic:spPr>
                      </pic:pic>
                    </a:graphicData>
                  </a:graphic>
                </wp:inline>
              </w:drawing>
            </w:r>
          </w:p>
        </w:tc>
      </w:tr>
      <w:tr w:rsidR="00DB4ED0" w:rsidRPr="00D83F9F" w14:paraId="4840CEFA" w14:textId="77777777" w:rsidTr="00DA5D2C">
        <w:tc>
          <w:tcPr>
            <w:tcW w:w="5740" w:type="dxa"/>
          </w:tcPr>
          <w:p w14:paraId="6A2D3CB1" w14:textId="7A2865E8" w:rsidR="00DB4ED0" w:rsidRPr="00D83F9F" w:rsidRDefault="00DB4ED0" w:rsidP="00230723">
            <w:pPr>
              <w:pStyle w:val="ListParagraph"/>
              <w:numPr>
                <w:ilvl w:val="0"/>
                <w:numId w:val="96"/>
              </w:numPr>
            </w:pPr>
            <w:r w:rsidRPr="00D83F9F">
              <w:t>Ask the patient to put her hands on her hips and squeeze.  Look and see if the area over the lump changes. This will show whether a lump is attached (tethered) to underlying muscle.</w:t>
            </w:r>
          </w:p>
          <w:p w14:paraId="5C85BAA9" w14:textId="77777777" w:rsidR="00DB4ED0" w:rsidRPr="00D83F9F" w:rsidRDefault="00DB4ED0" w:rsidP="00DB4ED0"/>
        </w:tc>
        <w:tc>
          <w:tcPr>
            <w:tcW w:w="3276" w:type="dxa"/>
          </w:tcPr>
          <w:p w14:paraId="1156C143" w14:textId="17DAF0DF" w:rsidR="00DB4ED0" w:rsidRPr="00D83F9F" w:rsidRDefault="00DB4ED0" w:rsidP="00DA5D2C">
            <w:pPr>
              <w:jc w:val="center"/>
            </w:pPr>
            <w:r w:rsidRPr="00D83F9F">
              <w:rPr>
                <w:noProof/>
                <w:lang w:val="en-ZA" w:eastAsia="en-ZA"/>
              </w:rPr>
              <w:drawing>
                <wp:inline distT="0" distB="0" distL="0" distR="0" wp14:anchorId="4557542F" wp14:editId="1B0F9DCB">
                  <wp:extent cx="1286172" cy="13716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86172" cy="1371600"/>
                          </a:xfrm>
                          <a:prstGeom prst="rect">
                            <a:avLst/>
                          </a:prstGeom>
                          <a:noFill/>
                          <a:ln>
                            <a:noFill/>
                          </a:ln>
                        </pic:spPr>
                      </pic:pic>
                    </a:graphicData>
                  </a:graphic>
                </wp:inline>
              </w:drawing>
            </w:r>
          </w:p>
        </w:tc>
      </w:tr>
      <w:tr w:rsidR="00DB4ED0" w:rsidRPr="00D83F9F" w14:paraId="078E49B9" w14:textId="77777777" w:rsidTr="00DA5D2C">
        <w:tc>
          <w:tcPr>
            <w:tcW w:w="5740" w:type="dxa"/>
          </w:tcPr>
          <w:p w14:paraId="79512A07" w14:textId="474CB2B0" w:rsidR="00DB4ED0" w:rsidRPr="00D83F9F" w:rsidRDefault="00DB4ED0" w:rsidP="00230723">
            <w:pPr>
              <w:pStyle w:val="ListParagraph"/>
              <w:numPr>
                <w:ilvl w:val="0"/>
                <w:numId w:val="96"/>
              </w:numPr>
            </w:pPr>
            <w:r w:rsidRPr="00D83F9F">
              <w:t>Feel in the area above the clavicle (collar bone) for any lumps in the neck.</w:t>
            </w:r>
          </w:p>
        </w:tc>
        <w:tc>
          <w:tcPr>
            <w:tcW w:w="3276" w:type="dxa"/>
          </w:tcPr>
          <w:p w14:paraId="39C64D3F" w14:textId="0A475CDA" w:rsidR="00DB4ED0" w:rsidRPr="00D83F9F" w:rsidRDefault="00DB4ED0" w:rsidP="00DA5D2C">
            <w:pPr>
              <w:jc w:val="center"/>
            </w:pPr>
            <w:r w:rsidRPr="00D83F9F">
              <w:rPr>
                <w:noProof/>
                <w:lang w:val="en-ZA" w:eastAsia="en-ZA"/>
              </w:rPr>
              <w:drawing>
                <wp:inline distT="0" distB="0" distL="0" distR="0" wp14:anchorId="6EC1BE28" wp14:editId="3B333D67">
                  <wp:extent cx="1941014" cy="1371600"/>
                  <wp:effectExtent l="0" t="0" r="254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41014" cy="1371600"/>
                          </a:xfrm>
                          <a:prstGeom prst="rect">
                            <a:avLst/>
                          </a:prstGeom>
                          <a:noFill/>
                          <a:ln>
                            <a:noFill/>
                          </a:ln>
                        </pic:spPr>
                      </pic:pic>
                    </a:graphicData>
                  </a:graphic>
                </wp:inline>
              </w:drawing>
            </w:r>
          </w:p>
        </w:tc>
      </w:tr>
      <w:tr w:rsidR="00DB4ED0" w:rsidRPr="00D83F9F" w14:paraId="3304EE88" w14:textId="77777777" w:rsidTr="00DA5D2C">
        <w:tc>
          <w:tcPr>
            <w:tcW w:w="5740" w:type="dxa"/>
          </w:tcPr>
          <w:p w14:paraId="78AEFDE5" w14:textId="20AD8BC8" w:rsidR="00DB4ED0" w:rsidRPr="00D83F9F" w:rsidRDefault="00DB4ED0" w:rsidP="00230723">
            <w:pPr>
              <w:pStyle w:val="ListParagraph"/>
              <w:numPr>
                <w:ilvl w:val="0"/>
                <w:numId w:val="96"/>
              </w:numPr>
            </w:pPr>
            <w:r w:rsidRPr="00D83F9F">
              <w:t>To examine the armpits properly the patient must be relaxed. If the patient is very ticklish it helps to press more firmly. The best way to get the patient to relax her muscles is by asking her to extend her arms and rest them on your shoulders while you examine the armpits.</w:t>
            </w:r>
          </w:p>
        </w:tc>
        <w:tc>
          <w:tcPr>
            <w:tcW w:w="3276" w:type="dxa"/>
          </w:tcPr>
          <w:p w14:paraId="6C4F232A" w14:textId="2178354F" w:rsidR="00DB4ED0" w:rsidRPr="00D83F9F" w:rsidRDefault="00DB4ED0" w:rsidP="00DA5D2C">
            <w:pPr>
              <w:jc w:val="center"/>
            </w:pPr>
            <w:r w:rsidRPr="00D83F9F">
              <w:rPr>
                <w:noProof/>
                <w:lang w:val="en-ZA" w:eastAsia="en-ZA"/>
              </w:rPr>
              <w:drawing>
                <wp:inline distT="0" distB="0" distL="0" distR="0" wp14:anchorId="1BA1E3C1" wp14:editId="12EF1DFD">
                  <wp:extent cx="1371600" cy="1371600"/>
                  <wp:effectExtent l="0" t="0" r="0" b="0"/>
                  <wp:docPr id="181" name="Picture 181" descr="SItec C454 1311151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tec C454 131115105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r>
      <w:tr w:rsidR="00DB4ED0" w:rsidRPr="00D83F9F" w14:paraId="4F6F8BDC" w14:textId="77777777" w:rsidTr="00DA5D2C">
        <w:tc>
          <w:tcPr>
            <w:tcW w:w="5740" w:type="dxa"/>
          </w:tcPr>
          <w:p w14:paraId="3DE067BC" w14:textId="748FF3FB" w:rsidR="00DB4ED0" w:rsidRPr="00D83F9F" w:rsidRDefault="00DB4ED0" w:rsidP="00230723">
            <w:pPr>
              <w:pStyle w:val="ListParagraph"/>
              <w:numPr>
                <w:ilvl w:val="0"/>
                <w:numId w:val="96"/>
              </w:numPr>
            </w:pPr>
            <w:r w:rsidRPr="00D83F9F">
              <w:lastRenderedPageBreak/>
              <w:t xml:space="preserve">Feel in the two armpits (axillae) at the same time for any lumps. This allows comparison of either side. </w:t>
            </w:r>
          </w:p>
          <w:p w14:paraId="2A7AD8FE" w14:textId="77777777" w:rsidR="00DB4ED0" w:rsidRPr="00D83F9F" w:rsidRDefault="00DB4ED0" w:rsidP="00DA5D2C">
            <w:pPr>
              <w:pStyle w:val="ListParagraph"/>
              <w:ind w:left="360"/>
            </w:pPr>
            <w:r w:rsidRPr="00D83F9F">
              <w:t>If you think you can feel a lump in one armpit it is best to examine that side alone. Palpating the armpits is an essential part of breast examination.</w:t>
            </w:r>
          </w:p>
          <w:p w14:paraId="5F3F9D03" w14:textId="77777777" w:rsidR="00DB4ED0" w:rsidRPr="00D83F9F" w:rsidRDefault="00DB4ED0" w:rsidP="00DB4ED0"/>
        </w:tc>
        <w:tc>
          <w:tcPr>
            <w:tcW w:w="3276" w:type="dxa"/>
          </w:tcPr>
          <w:p w14:paraId="2677727A" w14:textId="139E5C05" w:rsidR="00DB4ED0" w:rsidRPr="00D83F9F" w:rsidRDefault="00DA5D2C" w:rsidP="00DA5D2C">
            <w:pPr>
              <w:jc w:val="center"/>
            </w:pPr>
            <w:r w:rsidRPr="00D83F9F">
              <w:rPr>
                <w:noProof/>
                <w:lang w:val="en-ZA" w:eastAsia="en-ZA"/>
              </w:rPr>
              <w:drawing>
                <wp:inline distT="0" distB="0" distL="0" distR="0" wp14:anchorId="3D3CD4F4" wp14:editId="61C263C3">
                  <wp:extent cx="1371600" cy="13716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tc>
      </w:tr>
      <w:tr w:rsidR="00DB4ED0" w:rsidRPr="00D83F9F" w14:paraId="2AE4F760" w14:textId="77777777" w:rsidTr="00DA5D2C">
        <w:tc>
          <w:tcPr>
            <w:tcW w:w="5740" w:type="dxa"/>
          </w:tcPr>
          <w:p w14:paraId="4C5A29D9" w14:textId="17F75E9D" w:rsidR="00DB4ED0" w:rsidRPr="00D83F9F" w:rsidRDefault="00DB4ED0" w:rsidP="00230723">
            <w:pPr>
              <w:pStyle w:val="ListParagraph"/>
              <w:numPr>
                <w:ilvl w:val="0"/>
                <w:numId w:val="96"/>
              </w:numPr>
            </w:pPr>
            <w:r w:rsidRPr="00D83F9F">
              <w:t>Finally lie the patient down flat on her back and palpate her breasts with her arms above her head. This will flatten the breasts and make examination easier. The breasts can be examined in strips, quadrants</w:t>
            </w:r>
            <w:r w:rsidR="00CA78AD" w:rsidRPr="00D83F9F">
              <w:t>,</w:t>
            </w:r>
            <w:r w:rsidRPr="00D83F9F">
              <w:t xml:space="preserve"> or in a circular manner. The </w:t>
            </w:r>
            <w:r w:rsidR="008910CF" w:rsidRPr="00D83F9F">
              <w:t>important</w:t>
            </w:r>
            <w:r w:rsidRPr="00D83F9F">
              <w:t xml:space="preserve"> thing is that the breast extends from the clavicle (collarbone) above to the 6th rib below. The whole area of the breast must be examined.</w:t>
            </w:r>
          </w:p>
          <w:p w14:paraId="31CFFC61" w14:textId="77777777" w:rsidR="00DA5D2C" w:rsidRPr="00D83F9F" w:rsidRDefault="00DA5D2C" w:rsidP="00DA5D2C">
            <w:pPr>
              <w:pStyle w:val="ListParagraph"/>
              <w:ind w:left="360"/>
            </w:pPr>
          </w:p>
          <w:p w14:paraId="3FFB28AA" w14:textId="07F5721F" w:rsidR="00DB4ED0" w:rsidRPr="00D83F9F" w:rsidRDefault="00DB4ED0" w:rsidP="00DA5D2C">
            <w:pPr>
              <w:pStyle w:val="ListParagraph"/>
              <w:ind w:left="360"/>
            </w:pPr>
            <w:r w:rsidRPr="00D83F9F">
              <w:t>Always use the pulps of your fingers (the most sensitive part of your hand) with the rest of your hand gently resting against the breast. Do not use cold hands.</w:t>
            </w:r>
          </w:p>
          <w:p w14:paraId="2CD4584C" w14:textId="119A36B1" w:rsidR="00DB4ED0" w:rsidRPr="00D83F9F" w:rsidRDefault="00DB4ED0" w:rsidP="00DB4ED0"/>
        </w:tc>
        <w:tc>
          <w:tcPr>
            <w:tcW w:w="3276" w:type="dxa"/>
          </w:tcPr>
          <w:p w14:paraId="694C3047" w14:textId="643C7A0C" w:rsidR="00DB4ED0" w:rsidRPr="00D83F9F" w:rsidRDefault="00DA5D2C" w:rsidP="00DA5D2C">
            <w:pPr>
              <w:jc w:val="center"/>
            </w:pPr>
            <w:r w:rsidRPr="00D83F9F">
              <w:rPr>
                <w:noProof/>
                <w:lang w:val="en-ZA" w:eastAsia="en-ZA"/>
              </w:rPr>
              <w:drawing>
                <wp:inline distT="0" distB="0" distL="0" distR="0" wp14:anchorId="7F231BA3" wp14:editId="00E83108">
                  <wp:extent cx="1941013" cy="1371600"/>
                  <wp:effectExtent l="0" t="0" r="254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41013" cy="1371600"/>
                          </a:xfrm>
                          <a:prstGeom prst="rect">
                            <a:avLst/>
                          </a:prstGeom>
                          <a:noFill/>
                          <a:ln>
                            <a:noFill/>
                          </a:ln>
                        </pic:spPr>
                      </pic:pic>
                    </a:graphicData>
                  </a:graphic>
                </wp:inline>
              </w:drawing>
            </w:r>
          </w:p>
        </w:tc>
      </w:tr>
      <w:tr w:rsidR="00DB4ED0" w:rsidRPr="00D83F9F" w14:paraId="06891B44" w14:textId="77777777" w:rsidTr="00DA5D2C">
        <w:tc>
          <w:tcPr>
            <w:tcW w:w="5740" w:type="dxa"/>
          </w:tcPr>
          <w:p w14:paraId="622B4AE7" w14:textId="253BA5C7" w:rsidR="00DA5D2C" w:rsidRPr="00D83F9F" w:rsidRDefault="00DA5D2C" w:rsidP="00230723">
            <w:pPr>
              <w:pStyle w:val="ListParagraph"/>
              <w:numPr>
                <w:ilvl w:val="0"/>
                <w:numId w:val="96"/>
              </w:numPr>
            </w:pPr>
            <w:r w:rsidRPr="00D83F9F">
              <w:t>Examine behind the nipple areola complex for any abnormalities such as skin changes, lumps</w:t>
            </w:r>
            <w:r w:rsidR="00CA78AD" w:rsidRPr="00D83F9F">
              <w:t>,</w:t>
            </w:r>
            <w:r w:rsidRPr="00D83F9F">
              <w:t xml:space="preserve"> or an inverted nipple. It is best to leave the nipple examination to the end once you have won the woman’s trust.</w:t>
            </w:r>
          </w:p>
          <w:p w14:paraId="384547C3" w14:textId="77777777" w:rsidR="00DB4ED0" w:rsidRPr="00D83F9F" w:rsidRDefault="00DB4ED0" w:rsidP="00DB4ED0"/>
        </w:tc>
        <w:tc>
          <w:tcPr>
            <w:tcW w:w="3276" w:type="dxa"/>
          </w:tcPr>
          <w:p w14:paraId="54DEE878" w14:textId="2F9A6791" w:rsidR="00DB4ED0" w:rsidRPr="00D83F9F" w:rsidRDefault="00DA5D2C" w:rsidP="00DA5D2C">
            <w:pPr>
              <w:jc w:val="center"/>
            </w:pPr>
            <w:r w:rsidRPr="00D83F9F">
              <w:rPr>
                <w:noProof/>
                <w:lang w:val="en-ZA" w:eastAsia="en-ZA"/>
              </w:rPr>
              <w:drawing>
                <wp:inline distT="0" distB="0" distL="0" distR="0" wp14:anchorId="5183FDA4" wp14:editId="35B0FD3D">
                  <wp:extent cx="1571037" cy="1371600"/>
                  <wp:effectExtent l="0" t="0" r="381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71037" cy="1371600"/>
                          </a:xfrm>
                          <a:prstGeom prst="rect">
                            <a:avLst/>
                          </a:prstGeom>
                          <a:noFill/>
                          <a:ln>
                            <a:noFill/>
                          </a:ln>
                        </pic:spPr>
                      </pic:pic>
                    </a:graphicData>
                  </a:graphic>
                </wp:inline>
              </w:drawing>
            </w:r>
          </w:p>
        </w:tc>
      </w:tr>
    </w:tbl>
    <w:p w14:paraId="1FF03987" w14:textId="77777777" w:rsidR="00DB4ED0" w:rsidRPr="00D83F9F" w:rsidRDefault="00DB4ED0" w:rsidP="00DB4ED0"/>
    <w:p w14:paraId="6B911BA1" w14:textId="77777777" w:rsidR="00DB4ED0" w:rsidRPr="00D83F9F" w:rsidRDefault="00DB4ED0" w:rsidP="00DB4ED0"/>
    <w:p w14:paraId="38DDDC5C" w14:textId="195042F6" w:rsidR="00DB4ED0" w:rsidRPr="00D83F9F" w:rsidRDefault="00DB4ED0" w:rsidP="00DB4ED0">
      <w:pPr>
        <w:rPr>
          <w:b/>
        </w:rPr>
      </w:pPr>
      <w:r w:rsidRPr="00D83F9F">
        <w:rPr>
          <w:b/>
        </w:rPr>
        <w:t xml:space="preserve">What to look for when examining the breast: </w:t>
      </w:r>
      <w:r w:rsidRPr="00D83F9F">
        <w:rPr>
          <w:bCs/>
        </w:rPr>
        <w:t>asym</w:t>
      </w:r>
      <w:r w:rsidRPr="00D83F9F">
        <w:t>metry, skin changes, peau d’orange, redness, change in the nipple, inversion, change in the skin over the nipple</w:t>
      </w:r>
      <w:r w:rsidR="004A3345" w:rsidRPr="00D83F9F">
        <w:t>,</w:t>
      </w:r>
      <w:r w:rsidRPr="00D83F9F">
        <w:t xml:space="preserve"> or obvious discharge.</w:t>
      </w:r>
    </w:p>
    <w:p w14:paraId="325B8C6A" w14:textId="77777777" w:rsidR="00DB4ED0" w:rsidRPr="00D83F9F" w:rsidRDefault="00DB4ED0" w:rsidP="00DB4ED0"/>
    <w:p w14:paraId="7D2693EC" w14:textId="323C4293" w:rsidR="00DB4ED0" w:rsidRPr="00D83F9F" w:rsidRDefault="00DB4ED0" w:rsidP="00DB4ED0">
      <w:r w:rsidRPr="00D83F9F">
        <w:t>If a lump is found in the breast, the following should be noted: the texture, whether it is fixed to the skin or underlying muscle, the size, the mobility</w:t>
      </w:r>
      <w:r w:rsidR="004A3345" w:rsidRPr="00D83F9F">
        <w:t>,</w:t>
      </w:r>
      <w:r w:rsidRPr="00D83F9F">
        <w:t xml:space="preserve"> and if the lump has well defined edges.</w:t>
      </w:r>
    </w:p>
    <w:p w14:paraId="24186A2E" w14:textId="77777777" w:rsidR="00DB4ED0" w:rsidRPr="00D83F9F" w:rsidRDefault="00DB4ED0" w:rsidP="00471381"/>
    <w:p w14:paraId="24EE3A89" w14:textId="4CD2D0AD" w:rsidR="00355B1C" w:rsidRPr="00D83F9F" w:rsidRDefault="00355B1C" w:rsidP="00471381"/>
    <w:p w14:paraId="4E9C5D6E" w14:textId="44218C5D" w:rsidR="00B77AD5" w:rsidRPr="00D83F9F" w:rsidRDefault="00B77AD5">
      <w:pPr>
        <w:spacing w:line="240" w:lineRule="auto"/>
      </w:pPr>
      <w:r w:rsidRPr="00D83F9F">
        <w:br w:type="page"/>
      </w:r>
    </w:p>
    <w:p w14:paraId="25E159B8" w14:textId="4A1B20B7" w:rsidR="00B77AD5" w:rsidRPr="00D83F9F" w:rsidRDefault="00B77AD5" w:rsidP="008E3D35">
      <w:pPr>
        <w:pStyle w:val="Heading2"/>
        <w:numPr>
          <w:ilvl w:val="0"/>
          <w:numId w:val="134"/>
        </w:numPr>
        <w:jc w:val="center"/>
      </w:pPr>
      <w:bookmarkStart w:id="277" w:name="_Toc512340423"/>
      <w:bookmarkStart w:id="278" w:name="_Toc512340566"/>
      <w:bookmarkStart w:id="279" w:name="_Toc2870433"/>
      <w:r w:rsidRPr="00D83F9F">
        <w:lastRenderedPageBreak/>
        <w:t xml:space="preserve">Annex to Standard 1.2: </w:t>
      </w:r>
      <w:bookmarkEnd w:id="277"/>
      <w:bookmarkEnd w:id="278"/>
      <w:r w:rsidRPr="00D83F9F">
        <w:t>Example of printed educational material in facilities</w:t>
      </w:r>
      <w:bookmarkEnd w:id="279"/>
    </w:p>
    <w:p w14:paraId="5612AF71" w14:textId="4842CC6A" w:rsidR="004A3345" w:rsidRPr="00D83F9F" w:rsidRDefault="004A3345" w:rsidP="00471381"/>
    <w:p w14:paraId="3185EB92" w14:textId="7DDD87CD" w:rsidR="00E0067D" w:rsidRPr="00D83F9F" w:rsidRDefault="00E0067D" w:rsidP="00471381">
      <w:pPr>
        <w:rPr>
          <w:i/>
          <w:sz w:val="20"/>
          <w:szCs w:val="20"/>
        </w:rPr>
      </w:pPr>
      <w:r w:rsidRPr="00D83F9F">
        <w:rPr>
          <w:i/>
          <w:sz w:val="20"/>
          <w:szCs w:val="20"/>
        </w:rPr>
        <w:t>The following are examples of breast cancer materials. Source: Groote Schuur Hospital.</w:t>
      </w:r>
    </w:p>
    <w:p w14:paraId="79BF080F" w14:textId="77777777" w:rsidR="00B77AD5" w:rsidRPr="00D83F9F" w:rsidRDefault="00B77AD5" w:rsidP="00471381"/>
    <w:p w14:paraId="2F9F8706" w14:textId="4F3393AC" w:rsidR="007E7046" w:rsidRPr="00D83F9F" w:rsidRDefault="00E0067D" w:rsidP="00E0067D">
      <w:pPr>
        <w:jc w:val="center"/>
      </w:pPr>
      <w:r w:rsidRPr="00D83F9F">
        <w:rPr>
          <w:rFonts w:cstheme="minorHAnsi"/>
          <w:noProof/>
          <w:lang w:val="en-ZA" w:eastAsia="en-ZA"/>
        </w:rPr>
        <w:drawing>
          <wp:inline distT="0" distB="0" distL="0" distR="0" wp14:anchorId="2F17ACE4" wp14:editId="1CFB4E1A">
            <wp:extent cx="5033764" cy="7360625"/>
            <wp:effectExtent l="114300" t="101600" r="122555" b="132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040375" cy="73702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B512CB" w14:textId="259E990A" w:rsidR="0081379D" w:rsidRPr="00D83F9F" w:rsidRDefault="0081379D" w:rsidP="00E0067D">
      <w:pPr>
        <w:jc w:val="center"/>
      </w:pPr>
    </w:p>
    <w:p w14:paraId="5061DD50" w14:textId="1A3C3F4B" w:rsidR="0081379D" w:rsidRPr="00D83F9F" w:rsidRDefault="0081379D" w:rsidP="00E0067D">
      <w:pPr>
        <w:jc w:val="center"/>
      </w:pPr>
      <w:r w:rsidRPr="00D83F9F">
        <w:rPr>
          <w:rFonts w:cstheme="minorHAnsi"/>
          <w:noProof/>
          <w:lang w:val="en-ZA" w:eastAsia="en-ZA"/>
        </w:rPr>
        <w:lastRenderedPageBreak/>
        <w:drawing>
          <wp:inline distT="0" distB="0" distL="0" distR="0" wp14:anchorId="4E72BEB1" wp14:editId="519EF239">
            <wp:extent cx="5394325" cy="7086600"/>
            <wp:effectExtent l="114300" t="101600" r="117475" b="13970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b="10513"/>
                    <a:stretch/>
                  </pic:blipFill>
                  <pic:spPr bwMode="auto">
                    <a:xfrm>
                      <a:off x="0" y="0"/>
                      <a:ext cx="5394888" cy="7087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454DBAB" w14:textId="44FDC4D9" w:rsidR="0081379D" w:rsidRPr="00D83F9F" w:rsidRDefault="0081379D" w:rsidP="00E0067D">
      <w:pPr>
        <w:jc w:val="center"/>
      </w:pPr>
    </w:p>
    <w:p w14:paraId="5675875B" w14:textId="7EEE01A2" w:rsidR="00B34CF2" w:rsidRPr="00D83F9F" w:rsidRDefault="00B34CF2">
      <w:pPr>
        <w:spacing w:line="240" w:lineRule="auto"/>
      </w:pPr>
      <w:r w:rsidRPr="00D83F9F">
        <w:br w:type="page"/>
      </w:r>
    </w:p>
    <w:p w14:paraId="1DA5CB82" w14:textId="0AAE6643" w:rsidR="00B34CF2" w:rsidRPr="00D83F9F" w:rsidRDefault="00B34CF2" w:rsidP="008E3D35">
      <w:pPr>
        <w:pStyle w:val="Heading2"/>
        <w:numPr>
          <w:ilvl w:val="0"/>
          <w:numId w:val="134"/>
        </w:numPr>
        <w:jc w:val="center"/>
      </w:pPr>
      <w:bookmarkStart w:id="280" w:name="_Toc2870434"/>
      <w:r w:rsidRPr="00D83F9F">
        <w:lastRenderedPageBreak/>
        <w:t>Annex to Standard 1.3: Awareness messages</w:t>
      </w:r>
      <w:bookmarkEnd w:id="280"/>
    </w:p>
    <w:p w14:paraId="4DBA2BD5" w14:textId="77777777" w:rsidR="000D06A8" w:rsidRPr="00D83F9F" w:rsidRDefault="000D06A8" w:rsidP="00B34CF2">
      <w:bookmarkStart w:id="281" w:name="_Toc515439305"/>
    </w:p>
    <w:p w14:paraId="7C7D0873" w14:textId="59195042" w:rsidR="00B34CF2" w:rsidRPr="00D83F9F" w:rsidRDefault="00950097" w:rsidP="00B34CF2">
      <w:pPr>
        <w:rPr>
          <w:i/>
          <w:sz w:val="20"/>
          <w:szCs w:val="20"/>
        </w:rPr>
      </w:pPr>
      <w:r w:rsidRPr="00D83F9F">
        <w:rPr>
          <w:i/>
          <w:sz w:val="20"/>
          <w:szCs w:val="20"/>
        </w:rPr>
        <w:t xml:space="preserve">Source: </w:t>
      </w:r>
      <w:r w:rsidR="00B34CF2" w:rsidRPr="00D83F9F">
        <w:rPr>
          <w:i/>
          <w:sz w:val="20"/>
          <w:szCs w:val="20"/>
        </w:rPr>
        <w:t>National Department of Health South Africa</w:t>
      </w:r>
      <w:bookmarkEnd w:id="281"/>
    </w:p>
    <w:p w14:paraId="7F819DD6" w14:textId="68781BD8" w:rsidR="00AD3297" w:rsidRPr="00D83F9F" w:rsidRDefault="00AD3297" w:rsidP="00B34CF2"/>
    <w:p w14:paraId="62D11A30" w14:textId="7C22B591" w:rsidR="00AD3297" w:rsidRPr="00D83F9F" w:rsidRDefault="00AD3297" w:rsidP="00B34CF2">
      <w:r w:rsidRPr="00D83F9F">
        <w:rPr>
          <w:rFonts w:cstheme="minorHAnsi"/>
          <w:noProof/>
          <w:lang w:val="en-ZA" w:eastAsia="en-ZA"/>
        </w:rPr>
        <w:drawing>
          <wp:inline distT="0" distB="0" distL="0" distR="0" wp14:anchorId="25999991" wp14:editId="63D9E8A0">
            <wp:extent cx="5477863" cy="7772400"/>
            <wp:effectExtent l="114300" t="101600" r="123190" b="139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77863" cy="7772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9C865E" w14:textId="37CF1041" w:rsidR="00AD3297" w:rsidRPr="00D83F9F" w:rsidRDefault="00AD3297" w:rsidP="00B34CF2"/>
    <w:p w14:paraId="1DAF4E94" w14:textId="4B97B433" w:rsidR="00AD3297" w:rsidRPr="00D83F9F" w:rsidRDefault="00950097" w:rsidP="00B34CF2">
      <w:r w:rsidRPr="00D83F9F">
        <w:rPr>
          <w:rFonts w:cstheme="minorHAnsi"/>
          <w:noProof/>
          <w:lang w:val="en-ZA" w:eastAsia="en-ZA"/>
        </w:rPr>
        <w:drawing>
          <wp:inline distT="0" distB="0" distL="0" distR="0" wp14:anchorId="15E8F075" wp14:editId="5DC66B8A">
            <wp:extent cx="5587389" cy="7920000"/>
            <wp:effectExtent l="114300" t="101600" r="114935" b="132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587389" cy="79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C19CB7" w14:textId="260BDDEF" w:rsidR="0081379D" w:rsidRPr="00D83F9F" w:rsidRDefault="0081379D" w:rsidP="00E0067D">
      <w:pPr>
        <w:jc w:val="center"/>
      </w:pPr>
    </w:p>
    <w:p w14:paraId="304DE667" w14:textId="1D7F89C5" w:rsidR="00C464E6" w:rsidRPr="00D83F9F" w:rsidRDefault="00C464E6">
      <w:pPr>
        <w:spacing w:line="240" w:lineRule="auto"/>
      </w:pPr>
      <w:r w:rsidRPr="00D83F9F">
        <w:br w:type="page"/>
      </w:r>
    </w:p>
    <w:p w14:paraId="40D4FF77" w14:textId="1BD94E9E" w:rsidR="0082368B" w:rsidRPr="00D83F9F" w:rsidRDefault="00BF2B32" w:rsidP="00E0067D">
      <w:pPr>
        <w:jc w:val="center"/>
      </w:pPr>
      <w:r w:rsidRPr="00D83F9F">
        <w:rPr>
          <w:rFonts w:cstheme="minorHAnsi"/>
          <w:noProof/>
          <w:lang w:val="en-ZA" w:eastAsia="en-ZA"/>
        </w:rPr>
        <w:lastRenderedPageBreak/>
        <w:drawing>
          <wp:inline distT="0" distB="0" distL="0" distR="0" wp14:anchorId="35AB3155" wp14:editId="43FB542E">
            <wp:extent cx="5731510" cy="8124288"/>
            <wp:effectExtent l="114300" t="101600" r="123190" b="130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31510" cy="81242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A9B812" w14:textId="41C790F6" w:rsidR="00BF2B32" w:rsidRPr="00D83F9F" w:rsidRDefault="00BF2B32" w:rsidP="00E0067D">
      <w:pPr>
        <w:jc w:val="center"/>
      </w:pPr>
    </w:p>
    <w:p w14:paraId="20110543" w14:textId="74CA368D" w:rsidR="00BF2B32" w:rsidRPr="00D83F9F" w:rsidRDefault="00BF2B32" w:rsidP="00E0067D">
      <w:pPr>
        <w:jc w:val="center"/>
      </w:pPr>
      <w:r w:rsidRPr="00D83F9F">
        <w:rPr>
          <w:rFonts w:cstheme="minorHAnsi"/>
          <w:noProof/>
          <w:lang w:val="en-ZA" w:eastAsia="en-ZA"/>
        </w:rPr>
        <w:lastRenderedPageBreak/>
        <w:drawing>
          <wp:inline distT="0" distB="0" distL="0" distR="0" wp14:anchorId="1DC54868" wp14:editId="7E8CA606">
            <wp:extent cx="5731510" cy="8145073"/>
            <wp:effectExtent l="114300" t="101600" r="123190" b="135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81450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BB6676" w14:textId="77777777" w:rsidR="00F72DDD" w:rsidRPr="00D83F9F" w:rsidRDefault="00F72DDD" w:rsidP="00E0067D">
      <w:pPr>
        <w:jc w:val="center"/>
      </w:pPr>
    </w:p>
    <w:p w14:paraId="0C9BC187" w14:textId="37604822" w:rsidR="00BF2B32" w:rsidRPr="00D83F9F" w:rsidRDefault="00F72DDD" w:rsidP="00E0067D">
      <w:pPr>
        <w:jc w:val="center"/>
      </w:pPr>
      <w:r w:rsidRPr="00D83F9F">
        <w:fldChar w:fldCharType="begin"/>
      </w:r>
      <w:r w:rsidRPr="00D83F9F">
        <w:instrText xml:space="preserve"> ADDIN EN.SECTION.REFLIST </w:instrText>
      </w:r>
      <w:r w:rsidRPr="00D83F9F">
        <w:fldChar w:fldCharType="end"/>
      </w:r>
    </w:p>
    <w:p w14:paraId="6CE53657" w14:textId="77777777" w:rsidR="00BF2B32" w:rsidRPr="00D83F9F" w:rsidRDefault="00BF2B32" w:rsidP="00E0067D">
      <w:pPr>
        <w:jc w:val="center"/>
        <w:sectPr w:rsidR="00BF2B32" w:rsidRPr="00D83F9F" w:rsidSect="007D15CE">
          <w:footnotePr>
            <w:numFmt w:val="chicago"/>
          </w:footnotePr>
          <w:pgSz w:w="11906" w:h="16838" w:code="9"/>
          <w:pgMar w:top="1440" w:right="1440" w:bottom="1440" w:left="1440" w:header="720" w:footer="720" w:gutter="0"/>
          <w:cols w:space="720"/>
          <w:docGrid w:linePitch="360"/>
        </w:sectPr>
      </w:pPr>
    </w:p>
    <w:p w14:paraId="15E9A05F" w14:textId="7067973C" w:rsidR="00BF2B32" w:rsidRPr="00D83F9F" w:rsidRDefault="00BF2B32" w:rsidP="001B59D4">
      <w:pPr>
        <w:jc w:val="center"/>
      </w:pPr>
      <w:r w:rsidRPr="00D83F9F">
        <w:rPr>
          <w:rFonts w:cstheme="minorHAnsi"/>
          <w:noProof/>
          <w:lang w:val="en-ZA" w:eastAsia="en-ZA"/>
        </w:rPr>
        <w:lastRenderedPageBreak/>
        <w:drawing>
          <wp:inline distT="0" distB="0" distL="0" distR="0" wp14:anchorId="051DB667" wp14:editId="5C5D26BB">
            <wp:extent cx="8034655" cy="5728970"/>
            <wp:effectExtent l="114300" t="101600" r="118745" b="138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034655" cy="5728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56D41E" w14:textId="77777777" w:rsidR="001B59D4" w:rsidRPr="00D83F9F" w:rsidRDefault="00BF2B32" w:rsidP="00E0067D">
      <w:pPr>
        <w:jc w:val="center"/>
        <w:sectPr w:rsidR="001B59D4" w:rsidRPr="00D83F9F" w:rsidSect="00BF2B32">
          <w:pgSz w:w="16838" w:h="11906" w:orient="landscape" w:code="9"/>
          <w:pgMar w:top="1440" w:right="1440" w:bottom="1440" w:left="1440" w:header="720" w:footer="720" w:gutter="0"/>
          <w:cols w:space="720"/>
          <w:docGrid w:linePitch="360"/>
        </w:sectPr>
      </w:pPr>
      <w:r w:rsidRPr="00D83F9F">
        <w:rPr>
          <w:rFonts w:cstheme="minorHAnsi"/>
          <w:noProof/>
          <w:lang w:val="en-ZA" w:eastAsia="en-ZA"/>
        </w:rPr>
        <w:lastRenderedPageBreak/>
        <w:drawing>
          <wp:inline distT="0" distB="0" distL="0" distR="0" wp14:anchorId="4EAFC635" wp14:editId="75BC1918">
            <wp:extent cx="8035404" cy="5727600"/>
            <wp:effectExtent l="114300" t="101600" r="118110" b="140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035404" cy="5727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AEA4B6" w14:textId="333C20EF" w:rsidR="003C2D2D" w:rsidRPr="00D83F9F" w:rsidRDefault="003C2D2D" w:rsidP="008E3D35">
      <w:pPr>
        <w:pStyle w:val="Heading2"/>
        <w:numPr>
          <w:ilvl w:val="0"/>
          <w:numId w:val="134"/>
        </w:numPr>
        <w:jc w:val="center"/>
      </w:pPr>
      <w:bookmarkStart w:id="282" w:name="_Toc512340425"/>
      <w:bookmarkStart w:id="283" w:name="_Toc512340568"/>
      <w:bookmarkStart w:id="284" w:name="_Toc2870435"/>
      <w:r w:rsidRPr="00D83F9F">
        <w:lastRenderedPageBreak/>
        <w:t xml:space="preserve">Annex to Standard 1.4: Risk of breast cancer </w:t>
      </w:r>
      <w:bookmarkEnd w:id="282"/>
      <w:bookmarkEnd w:id="283"/>
      <w:r w:rsidRPr="00D83F9F">
        <w:t>assessment</w:t>
      </w:r>
      <w:bookmarkEnd w:id="284"/>
    </w:p>
    <w:p w14:paraId="3DECC6DF" w14:textId="77777777" w:rsidR="003C2D2D" w:rsidRPr="00D83F9F" w:rsidRDefault="003C2D2D" w:rsidP="00E0067D">
      <w:pPr>
        <w:jc w:val="center"/>
      </w:pPr>
    </w:p>
    <w:p w14:paraId="1A9FE5F9" w14:textId="40635626" w:rsidR="001B59D4" w:rsidRPr="00D83F9F" w:rsidRDefault="003C2D2D" w:rsidP="00E0067D">
      <w:pPr>
        <w:jc w:val="center"/>
        <w:rPr>
          <w:i/>
        </w:rPr>
      </w:pPr>
      <w:r w:rsidRPr="00D83F9F">
        <w:rPr>
          <w:i/>
        </w:rPr>
        <w:t>Printable copy of the High-5 method. Source: National Department of Health South Africa</w:t>
      </w:r>
    </w:p>
    <w:p w14:paraId="73B063F1" w14:textId="50F71115" w:rsidR="003C2D2D" w:rsidRPr="00D83F9F" w:rsidRDefault="003C2D2D" w:rsidP="00E0067D">
      <w:pPr>
        <w:jc w:val="center"/>
      </w:pPr>
    </w:p>
    <w:p w14:paraId="31572846" w14:textId="1D5B9315" w:rsidR="003C2D2D" w:rsidRPr="00D83F9F" w:rsidRDefault="003C2D2D" w:rsidP="00E0067D">
      <w:pPr>
        <w:jc w:val="center"/>
      </w:pPr>
      <w:r w:rsidRPr="00D83F9F">
        <w:rPr>
          <w:rFonts w:cstheme="minorHAnsi"/>
          <w:noProof/>
          <w:lang w:val="en-ZA" w:eastAsia="en-ZA"/>
        </w:rPr>
        <w:drawing>
          <wp:inline distT="0" distB="0" distL="0" distR="0" wp14:anchorId="553BE537" wp14:editId="5C02DEEC">
            <wp:extent cx="5731510" cy="6196889"/>
            <wp:effectExtent l="12700" t="12700" r="8890" b="1397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6196889"/>
                    </a:xfrm>
                    <a:prstGeom prst="rect">
                      <a:avLst/>
                    </a:prstGeom>
                    <a:ln>
                      <a:solidFill>
                        <a:schemeClr val="bg1">
                          <a:lumMod val="85000"/>
                        </a:schemeClr>
                      </a:solidFill>
                    </a:ln>
                  </pic:spPr>
                </pic:pic>
              </a:graphicData>
            </a:graphic>
          </wp:inline>
        </w:drawing>
      </w:r>
    </w:p>
    <w:p w14:paraId="5D265BAD" w14:textId="2397EDE4" w:rsidR="00334603" w:rsidRPr="00D83F9F" w:rsidRDefault="00334603" w:rsidP="00E0067D">
      <w:pPr>
        <w:jc w:val="center"/>
      </w:pPr>
    </w:p>
    <w:p w14:paraId="168E08D7" w14:textId="61F5DEBE" w:rsidR="00334603" w:rsidRPr="00D83F9F" w:rsidRDefault="00334603">
      <w:pPr>
        <w:spacing w:line="240" w:lineRule="auto"/>
      </w:pPr>
      <w:r w:rsidRPr="00D83F9F">
        <w:br w:type="page"/>
      </w:r>
    </w:p>
    <w:p w14:paraId="1705292C" w14:textId="1FAE410F" w:rsidR="00334603" w:rsidRPr="00D83F9F" w:rsidRDefault="00334603" w:rsidP="008E3D35">
      <w:pPr>
        <w:pStyle w:val="Heading2"/>
        <w:numPr>
          <w:ilvl w:val="0"/>
          <w:numId w:val="134"/>
        </w:numPr>
        <w:jc w:val="center"/>
      </w:pPr>
      <w:bookmarkStart w:id="285" w:name="_Toc512340426"/>
      <w:bookmarkStart w:id="286" w:name="_Toc512340569"/>
      <w:bookmarkStart w:id="287" w:name="_Toc2870436"/>
      <w:r w:rsidRPr="00D83F9F">
        <w:lastRenderedPageBreak/>
        <w:t xml:space="preserve">Annex to Standard 1.7: </w:t>
      </w:r>
      <w:bookmarkEnd w:id="285"/>
      <w:bookmarkEnd w:id="286"/>
      <w:r w:rsidRPr="00D83F9F">
        <w:t>Risk calculator</w:t>
      </w:r>
      <w:bookmarkEnd w:id="287"/>
    </w:p>
    <w:p w14:paraId="2CE3A494" w14:textId="77777777" w:rsidR="00334603" w:rsidRPr="00D83F9F" w:rsidRDefault="00334603" w:rsidP="00334603">
      <w:pPr>
        <w:rPr>
          <w:i/>
        </w:rPr>
      </w:pPr>
    </w:p>
    <w:p w14:paraId="3C094D02" w14:textId="05125F6E" w:rsidR="00334603" w:rsidRPr="00D83F9F" w:rsidRDefault="00334603" w:rsidP="00334603">
      <w:pPr>
        <w:rPr>
          <w:i/>
        </w:rPr>
      </w:pPr>
      <w:r w:rsidRPr="00D83F9F">
        <w:rPr>
          <w:i/>
        </w:rPr>
        <w:t xml:space="preserve">The following are examples of risk calculators for breast cancer that were recommended by specialists who practice in South Africa in the public sector; there are a number of risk calculators available online that you can use. The National Department of Health does not promote use of any specific risk calculator and accepts no responsibility for clinical decision arising from their use. </w:t>
      </w:r>
    </w:p>
    <w:p w14:paraId="4BDC1F44" w14:textId="77777777" w:rsidR="00334603" w:rsidRPr="00D83F9F" w:rsidRDefault="00334603" w:rsidP="00334603"/>
    <w:p w14:paraId="56A84FDD" w14:textId="7356B836" w:rsidR="00334603" w:rsidRPr="00D83F9F" w:rsidRDefault="00334603" w:rsidP="00334603">
      <w:pPr>
        <w:rPr>
          <w:rStyle w:val="Hyperlink"/>
          <w:rFonts w:cstheme="minorHAnsi"/>
        </w:rPr>
      </w:pPr>
      <w:r w:rsidRPr="00D83F9F">
        <w:rPr>
          <w:b/>
        </w:rPr>
        <w:t>The Breast and Ovarian Analysis of Disease Incidence and Carrier Estimation Algorithm (BOADICEA)</w:t>
      </w:r>
      <w:r w:rsidRPr="00D83F9F">
        <w:t xml:space="preserve"> calculates the risk of breast and ovarian cancer based on the family history. It can also be used to calculate the probability that an individual is a BRCA gene carrier. </w:t>
      </w:r>
      <w:hyperlink r:id="rId56" w:history="1">
        <w:r w:rsidRPr="00D83F9F">
          <w:rPr>
            <w:rStyle w:val="Hyperlink"/>
            <w:rFonts w:cstheme="minorHAnsi"/>
          </w:rPr>
          <w:t>http://ccge.medschl.cam.ac.uk/boadicea</w:t>
        </w:r>
      </w:hyperlink>
    </w:p>
    <w:p w14:paraId="16CC78A4" w14:textId="60E5F37D" w:rsidR="00334603" w:rsidRPr="00D83F9F" w:rsidRDefault="00334603" w:rsidP="00334603"/>
    <w:p w14:paraId="70BAF69F" w14:textId="4F942766" w:rsidR="00334603" w:rsidRPr="00D83F9F" w:rsidRDefault="00334603" w:rsidP="00334603">
      <w:r w:rsidRPr="00D83F9F">
        <w:rPr>
          <w:rFonts w:cstheme="minorHAnsi"/>
          <w:noProof/>
          <w:lang w:val="en-ZA" w:eastAsia="en-ZA"/>
        </w:rPr>
        <w:drawing>
          <wp:inline distT="0" distB="0" distL="0" distR="0" wp14:anchorId="01B854CB" wp14:editId="2C70DE85">
            <wp:extent cx="5731510" cy="5067120"/>
            <wp:effectExtent l="12700" t="12700" r="8890" b="1333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5067120"/>
                    </a:xfrm>
                    <a:prstGeom prst="rect">
                      <a:avLst/>
                    </a:prstGeom>
                    <a:noFill/>
                    <a:ln>
                      <a:solidFill>
                        <a:schemeClr val="bg1">
                          <a:lumMod val="85000"/>
                        </a:schemeClr>
                      </a:solidFill>
                    </a:ln>
                  </pic:spPr>
                </pic:pic>
              </a:graphicData>
            </a:graphic>
          </wp:inline>
        </w:drawing>
      </w:r>
    </w:p>
    <w:p w14:paraId="306F1988" w14:textId="468DB404" w:rsidR="00334603" w:rsidRPr="00D83F9F" w:rsidRDefault="00334603" w:rsidP="00E0067D">
      <w:pPr>
        <w:jc w:val="center"/>
      </w:pPr>
    </w:p>
    <w:p w14:paraId="18583DC9" w14:textId="77777777" w:rsidR="00334603" w:rsidRPr="00D83F9F" w:rsidRDefault="00334603">
      <w:pPr>
        <w:spacing w:line="240" w:lineRule="auto"/>
        <w:rPr>
          <w:b/>
        </w:rPr>
      </w:pPr>
      <w:r w:rsidRPr="00D83F9F">
        <w:rPr>
          <w:b/>
        </w:rPr>
        <w:br w:type="page"/>
      </w:r>
    </w:p>
    <w:p w14:paraId="3F5F60EE" w14:textId="78275797" w:rsidR="00334603" w:rsidRPr="00D83F9F" w:rsidRDefault="00334603" w:rsidP="00334603">
      <w:r w:rsidRPr="00D83F9F">
        <w:rPr>
          <w:b/>
        </w:rPr>
        <w:lastRenderedPageBreak/>
        <w:t>International Breast Cancer Intervention Study (IBIS)</w:t>
      </w:r>
      <w:r w:rsidRPr="00D83F9F">
        <w:t xml:space="preserve"> is a risk assessment tool developed by scientists at the Wolfson Institute of Preventive Medicine, Queen Mary University of London and is provided for non-commercial research purposes only. </w:t>
      </w:r>
      <w:r w:rsidRPr="00D83F9F">
        <w:rPr>
          <w:rStyle w:val="Hyperlink"/>
          <w:rFonts w:cstheme="minorHAnsi"/>
        </w:rPr>
        <w:t>http://www.ems-trials.org/riskevaluator/</w:t>
      </w:r>
      <w:r w:rsidRPr="00D83F9F">
        <w:t xml:space="preserve"> </w:t>
      </w:r>
    </w:p>
    <w:p w14:paraId="453FE5CA" w14:textId="10F359D7" w:rsidR="00334603" w:rsidRPr="00D83F9F" w:rsidRDefault="00334603" w:rsidP="00E0067D">
      <w:pPr>
        <w:jc w:val="center"/>
      </w:pPr>
    </w:p>
    <w:p w14:paraId="62CA447A" w14:textId="1730340E" w:rsidR="00334603" w:rsidRPr="00D83F9F" w:rsidRDefault="00334603" w:rsidP="00E0067D">
      <w:pPr>
        <w:jc w:val="center"/>
      </w:pPr>
      <w:r w:rsidRPr="00D83F9F">
        <w:rPr>
          <w:rFonts w:cstheme="minorHAnsi"/>
          <w:noProof/>
          <w:lang w:val="en-ZA" w:eastAsia="en-ZA"/>
        </w:rPr>
        <w:drawing>
          <wp:inline distT="0" distB="0" distL="0" distR="0" wp14:anchorId="36C7C52D" wp14:editId="6B5E2EA4">
            <wp:extent cx="5469255" cy="5029200"/>
            <wp:effectExtent l="12700" t="12700" r="17145" b="12700"/>
            <wp:docPr id="15" name="Picture 15" descr="C:\Users\CHAI\Box Sync\SHF - SA\Cancer Program\Breast and Cervix Cancer Policy Launch\6 Work in progress\10-30-2017 CWG for Breast Cancer\Sections\Lydia Cairncross\03-27-2018 Submission\IBIS breast cancer risk evaluation too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I\Box Sync\SHF - SA\Cancer Program\Breast and Cervix Cancer Policy Launch\6 Work in progress\10-30-2017 CWG for Breast Cancer\Sections\Lydia Cairncross\03-27-2018 Submission\IBIS breast cancer risk evaluation tool.bmp"/>
                    <pic:cNvPicPr>
                      <a:picLocks noChangeAspect="1" noChangeArrowheads="1"/>
                    </pic:cNvPicPr>
                  </pic:nvPicPr>
                  <pic:blipFill rotWithShape="1">
                    <a:blip r:embed="rId58">
                      <a:extLst>
                        <a:ext uri="{28A0092B-C50C-407E-A947-70E740481C1C}">
                          <a14:useLocalDpi xmlns:a14="http://schemas.microsoft.com/office/drawing/2010/main" val="0"/>
                        </a:ext>
                      </a:extLst>
                    </a:blip>
                    <a:srcRect r="4563" b="9035"/>
                    <a:stretch/>
                  </pic:blipFill>
                  <pic:spPr bwMode="auto">
                    <a:xfrm>
                      <a:off x="0" y="0"/>
                      <a:ext cx="5469970" cy="5029857"/>
                    </a:xfrm>
                    <a:prstGeom prst="rect">
                      <a:avLst/>
                    </a:prstGeom>
                    <a:noFill/>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F49B4E9" w14:textId="3B4952E4" w:rsidR="00334603" w:rsidRPr="00D83F9F" w:rsidRDefault="00334603" w:rsidP="00E0067D">
      <w:pPr>
        <w:jc w:val="center"/>
      </w:pPr>
    </w:p>
    <w:p w14:paraId="06FDCF45" w14:textId="2DB081AC" w:rsidR="00DA21B4" w:rsidRPr="00D83F9F" w:rsidRDefault="00DA21B4">
      <w:pPr>
        <w:spacing w:line="240" w:lineRule="auto"/>
      </w:pPr>
      <w:r w:rsidRPr="00D83F9F">
        <w:br w:type="page"/>
      </w:r>
    </w:p>
    <w:p w14:paraId="60142ADA" w14:textId="4DC16795" w:rsidR="00DA21B4" w:rsidRPr="00D83F9F" w:rsidRDefault="00DA21B4" w:rsidP="008E3D35">
      <w:pPr>
        <w:pStyle w:val="Heading2"/>
        <w:numPr>
          <w:ilvl w:val="0"/>
          <w:numId w:val="134"/>
        </w:numPr>
        <w:jc w:val="center"/>
      </w:pPr>
      <w:bookmarkStart w:id="288" w:name="_Toc512340427"/>
      <w:bookmarkStart w:id="289" w:name="_Toc512340570"/>
      <w:bookmarkStart w:id="290" w:name="_Toc2870437"/>
      <w:r w:rsidRPr="00D83F9F">
        <w:lastRenderedPageBreak/>
        <w:t xml:space="preserve">Annex to Standard 2.1: </w:t>
      </w:r>
      <w:bookmarkEnd w:id="288"/>
      <w:bookmarkEnd w:id="289"/>
      <w:r w:rsidRPr="00D83F9F">
        <w:t>RBUs should meet the minimum standards to provide accurate diagnosis of breast conditions</w:t>
      </w:r>
      <w:bookmarkEnd w:id="290"/>
    </w:p>
    <w:p w14:paraId="0E5ACA30" w14:textId="77777777" w:rsidR="00DA21B4" w:rsidRPr="00D83F9F" w:rsidRDefault="00DA21B4" w:rsidP="00DA21B4"/>
    <w:p w14:paraId="00BCDB7E" w14:textId="31CFDCEA" w:rsidR="00DA21B4" w:rsidRPr="00D83F9F" w:rsidRDefault="00DA21B4" w:rsidP="00DA21B4">
      <w:pPr>
        <w:rPr>
          <w:b/>
        </w:rPr>
      </w:pPr>
      <w:r w:rsidRPr="00D83F9F">
        <w:rPr>
          <w:b/>
        </w:rPr>
        <w:t>Qualifications for a breast nurse</w:t>
      </w:r>
    </w:p>
    <w:p w14:paraId="68308ABB" w14:textId="77777777" w:rsidR="00DA21B4" w:rsidRPr="00D83F9F" w:rsidRDefault="00DA21B4" w:rsidP="00DA21B4">
      <w:pPr>
        <w:rPr>
          <w:b/>
          <w:i/>
        </w:rPr>
      </w:pPr>
    </w:p>
    <w:p w14:paraId="683D32A2" w14:textId="32380CB6" w:rsidR="00DA21B4" w:rsidRPr="00D83F9F" w:rsidRDefault="00DA21B4" w:rsidP="00DA21B4">
      <w:pPr>
        <w:rPr>
          <w:b/>
          <w:i/>
        </w:rPr>
      </w:pPr>
      <w:r w:rsidRPr="00D83F9F">
        <w:rPr>
          <w:b/>
          <w:i/>
        </w:rPr>
        <w:t>Breast training for health care workers: Module 1</w:t>
      </w:r>
    </w:p>
    <w:p w14:paraId="0ECC6419" w14:textId="3757B847" w:rsidR="00DA21B4" w:rsidRPr="00D83F9F" w:rsidRDefault="00DA21B4" w:rsidP="00DA21B4">
      <w:r w:rsidRPr="00D83F9F">
        <w:t>A short course (one semester) will be run by University Stellenbosch Department of Nursing and Midwifery. The course will be suitable for health care workers working in a breast clinic and will result in a certificate of competency from University Stellenbosch. The first course will start in July 2018.</w:t>
      </w:r>
    </w:p>
    <w:p w14:paraId="5228B998" w14:textId="77777777" w:rsidR="00DA21B4" w:rsidRPr="00D83F9F" w:rsidRDefault="00DA21B4" w:rsidP="00DA21B4"/>
    <w:p w14:paraId="7F64E3FE" w14:textId="46346970" w:rsidR="00DA21B4" w:rsidRPr="00D83F9F" w:rsidRDefault="00DA21B4" w:rsidP="00DA21B4">
      <w:r w:rsidRPr="00D83F9F">
        <w:rPr>
          <w:b/>
        </w:rPr>
        <w:t>Aim of course:</w:t>
      </w:r>
      <w:r w:rsidRPr="00D83F9F">
        <w:t xml:space="preserve"> To enable a health care worker to evaluate a patient with a breast problem and categorise the patient as having a malignancy, indeterminate lesion, or benign lesion. All patients with breast cancer should be reviewed by the multidisciplinary team. All patients with an indeterminate or benign lesion should be assessed by a medical officer prior to discharge from the clinic.</w:t>
      </w:r>
    </w:p>
    <w:p w14:paraId="5C8B7711" w14:textId="77777777" w:rsidR="00DA21B4" w:rsidRPr="00D83F9F" w:rsidRDefault="00DA21B4" w:rsidP="00DA21B4"/>
    <w:p w14:paraId="6D63A150" w14:textId="5A0DE8F5" w:rsidR="00DA21B4" w:rsidRPr="00D83F9F" w:rsidRDefault="00DA21B4" w:rsidP="00DA21B4">
      <w:r w:rsidRPr="00D83F9F">
        <w:rPr>
          <w:b/>
        </w:rPr>
        <w:t>Type of course:</w:t>
      </w:r>
      <w:r w:rsidRPr="00D83F9F">
        <w:t xml:space="preserve"> The course will be a short course and run over one semester. It will be a combination of a residential lecture block (one week at University Stellenbosch) and supervised online project based assessments.</w:t>
      </w:r>
    </w:p>
    <w:p w14:paraId="2230679C" w14:textId="77777777" w:rsidR="00DA21B4" w:rsidRPr="00D83F9F" w:rsidRDefault="00DA21B4" w:rsidP="00DA21B4"/>
    <w:p w14:paraId="360394BA" w14:textId="77777777" w:rsidR="00DA21B4" w:rsidRPr="00D83F9F" w:rsidRDefault="00DA21B4" w:rsidP="00DA21B4">
      <w:pPr>
        <w:rPr>
          <w:b/>
        </w:rPr>
      </w:pPr>
      <w:r w:rsidRPr="00D83F9F">
        <w:rPr>
          <w:b/>
        </w:rPr>
        <w:t>The course content will consist of:</w:t>
      </w:r>
    </w:p>
    <w:p w14:paraId="426D813B" w14:textId="77777777" w:rsidR="00DA21B4" w:rsidRPr="00D83F9F" w:rsidRDefault="00DA21B4" w:rsidP="00230723">
      <w:pPr>
        <w:pStyle w:val="ListParagraph"/>
        <w:numPr>
          <w:ilvl w:val="0"/>
          <w:numId w:val="97"/>
        </w:numPr>
      </w:pPr>
      <w:r w:rsidRPr="00D83F9F">
        <w:t>Detailed clinical assessment of a person with a breast problem (history and examination)</w:t>
      </w:r>
    </w:p>
    <w:p w14:paraId="7E039038" w14:textId="77777777" w:rsidR="00DA21B4" w:rsidRPr="00D83F9F" w:rsidRDefault="00DA21B4" w:rsidP="00230723">
      <w:pPr>
        <w:pStyle w:val="ListParagraph"/>
        <w:numPr>
          <w:ilvl w:val="0"/>
          <w:numId w:val="97"/>
        </w:numPr>
      </w:pPr>
      <w:r w:rsidRPr="00D83F9F">
        <w:t>Normal development of the breast</w:t>
      </w:r>
    </w:p>
    <w:p w14:paraId="69C0A1BD" w14:textId="77777777" w:rsidR="00DA21B4" w:rsidRPr="00D83F9F" w:rsidRDefault="00DA21B4" w:rsidP="00230723">
      <w:pPr>
        <w:pStyle w:val="ListParagraph"/>
        <w:numPr>
          <w:ilvl w:val="0"/>
          <w:numId w:val="97"/>
        </w:numPr>
      </w:pPr>
      <w:r w:rsidRPr="00D83F9F">
        <w:t>Breast anatomy</w:t>
      </w:r>
    </w:p>
    <w:p w14:paraId="1E09B0FF" w14:textId="77777777" w:rsidR="00DA21B4" w:rsidRPr="00D83F9F" w:rsidRDefault="00DA21B4" w:rsidP="00230723">
      <w:pPr>
        <w:pStyle w:val="ListParagraph"/>
        <w:numPr>
          <w:ilvl w:val="0"/>
          <w:numId w:val="97"/>
        </w:numPr>
      </w:pPr>
      <w:r w:rsidRPr="00D83F9F">
        <w:t>Radiological investigations of the breast: indications and limitations</w:t>
      </w:r>
    </w:p>
    <w:p w14:paraId="74D7D83D" w14:textId="77777777" w:rsidR="00DA21B4" w:rsidRPr="00D83F9F" w:rsidRDefault="00DA21B4" w:rsidP="00230723">
      <w:pPr>
        <w:pStyle w:val="ListParagraph"/>
        <w:numPr>
          <w:ilvl w:val="0"/>
          <w:numId w:val="97"/>
        </w:numPr>
      </w:pPr>
      <w:r w:rsidRPr="00D83F9F">
        <w:t>Indications for genetic referral</w:t>
      </w:r>
    </w:p>
    <w:p w14:paraId="178F7F71" w14:textId="77777777" w:rsidR="00DA21B4" w:rsidRPr="00D83F9F" w:rsidRDefault="00DA21B4" w:rsidP="00230723">
      <w:pPr>
        <w:pStyle w:val="ListParagraph"/>
        <w:numPr>
          <w:ilvl w:val="0"/>
          <w:numId w:val="97"/>
        </w:numPr>
      </w:pPr>
      <w:r w:rsidRPr="00D83F9F">
        <w:t>Pathological investigations of the breast (cytology and histology): indications and limitations</w:t>
      </w:r>
    </w:p>
    <w:p w14:paraId="7718DF73" w14:textId="77777777" w:rsidR="00DA21B4" w:rsidRPr="00D83F9F" w:rsidRDefault="00DA21B4" w:rsidP="00230723">
      <w:pPr>
        <w:pStyle w:val="ListParagraph"/>
        <w:numPr>
          <w:ilvl w:val="0"/>
          <w:numId w:val="97"/>
        </w:numPr>
      </w:pPr>
      <w:r w:rsidRPr="00D83F9F">
        <w:t>Interpretation of results of investigations</w:t>
      </w:r>
    </w:p>
    <w:p w14:paraId="104130F9" w14:textId="4F59BE77" w:rsidR="00DA21B4" w:rsidRPr="00D83F9F" w:rsidRDefault="00DA21B4" w:rsidP="00230723">
      <w:pPr>
        <w:pStyle w:val="ListParagraph"/>
        <w:numPr>
          <w:ilvl w:val="0"/>
          <w:numId w:val="97"/>
        </w:numPr>
      </w:pPr>
      <w:r w:rsidRPr="00D83F9F">
        <w:t>Screening investigations: which patients should be referred and when</w:t>
      </w:r>
    </w:p>
    <w:p w14:paraId="30006D0A" w14:textId="40ECBE10" w:rsidR="00DA21B4" w:rsidRPr="00D83F9F" w:rsidRDefault="00DA21B4" w:rsidP="00230723">
      <w:pPr>
        <w:pStyle w:val="ListParagraph"/>
        <w:numPr>
          <w:ilvl w:val="0"/>
          <w:numId w:val="97"/>
        </w:numPr>
      </w:pPr>
      <w:r w:rsidRPr="00D83F9F">
        <w:t>Basic understanding of treatment of breast cancer and the side effects</w:t>
      </w:r>
    </w:p>
    <w:p w14:paraId="28297A1E" w14:textId="77777777" w:rsidR="00DA21B4" w:rsidRPr="00D83F9F" w:rsidRDefault="00DA21B4" w:rsidP="00DA21B4"/>
    <w:p w14:paraId="1B63F566" w14:textId="19D264AE" w:rsidR="00DA21B4" w:rsidRPr="00D83F9F" w:rsidRDefault="00DA21B4" w:rsidP="00DA21B4">
      <w:pPr>
        <w:rPr>
          <w:b/>
          <w:i/>
        </w:rPr>
      </w:pPr>
      <w:r w:rsidRPr="00D83F9F">
        <w:rPr>
          <w:b/>
          <w:i/>
        </w:rPr>
        <w:t>Breast training for health care workers: Modules 2 and 3</w:t>
      </w:r>
    </w:p>
    <w:p w14:paraId="2BFEBE9A" w14:textId="77777777" w:rsidR="00DA21B4" w:rsidRPr="00D83F9F" w:rsidRDefault="00DA21B4" w:rsidP="00DA21B4">
      <w:pPr>
        <w:rPr>
          <w:b/>
          <w:sz w:val="24"/>
        </w:rPr>
      </w:pPr>
    </w:p>
    <w:p w14:paraId="61A42B71" w14:textId="77777777" w:rsidR="00F13419" w:rsidRPr="00D83F9F" w:rsidRDefault="00F13419" w:rsidP="00DA21B4">
      <w:r w:rsidRPr="00D83F9F">
        <w:rPr>
          <w:b/>
        </w:rPr>
        <w:t>Aim of course:</w:t>
      </w:r>
      <w:r w:rsidRPr="00D83F9F">
        <w:t xml:space="preserve"> </w:t>
      </w:r>
    </w:p>
    <w:p w14:paraId="3352649D" w14:textId="1F32B7FE" w:rsidR="00DA21B4" w:rsidRPr="00D83F9F" w:rsidRDefault="00DA21B4" w:rsidP="00230723">
      <w:pPr>
        <w:pStyle w:val="ListParagraph"/>
        <w:numPr>
          <w:ilvl w:val="0"/>
          <w:numId w:val="98"/>
        </w:numPr>
        <w:rPr>
          <w:szCs w:val="22"/>
        </w:rPr>
      </w:pPr>
      <w:r w:rsidRPr="00D83F9F">
        <w:rPr>
          <w:szCs w:val="22"/>
        </w:rPr>
        <w:t>To assist patients and their family through breast cancer management</w:t>
      </w:r>
    </w:p>
    <w:p w14:paraId="7AEAB7DE" w14:textId="77C943EB" w:rsidR="00DA21B4" w:rsidRPr="00D83F9F" w:rsidRDefault="00DA21B4" w:rsidP="00230723">
      <w:pPr>
        <w:pStyle w:val="ListParagraph"/>
        <w:numPr>
          <w:ilvl w:val="0"/>
          <w:numId w:val="98"/>
        </w:numPr>
        <w:rPr>
          <w:szCs w:val="22"/>
        </w:rPr>
      </w:pPr>
      <w:r w:rsidRPr="00D83F9F">
        <w:rPr>
          <w:szCs w:val="22"/>
        </w:rPr>
        <w:t>To provide holistic and comprehensive management of patients with breast cancer</w:t>
      </w:r>
    </w:p>
    <w:p w14:paraId="199CC1E0" w14:textId="7F3F747F" w:rsidR="00DA21B4" w:rsidRPr="00D83F9F" w:rsidRDefault="00DA21B4" w:rsidP="00230723">
      <w:pPr>
        <w:pStyle w:val="ListParagraph"/>
        <w:numPr>
          <w:ilvl w:val="0"/>
          <w:numId w:val="98"/>
        </w:numPr>
        <w:rPr>
          <w:szCs w:val="22"/>
        </w:rPr>
      </w:pPr>
      <w:r w:rsidRPr="00D83F9F">
        <w:rPr>
          <w:szCs w:val="22"/>
        </w:rPr>
        <w:t>To provide follow up for a breast cancer survivor</w:t>
      </w:r>
    </w:p>
    <w:p w14:paraId="2DC67C87" w14:textId="77777777" w:rsidR="00DA21B4" w:rsidRPr="00D83F9F" w:rsidRDefault="00DA21B4" w:rsidP="00230723">
      <w:pPr>
        <w:pStyle w:val="ListParagraph"/>
        <w:numPr>
          <w:ilvl w:val="0"/>
          <w:numId w:val="98"/>
        </w:numPr>
        <w:rPr>
          <w:szCs w:val="22"/>
        </w:rPr>
      </w:pPr>
      <w:r w:rsidRPr="00D83F9F">
        <w:rPr>
          <w:szCs w:val="22"/>
        </w:rPr>
        <w:t>To identify and understand palliative care provision</w:t>
      </w:r>
    </w:p>
    <w:p w14:paraId="32A40BD4" w14:textId="77777777" w:rsidR="00DA21B4" w:rsidRPr="00D83F9F" w:rsidRDefault="00DA21B4" w:rsidP="00DA21B4"/>
    <w:p w14:paraId="5A66941D" w14:textId="31BB323B" w:rsidR="00DA21B4" w:rsidRPr="00D83F9F" w:rsidRDefault="00DA21B4" w:rsidP="00DA21B4">
      <w:r w:rsidRPr="00D83F9F">
        <w:rPr>
          <w:b/>
        </w:rPr>
        <w:t>Type of course:</w:t>
      </w:r>
      <w:r w:rsidRPr="00D83F9F">
        <w:t xml:space="preserve"> The course will be a short course and run over 6 months. It will be a combination of a residential lecture block (one week at </w:t>
      </w:r>
      <w:r w:rsidR="00F13419" w:rsidRPr="00D83F9F">
        <w:t>University Stellenbosch</w:t>
      </w:r>
      <w:r w:rsidRPr="00D83F9F">
        <w:t>) and supervised online project based assessments.</w:t>
      </w:r>
    </w:p>
    <w:p w14:paraId="2C4CFD0B" w14:textId="77777777" w:rsidR="00DA21B4" w:rsidRPr="00D83F9F" w:rsidRDefault="00DA21B4" w:rsidP="00DA21B4">
      <w:pPr>
        <w:rPr>
          <w:b/>
        </w:rPr>
      </w:pPr>
    </w:p>
    <w:p w14:paraId="2094670A" w14:textId="7582C16B" w:rsidR="00DA21B4" w:rsidRPr="00D83F9F" w:rsidRDefault="00DA21B4" w:rsidP="00DA21B4">
      <w:pPr>
        <w:rPr>
          <w:b/>
        </w:rPr>
      </w:pPr>
      <w:r w:rsidRPr="00D83F9F">
        <w:rPr>
          <w:b/>
        </w:rPr>
        <w:lastRenderedPageBreak/>
        <w:t>The course content will consist of</w:t>
      </w:r>
      <w:r w:rsidR="00F13419" w:rsidRPr="00D83F9F">
        <w:rPr>
          <w:b/>
        </w:rPr>
        <w:t>:</w:t>
      </w:r>
    </w:p>
    <w:p w14:paraId="7841AE84" w14:textId="77777777" w:rsidR="00DA21B4" w:rsidRPr="00D83F9F" w:rsidRDefault="00DA21B4" w:rsidP="00F13419">
      <w:pPr>
        <w:rPr>
          <w:i/>
        </w:rPr>
      </w:pPr>
      <w:r w:rsidRPr="00D83F9F">
        <w:rPr>
          <w:i/>
        </w:rPr>
        <w:t>Breast cancer management</w:t>
      </w:r>
    </w:p>
    <w:p w14:paraId="0AD0ED86" w14:textId="1D937BC2" w:rsidR="00DA21B4" w:rsidRPr="00D83F9F" w:rsidRDefault="00DA21B4" w:rsidP="00230723">
      <w:pPr>
        <w:pStyle w:val="ListParagraph"/>
        <w:numPr>
          <w:ilvl w:val="0"/>
          <w:numId w:val="99"/>
        </w:numPr>
      </w:pPr>
      <w:r w:rsidRPr="00D83F9F">
        <w:t>Principles of breast cancer treatment – how, why, what</w:t>
      </w:r>
    </w:p>
    <w:p w14:paraId="0C34F2FE" w14:textId="613E3946" w:rsidR="00DA21B4" w:rsidRPr="00D83F9F" w:rsidRDefault="00DA21B4" w:rsidP="00230723">
      <w:pPr>
        <w:pStyle w:val="ListParagraph"/>
        <w:numPr>
          <w:ilvl w:val="0"/>
          <w:numId w:val="99"/>
        </w:numPr>
      </w:pPr>
      <w:r w:rsidRPr="00D83F9F">
        <w:t xml:space="preserve">Surgery, </w:t>
      </w:r>
      <w:r w:rsidR="00F13419" w:rsidRPr="00D83F9F">
        <w:t>c</w:t>
      </w:r>
      <w:r w:rsidRPr="00D83F9F">
        <w:t xml:space="preserve">hemotherapy, </w:t>
      </w:r>
      <w:r w:rsidR="00F13419" w:rsidRPr="00D83F9F">
        <w:t>r</w:t>
      </w:r>
      <w:r w:rsidRPr="00D83F9F">
        <w:t xml:space="preserve">adiotherapy, </w:t>
      </w:r>
      <w:r w:rsidR="00F13419" w:rsidRPr="00D83F9F">
        <w:t>e</w:t>
      </w:r>
      <w:r w:rsidRPr="00D83F9F">
        <w:t xml:space="preserve">ndocrine therapy, </w:t>
      </w:r>
      <w:r w:rsidR="00F13419" w:rsidRPr="00D83F9F">
        <w:t>t</w:t>
      </w:r>
      <w:r w:rsidRPr="00D83F9F">
        <w:t>argeted therapy</w:t>
      </w:r>
    </w:p>
    <w:p w14:paraId="665AAE6C" w14:textId="77777777" w:rsidR="00DA21B4" w:rsidRPr="00D83F9F" w:rsidRDefault="00DA21B4" w:rsidP="00230723">
      <w:pPr>
        <w:pStyle w:val="ListParagraph"/>
        <w:numPr>
          <w:ilvl w:val="0"/>
          <w:numId w:val="99"/>
        </w:numPr>
      </w:pPr>
      <w:r w:rsidRPr="00D83F9F">
        <w:t>Lymphedema management</w:t>
      </w:r>
    </w:p>
    <w:p w14:paraId="3FE24F42" w14:textId="3DFF71CE" w:rsidR="00DA21B4" w:rsidRPr="00D83F9F" w:rsidRDefault="00DA21B4" w:rsidP="00230723">
      <w:pPr>
        <w:pStyle w:val="ListParagraph"/>
        <w:numPr>
          <w:ilvl w:val="0"/>
          <w:numId w:val="99"/>
        </w:numPr>
      </w:pPr>
      <w:r w:rsidRPr="00D83F9F">
        <w:t>Comprehensive and holistic care of the patient</w:t>
      </w:r>
    </w:p>
    <w:p w14:paraId="680771A3" w14:textId="3EFE2DBE" w:rsidR="00DA21B4" w:rsidRPr="00D83F9F" w:rsidRDefault="00DA21B4" w:rsidP="00230723">
      <w:pPr>
        <w:pStyle w:val="ListParagraph"/>
        <w:numPr>
          <w:ilvl w:val="0"/>
          <w:numId w:val="99"/>
        </w:numPr>
      </w:pPr>
      <w:r w:rsidRPr="00D83F9F">
        <w:t xml:space="preserve">Physical, </w:t>
      </w:r>
      <w:r w:rsidR="00F13419" w:rsidRPr="00D83F9F">
        <w:t>e</w:t>
      </w:r>
      <w:r w:rsidRPr="00D83F9F">
        <w:t xml:space="preserve">motional, </w:t>
      </w:r>
      <w:r w:rsidR="00F13419" w:rsidRPr="00D83F9F">
        <w:t>s</w:t>
      </w:r>
      <w:r w:rsidRPr="00D83F9F">
        <w:t xml:space="preserve">ocial, </w:t>
      </w:r>
      <w:r w:rsidR="00F13419" w:rsidRPr="00D83F9F">
        <w:t>e</w:t>
      </w:r>
      <w:r w:rsidRPr="00D83F9F">
        <w:t xml:space="preserve">conomic, </w:t>
      </w:r>
      <w:r w:rsidR="00F13419" w:rsidRPr="00D83F9F">
        <w:t>s</w:t>
      </w:r>
      <w:r w:rsidRPr="00D83F9F">
        <w:t>piritual</w:t>
      </w:r>
    </w:p>
    <w:p w14:paraId="009F722E" w14:textId="77777777" w:rsidR="00DA21B4" w:rsidRPr="00D83F9F" w:rsidRDefault="00DA21B4" w:rsidP="00230723">
      <w:pPr>
        <w:pStyle w:val="ListParagraph"/>
        <w:numPr>
          <w:ilvl w:val="0"/>
          <w:numId w:val="99"/>
        </w:numPr>
      </w:pPr>
      <w:r w:rsidRPr="00D83F9F">
        <w:t>Patient advocacy</w:t>
      </w:r>
    </w:p>
    <w:p w14:paraId="7FEBFAC4" w14:textId="103A3C34" w:rsidR="00DA21B4" w:rsidRPr="00D83F9F" w:rsidRDefault="00DA21B4" w:rsidP="00230723">
      <w:pPr>
        <w:pStyle w:val="ListParagraph"/>
        <w:numPr>
          <w:ilvl w:val="0"/>
          <w:numId w:val="99"/>
        </w:numPr>
      </w:pPr>
      <w:r w:rsidRPr="00D83F9F">
        <w:t xml:space="preserve">Management of special cases: pregnancy, HIV, males with </w:t>
      </w:r>
      <w:r w:rsidR="00F13419" w:rsidRPr="00D83F9F">
        <w:t xml:space="preserve">breast </w:t>
      </w:r>
      <w:r w:rsidRPr="00D83F9F">
        <w:t>cancer</w:t>
      </w:r>
    </w:p>
    <w:p w14:paraId="7EDDCBF1" w14:textId="77777777" w:rsidR="00F13419" w:rsidRPr="00D83F9F" w:rsidRDefault="00F13419" w:rsidP="00F13419">
      <w:pPr>
        <w:rPr>
          <w:i/>
        </w:rPr>
      </w:pPr>
    </w:p>
    <w:p w14:paraId="1B0029EB" w14:textId="25245BAD" w:rsidR="00DA21B4" w:rsidRPr="00D83F9F" w:rsidRDefault="00DA21B4" w:rsidP="00F13419">
      <w:pPr>
        <w:rPr>
          <w:i/>
        </w:rPr>
      </w:pPr>
      <w:r w:rsidRPr="00D83F9F">
        <w:rPr>
          <w:i/>
        </w:rPr>
        <w:t>Breast cancer navigator training</w:t>
      </w:r>
    </w:p>
    <w:p w14:paraId="7054CCFF" w14:textId="635A0F1A" w:rsidR="00DA21B4" w:rsidRPr="00D83F9F" w:rsidRDefault="00DA21B4" w:rsidP="00230723">
      <w:pPr>
        <w:pStyle w:val="ListParagraph"/>
        <w:numPr>
          <w:ilvl w:val="0"/>
          <w:numId w:val="99"/>
        </w:numPr>
      </w:pPr>
      <w:r w:rsidRPr="00D83F9F">
        <w:t xml:space="preserve">Navigation through </w:t>
      </w:r>
      <w:r w:rsidR="00F13419" w:rsidRPr="00D83F9F">
        <w:t>treatment</w:t>
      </w:r>
    </w:p>
    <w:p w14:paraId="00494E6C" w14:textId="77777777" w:rsidR="00DA21B4" w:rsidRPr="00D83F9F" w:rsidRDefault="00DA21B4" w:rsidP="00230723">
      <w:pPr>
        <w:pStyle w:val="ListParagraph"/>
        <w:numPr>
          <w:ilvl w:val="0"/>
          <w:numId w:val="99"/>
        </w:numPr>
      </w:pPr>
      <w:r w:rsidRPr="00D83F9F">
        <w:t>Patient / family support</w:t>
      </w:r>
    </w:p>
    <w:p w14:paraId="17523B69" w14:textId="77777777" w:rsidR="00DA21B4" w:rsidRPr="00D83F9F" w:rsidRDefault="00DA21B4" w:rsidP="00230723">
      <w:pPr>
        <w:pStyle w:val="ListParagraph"/>
        <w:numPr>
          <w:ilvl w:val="0"/>
          <w:numId w:val="99"/>
        </w:numPr>
      </w:pPr>
      <w:r w:rsidRPr="00D83F9F">
        <w:t>Patient / family education</w:t>
      </w:r>
    </w:p>
    <w:p w14:paraId="48BDEB22" w14:textId="77777777" w:rsidR="00DA21B4" w:rsidRPr="00D83F9F" w:rsidRDefault="00DA21B4" w:rsidP="00230723">
      <w:pPr>
        <w:pStyle w:val="ListParagraph"/>
        <w:numPr>
          <w:ilvl w:val="0"/>
          <w:numId w:val="99"/>
        </w:numPr>
      </w:pPr>
      <w:r w:rsidRPr="00D83F9F">
        <w:t>Support / volunteer programmes</w:t>
      </w:r>
    </w:p>
    <w:p w14:paraId="17527E47" w14:textId="77777777" w:rsidR="00F13419" w:rsidRPr="00D83F9F" w:rsidRDefault="00F13419" w:rsidP="00F13419">
      <w:pPr>
        <w:rPr>
          <w:i/>
        </w:rPr>
      </w:pPr>
    </w:p>
    <w:p w14:paraId="38F26434" w14:textId="1DE5E36D" w:rsidR="00DA21B4" w:rsidRPr="00D83F9F" w:rsidRDefault="00DA21B4" w:rsidP="00F13419">
      <w:pPr>
        <w:rPr>
          <w:i/>
        </w:rPr>
      </w:pPr>
      <w:r w:rsidRPr="00D83F9F">
        <w:rPr>
          <w:i/>
        </w:rPr>
        <w:t>Follow up of breast cancer survivors</w:t>
      </w:r>
    </w:p>
    <w:p w14:paraId="45FAFDAD" w14:textId="77777777" w:rsidR="00DA21B4" w:rsidRPr="00D83F9F" w:rsidRDefault="00DA21B4" w:rsidP="00230723">
      <w:pPr>
        <w:pStyle w:val="ListParagraph"/>
        <w:numPr>
          <w:ilvl w:val="0"/>
          <w:numId w:val="99"/>
        </w:numPr>
      </w:pPr>
      <w:r w:rsidRPr="00D83F9F">
        <w:t>Understand cancer follow up (based on biology of cancer) and issues of the cancer survivor:</w:t>
      </w:r>
    </w:p>
    <w:p w14:paraId="48E2A712" w14:textId="77777777" w:rsidR="00DA21B4" w:rsidRPr="00D83F9F" w:rsidRDefault="00DA21B4" w:rsidP="00230723">
      <w:pPr>
        <w:pStyle w:val="ListParagraph"/>
        <w:numPr>
          <w:ilvl w:val="1"/>
          <w:numId w:val="99"/>
        </w:numPr>
      </w:pPr>
      <w:r w:rsidRPr="00D83F9F">
        <w:t>Fertility/contraception</w:t>
      </w:r>
    </w:p>
    <w:p w14:paraId="3A30337C" w14:textId="77777777" w:rsidR="00DA21B4" w:rsidRPr="00D83F9F" w:rsidRDefault="00DA21B4" w:rsidP="00230723">
      <w:pPr>
        <w:pStyle w:val="ListParagraph"/>
        <w:numPr>
          <w:ilvl w:val="1"/>
          <w:numId w:val="99"/>
        </w:numPr>
      </w:pPr>
      <w:r w:rsidRPr="00D83F9F">
        <w:t>Screening for new cancers: when and how</w:t>
      </w:r>
    </w:p>
    <w:p w14:paraId="6633DCA2" w14:textId="77777777" w:rsidR="00DA21B4" w:rsidRPr="00D83F9F" w:rsidRDefault="00DA21B4" w:rsidP="00230723">
      <w:pPr>
        <w:pStyle w:val="ListParagraph"/>
        <w:numPr>
          <w:ilvl w:val="1"/>
          <w:numId w:val="99"/>
        </w:numPr>
      </w:pPr>
      <w:r w:rsidRPr="00D83F9F">
        <w:t>Assessing for metastatic spread</w:t>
      </w:r>
    </w:p>
    <w:p w14:paraId="6EA422B8" w14:textId="77777777" w:rsidR="00DA21B4" w:rsidRPr="00D83F9F" w:rsidRDefault="00DA21B4" w:rsidP="00230723">
      <w:pPr>
        <w:pStyle w:val="ListParagraph"/>
        <w:numPr>
          <w:ilvl w:val="1"/>
          <w:numId w:val="99"/>
        </w:numPr>
      </w:pPr>
      <w:r w:rsidRPr="00D83F9F">
        <w:t>Endocrine therapy</w:t>
      </w:r>
    </w:p>
    <w:p w14:paraId="29D4CDF4" w14:textId="77777777" w:rsidR="00DA21B4" w:rsidRPr="00D83F9F" w:rsidRDefault="00DA21B4" w:rsidP="00230723">
      <w:pPr>
        <w:pStyle w:val="ListParagraph"/>
        <w:numPr>
          <w:ilvl w:val="1"/>
          <w:numId w:val="99"/>
        </w:numPr>
      </w:pPr>
      <w:r w:rsidRPr="00D83F9F">
        <w:t>Complications of cancer treatment</w:t>
      </w:r>
    </w:p>
    <w:p w14:paraId="676B7108" w14:textId="1102525B" w:rsidR="00334603" w:rsidRPr="00D83F9F" w:rsidRDefault="00334603" w:rsidP="00E0067D">
      <w:pPr>
        <w:jc w:val="center"/>
      </w:pPr>
    </w:p>
    <w:p w14:paraId="211E34D8" w14:textId="1EDDF665" w:rsidR="00F13419" w:rsidRPr="00D83F9F" w:rsidRDefault="00F13419" w:rsidP="00E0067D">
      <w:pPr>
        <w:jc w:val="center"/>
      </w:pPr>
    </w:p>
    <w:p w14:paraId="444255CF" w14:textId="160DBC1E" w:rsidR="00CE4D05" w:rsidRPr="00D83F9F" w:rsidRDefault="00CE4D05">
      <w:pPr>
        <w:spacing w:line="240" w:lineRule="auto"/>
      </w:pPr>
      <w:r w:rsidRPr="00D83F9F">
        <w:br w:type="page"/>
      </w:r>
    </w:p>
    <w:p w14:paraId="364C9B32" w14:textId="6CF1B51B" w:rsidR="00CE4D05" w:rsidRPr="00D83F9F" w:rsidRDefault="00CE4D05" w:rsidP="008E3D35">
      <w:pPr>
        <w:pStyle w:val="Heading2"/>
        <w:numPr>
          <w:ilvl w:val="0"/>
          <w:numId w:val="134"/>
        </w:numPr>
        <w:jc w:val="center"/>
      </w:pPr>
      <w:bookmarkStart w:id="291" w:name="_Toc512340428"/>
      <w:bookmarkStart w:id="292" w:name="_Toc512340571"/>
      <w:bookmarkStart w:id="293" w:name="_Toc2870438"/>
      <w:r w:rsidRPr="00D83F9F">
        <w:lastRenderedPageBreak/>
        <w:t>Annex to Standard 2.1</w:t>
      </w:r>
      <w:r w:rsidR="00185381" w:rsidRPr="00D83F9F">
        <w:t>0</w:t>
      </w:r>
      <w:r w:rsidRPr="00D83F9F">
        <w:t xml:space="preserve">: </w:t>
      </w:r>
      <w:bookmarkEnd w:id="291"/>
      <w:bookmarkEnd w:id="292"/>
      <w:r w:rsidRPr="00D83F9F">
        <w:t>Example of communication package for patient at each consultation</w:t>
      </w:r>
      <w:bookmarkEnd w:id="293"/>
    </w:p>
    <w:p w14:paraId="1370499D" w14:textId="77777777" w:rsidR="009B4577" w:rsidRPr="00D83F9F" w:rsidRDefault="009B4577" w:rsidP="00C84D3B"/>
    <w:p w14:paraId="33EA94CC" w14:textId="189E7EB9" w:rsidR="00CE4D05" w:rsidRPr="00D83F9F" w:rsidRDefault="00CE4D05" w:rsidP="00CE4D05">
      <w:pPr>
        <w:rPr>
          <w:i/>
        </w:rPr>
      </w:pPr>
      <w:r w:rsidRPr="00D83F9F">
        <w:rPr>
          <w:i/>
        </w:rPr>
        <w:t>The following is a copy of patient journey information leaflet adapted from Mitchells Plain Hospital.</w:t>
      </w:r>
    </w:p>
    <w:p w14:paraId="495B2276" w14:textId="77777777" w:rsidR="00CE4D05" w:rsidRPr="00D83F9F" w:rsidRDefault="00CE4D05" w:rsidP="00CE4D05">
      <w:pPr>
        <w:rPr>
          <w:i/>
        </w:rPr>
      </w:pPr>
      <w:r w:rsidRPr="00D83F9F">
        <w:rPr>
          <w:i/>
        </w:rPr>
        <w:t xml:space="preserve"> </w:t>
      </w:r>
    </w:p>
    <w:p w14:paraId="1A0B9EDA" w14:textId="54611AC9" w:rsidR="00CE4D05" w:rsidRPr="00D83F9F" w:rsidRDefault="00CE4D05" w:rsidP="00CE4D05">
      <w:pPr>
        <w:rPr>
          <w:b/>
          <w:szCs w:val="22"/>
        </w:rPr>
      </w:pPr>
      <w:r w:rsidRPr="00D83F9F">
        <w:rPr>
          <w:b/>
          <w:szCs w:val="22"/>
        </w:rPr>
        <w:t>Welcome to the Breast Clinic (RBU):</w:t>
      </w:r>
      <w:r w:rsidR="00C84D3B" w:rsidRPr="00D83F9F">
        <w:rPr>
          <w:b/>
          <w:szCs w:val="22"/>
        </w:rPr>
        <w:t xml:space="preserve"> </w:t>
      </w:r>
      <w:r w:rsidRPr="00D83F9F">
        <w:rPr>
          <w:rStyle w:val="A1"/>
          <w:rFonts w:cstheme="minorHAnsi"/>
          <w:sz w:val="22"/>
          <w:szCs w:val="22"/>
        </w:rPr>
        <w:t>We aim to provide accessible, high quality service for the diagnosis and management of breast diseases.</w:t>
      </w:r>
    </w:p>
    <w:p w14:paraId="4AD9CAAA" w14:textId="77777777" w:rsidR="00CE4D05" w:rsidRPr="00D83F9F" w:rsidRDefault="00CE4D05" w:rsidP="00CE4D05">
      <w:pPr>
        <w:rPr>
          <w:szCs w:val="22"/>
        </w:rPr>
      </w:pPr>
    </w:p>
    <w:p w14:paraId="2040C1D0" w14:textId="77777777" w:rsidR="00CE4D05" w:rsidRPr="00D83F9F" w:rsidRDefault="00CE4D05" w:rsidP="00CE4D05">
      <w:pPr>
        <w:rPr>
          <w:color w:val="000000"/>
          <w:szCs w:val="22"/>
        </w:rPr>
      </w:pPr>
      <w:r w:rsidRPr="00D83F9F">
        <w:rPr>
          <w:bCs/>
          <w:color w:val="000000"/>
          <w:szCs w:val="22"/>
        </w:rPr>
        <w:t xml:space="preserve">The Breast Team consists of </w:t>
      </w:r>
      <w:r w:rsidRPr="00D83F9F">
        <w:rPr>
          <w:color w:val="000000"/>
          <w:szCs w:val="22"/>
        </w:rPr>
        <w:t>breast consultants (specialists) and doctors, a radiologist, radiographers, oncology specialist and the nursing staff. We all work together to ensure that you have an excellent patient experience.</w:t>
      </w:r>
    </w:p>
    <w:p w14:paraId="6F580B2C" w14:textId="77777777" w:rsidR="00CE4D05" w:rsidRPr="00D83F9F" w:rsidRDefault="00CE4D05" w:rsidP="00CE4D05">
      <w:pPr>
        <w:rPr>
          <w:bCs/>
          <w:color w:val="000000"/>
          <w:szCs w:val="22"/>
        </w:rPr>
      </w:pPr>
    </w:p>
    <w:p w14:paraId="1FB1832F" w14:textId="77777777" w:rsidR="00CE4D05" w:rsidRPr="00D83F9F" w:rsidRDefault="00CE4D05" w:rsidP="00CE4D05">
      <w:pPr>
        <w:rPr>
          <w:b/>
          <w:i/>
          <w:color w:val="000000"/>
          <w:szCs w:val="22"/>
        </w:rPr>
      </w:pPr>
      <w:r w:rsidRPr="00D83F9F">
        <w:rPr>
          <w:b/>
          <w:bCs/>
          <w:i/>
          <w:color w:val="000000"/>
          <w:szCs w:val="22"/>
        </w:rPr>
        <w:t xml:space="preserve">Possible Diagnostic Tests </w:t>
      </w:r>
    </w:p>
    <w:p w14:paraId="780260A3" w14:textId="77777777" w:rsidR="00CE4D05" w:rsidRPr="00D83F9F" w:rsidRDefault="00CE4D05" w:rsidP="00CE4D05">
      <w:pPr>
        <w:rPr>
          <w:b/>
          <w:color w:val="000000"/>
          <w:szCs w:val="22"/>
        </w:rPr>
      </w:pPr>
    </w:p>
    <w:p w14:paraId="0E4240C2" w14:textId="2C4D768D" w:rsidR="00CE4D05" w:rsidRPr="00D83F9F" w:rsidRDefault="00CE4D05" w:rsidP="00CE4D05">
      <w:pPr>
        <w:rPr>
          <w:b/>
          <w:color w:val="000000"/>
          <w:szCs w:val="22"/>
        </w:rPr>
      </w:pPr>
      <w:r w:rsidRPr="00D83F9F">
        <w:rPr>
          <w:b/>
          <w:color w:val="000000"/>
          <w:szCs w:val="22"/>
        </w:rPr>
        <w:t xml:space="preserve">Mammogram </w:t>
      </w:r>
    </w:p>
    <w:p w14:paraId="1EBB098D" w14:textId="77777777" w:rsidR="00CE4D05" w:rsidRPr="00D83F9F" w:rsidRDefault="00CE4D05" w:rsidP="00CE4D05">
      <w:pPr>
        <w:rPr>
          <w:color w:val="000000"/>
          <w:szCs w:val="22"/>
        </w:rPr>
      </w:pPr>
      <w:r w:rsidRPr="00D83F9F">
        <w:rPr>
          <w:color w:val="000000"/>
          <w:szCs w:val="22"/>
        </w:rPr>
        <w:t xml:space="preserve">This is a low-dose X-ray of your breast. This is the most common test requested by the doctor to view your breasts. If it is not possible to have the mammogram on the same day, one will be booked for you. You must try not to miss your appointment. </w:t>
      </w:r>
    </w:p>
    <w:p w14:paraId="086A2D1C" w14:textId="77777777" w:rsidR="00CE4D05" w:rsidRPr="00D83F9F" w:rsidRDefault="00CE4D05" w:rsidP="00CE4D05">
      <w:pPr>
        <w:rPr>
          <w:color w:val="000000"/>
          <w:szCs w:val="22"/>
        </w:rPr>
      </w:pPr>
    </w:p>
    <w:p w14:paraId="6C513834" w14:textId="77777777" w:rsidR="00CE4D05" w:rsidRPr="00D83F9F" w:rsidRDefault="00CE4D05" w:rsidP="00CE4D05">
      <w:pPr>
        <w:rPr>
          <w:szCs w:val="22"/>
        </w:rPr>
      </w:pPr>
      <w:r w:rsidRPr="00D83F9F">
        <w:rPr>
          <w:color w:val="000000"/>
          <w:szCs w:val="22"/>
        </w:rPr>
        <w:t xml:space="preserve">Please note that many breast conditions </w:t>
      </w:r>
      <w:r w:rsidRPr="00D83F9F">
        <w:rPr>
          <w:i/>
          <w:color w:val="000000"/>
          <w:szCs w:val="22"/>
        </w:rPr>
        <w:t>DO NOT NEED A MAMMOGRAM</w:t>
      </w:r>
      <w:r w:rsidRPr="00D83F9F">
        <w:rPr>
          <w:color w:val="000000"/>
          <w:szCs w:val="22"/>
        </w:rPr>
        <w:t xml:space="preserve">. The doctor will request a mammogram according to the clinical guidelines and criteria set out by the Head of Breast Surgery. </w:t>
      </w:r>
    </w:p>
    <w:p w14:paraId="02E6031A" w14:textId="77777777" w:rsidR="00CE4D05" w:rsidRPr="00D83F9F" w:rsidRDefault="00CE4D05" w:rsidP="00CE4D05">
      <w:pPr>
        <w:rPr>
          <w:color w:val="000000"/>
          <w:szCs w:val="22"/>
        </w:rPr>
      </w:pPr>
    </w:p>
    <w:p w14:paraId="4D11B89D" w14:textId="32C9B76C" w:rsidR="00CE4D05" w:rsidRPr="00D83F9F" w:rsidRDefault="00CE4D05" w:rsidP="00CE4D05">
      <w:pPr>
        <w:rPr>
          <w:b/>
          <w:color w:val="000000"/>
          <w:szCs w:val="22"/>
        </w:rPr>
      </w:pPr>
      <w:r w:rsidRPr="00D83F9F">
        <w:rPr>
          <w:b/>
          <w:color w:val="000000"/>
          <w:szCs w:val="22"/>
        </w:rPr>
        <w:t xml:space="preserve">Ultrasound </w:t>
      </w:r>
    </w:p>
    <w:p w14:paraId="3BE43368" w14:textId="77777777" w:rsidR="00CE4D05" w:rsidRPr="00D83F9F" w:rsidRDefault="00CE4D05" w:rsidP="00CE4D05">
      <w:pPr>
        <w:rPr>
          <w:color w:val="000000"/>
          <w:szCs w:val="22"/>
        </w:rPr>
      </w:pPr>
      <w:r w:rsidRPr="00D83F9F">
        <w:rPr>
          <w:color w:val="000000"/>
          <w:szCs w:val="22"/>
        </w:rPr>
        <w:t xml:space="preserve">This is another way to obtain an image of the breast. If needed, an appointment will be made for you at Groote Schuur Hospital. Please try to keep this appointment. </w:t>
      </w:r>
    </w:p>
    <w:p w14:paraId="3C94FB7E" w14:textId="77777777" w:rsidR="00CE4D05" w:rsidRPr="00D83F9F" w:rsidRDefault="00CE4D05" w:rsidP="00CE4D05">
      <w:pPr>
        <w:rPr>
          <w:szCs w:val="22"/>
        </w:rPr>
      </w:pPr>
    </w:p>
    <w:p w14:paraId="3A80DB07" w14:textId="7F8E668C" w:rsidR="00CE4D05" w:rsidRPr="00D83F9F" w:rsidRDefault="00CE4D05" w:rsidP="00CE4D05">
      <w:pPr>
        <w:rPr>
          <w:b/>
          <w:color w:val="000000"/>
          <w:szCs w:val="22"/>
        </w:rPr>
      </w:pPr>
      <w:r w:rsidRPr="00D83F9F">
        <w:rPr>
          <w:b/>
          <w:color w:val="000000"/>
          <w:szCs w:val="22"/>
        </w:rPr>
        <w:t>The Needle Tests and Biopsy</w:t>
      </w:r>
    </w:p>
    <w:p w14:paraId="7C5F759A" w14:textId="6EE5F12C" w:rsidR="00CE4D05" w:rsidRPr="00D83F9F" w:rsidRDefault="00CE4D05" w:rsidP="00CE4D05">
      <w:pPr>
        <w:rPr>
          <w:color w:val="000000"/>
          <w:szCs w:val="22"/>
        </w:rPr>
      </w:pPr>
      <w:r w:rsidRPr="00D83F9F">
        <w:rPr>
          <w:color w:val="000000"/>
          <w:szCs w:val="22"/>
        </w:rPr>
        <w:t>If needed, two different needle tests will be done. A FNA (fine needle aspiration) and</w:t>
      </w:r>
      <w:r w:rsidR="00261415" w:rsidRPr="00D83F9F">
        <w:rPr>
          <w:color w:val="000000"/>
          <w:szCs w:val="22"/>
        </w:rPr>
        <w:t xml:space="preserve"> </w:t>
      </w:r>
      <w:r w:rsidRPr="00D83F9F">
        <w:rPr>
          <w:color w:val="000000"/>
          <w:szCs w:val="22"/>
        </w:rPr>
        <w:t>core biopsy, punch biopsy</w:t>
      </w:r>
      <w:r w:rsidR="00261415" w:rsidRPr="00D83F9F">
        <w:rPr>
          <w:color w:val="000000"/>
          <w:szCs w:val="22"/>
        </w:rPr>
        <w:t>,</w:t>
      </w:r>
      <w:r w:rsidRPr="00D83F9F">
        <w:rPr>
          <w:color w:val="000000"/>
          <w:szCs w:val="22"/>
        </w:rPr>
        <w:t xml:space="preserve"> </w:t>
      </w:r>
      <w:r w:rsidR="00261415" w:rsidRPr="00D83F9F">
        <w:rPr>
          <w:color w:val="000000"/>
          <w:szCs w:val="22"/>
        </w:rPr>
        <w:t>or</w:t>
      </w:r>
      <w:r w:rsidRPr="00D83F9F">
        <w:rPr>
          <w:color w:val="000000"/>
          <w:szCs w:val="22"/>
        </w:rPr>
        <w:t xml:space="preserve"> Tru-cut biopsy. </w:t>
      </w:r>
    </w:p>
    <w:p w14:paraId="752FA1E2" w14:textId="77777777" w:rsidR="00CE4D05" w:rsidRPr="00D83F9F" w:rsidRDefault="00CE4D05" w:rsidP="00CE4D05">
      <w:pPr>
        <w:rPr>
          <w:szCs w:val="22"/>
        </w:rPr>
      </w:pPr>
    </w:p>
    <w:p w14:paraId="4131E1BD" w14:textId="31ADD8B7" w:rsidR="00985EFF" w:rsidRPr="00D83F9F" w:rsidRDefault="00985EFF" w:rsidP="00985EFF">
      <w:pPr>
        <w:rPr>
          <w:szCs w:val="22"/>
        </w:rPr>
      </w:pPr>
    </w:p>
    <w:p w14:paraId="755FC223" w14:textId="75A7BADD" w:rsidR="00985EFF" w:rsidRPr="00D83F9F" w:rsidRDefault="00985EFF" w:rsidP="00985EFF">
      <w:pPr>
        <w:rPr>
          <w:szCs w:val="22"/>
        </w:rPr>
      </w:pPr>
    </w:p>
    <w:p w14:paraId="3EB89DC1" w14:textId="4B88DD7D" w:rsidR="00985EFF" w:rsidRPr="00D83F9F" w:rsidRDefault="00985EFF">
      <w:pPr>
        <w:spacing w:line="240" w:lineRule="auto"/>
        <w:rPr>
          <w:szCs w:val="22"/>
        </w:rPr>
      </w:pPr>
      <w:r w:rsidRPr="00D83F9F">
        <w:rPr>
          <w:szCs w:val="22"/>
        </w:rPr>
        <w:br w:type="page"/>
      </w:r>
    </w:p>
    <w:p w14:paraId="69B54006" w14:textId="77777777" w:rsidR="00B5674B" w:rsidRPr="00D83F9F" w:rsidRDefault="00B5674B" w:rsidP="00B5674B">
      <w:pPr>
        <w:ind w:left="-851"/>
        <w:jc w:val="center"/>
        <w:rPr>
          <w:rFonts w:cstheme="minorHAnsi"/>
          <w:b/>
          <w:bCs/>
          <w:szCs w:val="22"/>
        </w:rPr>
      </w:pPr>
      <w:r w:rsidRPr="00D83F9F">
        <w:rPr>
          <w:rFonts w:cstheme="minorHAnsi"/>
          <w:b/>
          <w:bCs/>
          <w:szCs w:val="22"/>
        </w:rPr>
        <w:lastRenderedPageBreak/>
        <w:t xml:space="preserve">PATIENT INFORMATION </w:t>
      </w:r>
    </w:p>
    <w:p w14:paraId="215EA226" w14:textId="77777777" w:rsidR="00B5674B" w:rsidRPr="00D83F9F" w:rsidRDefault="00B5674B" w:rsidP="00B5674B">
      <w:pPr>
        <w:ind w:left="-851"/>
        <w:jc w:val="center"/>
        <w:rPr>
          <w:rFonts w:cstheme="minorHAnsi"/>
          <w:b/>
          <w:bCs/>
          <w:szCs w:val="22"/>
        </w:rPr>
      </w:pPr>
    </w:p>
    <w:p w14:paraId="0CB927D9" w14:textId="1FB624C3" w:rsidR="00B5674B" w:rsidRPr="00D83F9F" w:rsidRDefault="00B5674B" w:rsidP="00B5674B">
      <w:pPr>
        <w:ind w:left="-851"/>
        <w:jc w:val="center"/>
        <w:rPr>
          <w:rFonts w:cstheme="minorHAnsi"/>
          <w:b/>
          <w:bCs/>
          <w:szCs w:val="22"/>
        </w:rPr>
      </w:pPr>
      <w:r w:rsidRPr="00D83F9F">
        <w:rPr>
          <w:rFonts w:cstheme="minorHAnsi"/>
          <w:b/>
          <w:bCs/>
          <w:szCs w:val="22"/>
        </w:rPr>
        <w:t>REFERRAL TO SBU</w:t>
      </w:r>
    </w:p>
    <w:tbl>
      <w:tblPr>
        <w:tblStyle w:val="TableGrid"/>
        <w:tblW w:w="9085" w:type="dxa"/>
        <w:tblLook w:val="04A0" w:firstRow="1" w:lastRow="0" w:firstColumn="1" w:lastColumn="0" w:noHBand="0" w:noVBand="1"/>
      </w:tblPr>
      <w:tblGrid>
        <w:gridCol w:w="9085"/>
      </w:tblGrid>
      <w:tr w:rsidR="00B5674B" w:rsidRPr="00D83F9F" w14:paraId="12A818B9" w14:textId="77777777" w:rsidTr="00B5674B">
        <w:trPr>
          <w:trHeight w:val="1412"/>
        </w:trPr>
        <w:tc>
          <w:tcPr>
            <w:tcW w:w="9085" w:type="dxa"/>
          </w:tcPr>
          <w:p w14:paraId="766FFBB2" w14:textId="0CB9C420" w:rsidR="00B5674B" w:rsidRPr="00D83F9F" w:rsidRDefault="00B5674B" w:rsidP="00B5674B">
            <w:pPr>
              <w:ind w:right="282"/>
              <w:rPr>
                <w:rFonts w:cstheme="minorHAnsi"/>
                <w:bCs/>
              </w:rPr>
            </w:pPr>
            <w:r w:rsidRPr="00D83F9F">
              <w:rPr>
                <w:rFonts w:cstheme="minorHAnsi"/>
                <w:bCs/>
                <w:noProof/>
                <w:lang w:val="en-ZA" w:eastAsia="en-ZA"/>
              </w:rPr>
              <w:drawing>
                <wp:anchor distT="0" distB="0" distL="114300" distR="114300" simplePos="0" relativeHeight="251679744" behindDoc="0" locked="0" layoutInCell="1" allowOverlap="1" wp14:anchorId="058DF565" wp14:editId="0112F6F2">
                  <wp:simplePos x="0" y="0"/>
                  <wp:positionH relativeFrom="column">
                    <wp:posOffset>-64558</wp:posOffset>
                  </wp:positionH>
                  <wp:positionV relativeFrom="paragraph">
                    <wp:posOffset>0</wp:posOffset>
                  </wp:positionV>
                  <wp:extent cx="989330" cy="890905"/>
                  <wp:effectExtent l="0" t="0" r="1270" b="4445"/>
                  <wp:wrapSquare wrapText="bothSides"/>
                  <wp:docPr id="1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r="26000"/>
                          <a:stretch>
                            <a:fillRect/>
                          </a:stretch>
                        </pic:blipFill>
                        <pic:spPr bwMode="auto">
                          <a:xfrm>
                            <a:off x="0" y="0"/>
                            <a:ext cx="989330" cy="89090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D83F9F">
              <w:rPr>
                <w:rFonts w:cstheme="minorHAnsi"/>
                <w:bCs/>
              </w:rPr>
              <w:t>You will see the Nurse who will take your personal information.</w:t>
            </w:r>
          </w:p>
          <w:p w14:paraId="3A34B247" w14:textId="33142C84" w:rsidR="00B5674B" w:rsidRPr="00D83F9F" w:rsidRDefault="00B5674B" w:rsidP="00B5674B"/>
        </w:tc>
      </w:tr>
      <w:tr w:rsidR="00B5674B" w:rsidRPr="00D83F9F" w14:paraId="44A0396A" w14:textId="77777777" w:rsidTr="00B5674B">
        <w:tc>
          <w:tcPr>
            <w:tcW w:w="9085" w:type="dxa"/>
          </w:tcPr>
          <w:p w14:paraId="69A0A201" w14:textId="6F3F0A51" w:rsidR="00B5674B" w:rsidRPr="00D83F9F" w:rsidRDefault="00B5674B" w:rsidP="00B5674B">
            <w:pPr>
              <w:ind w:right="282"/>
              <w:rPr>
                <w:rFonts w:cstheme="minorHAnsi"/>
                <w:bCs/>
              </w:rPr>
            </w:pPr>
            <w:r w:rsidRPr="00D83F9F">
              <w:rPr>
                <w:rFonts w:cstheme="minorHAnsi"/>
                <w:noProof/>
                <w:lang w:val="en-ZA" w:eastAsia="en-ZA"/>
              </w:rPr>
              <w:drawing>
                <wp:anchor distT="0" distB="0" distL="114300" distR="114300" simplePos="0" relativeHeight="251677696" behindDoc="1" locked="0" layoutInCell="1" allowOverlap="1" wp14:anchorId="0ACBE3FD" wp14:editId="5A06DF25">
                  <wp:simplePos x="0" y="0"/>
                  <wp:positionH relativeFrom="column">
                    <wp:posOffset>-63500</wp:posOffset>
                  </wp:positionH>
                  <wp:positionV relativeFrom="paragraph">
                    <wp:posOffset>635</wp:posOffset>
                  </wp:positionV>
                  <wp:extent cx="989330" cy="972185"/>
                  <wp:effectExtent l="0" t="0" r="1270" b="5715"/>
                  <wp:wrapTight wrapText="bothSides">
                    <wp:wrapPolygon edited="0">
                      <wp:start x="0" y="0"/>
                      <wp:lineTo x="0" y="21445"/>
                      <wp:lineTo x="21350" y="21445"/>
                      <wp:lineTo x="21350" y="0"/>
                      <wp:lineTo x="0" y="0"/>
                    </wp:wrapPolygon>
                  </wp:wrapTight>
                  <wp:docPr id="35" name="Picture 15" descr="http://www.prwatch.org/files/images/Doct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rwatch.org/files/images/Doctor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89330" cy="972185"/>
                          </a:xfrm>
                          <a:prstGeom prst="rect">
                            <a:avLst/>
                          </a:prstGeom>
                          <a:noFill/>
                          <a:ln>
                            <a:noFill/>
                          </a:ln>
                        </pic:spPr>
                      </pic:pic>
                    </a:graphicData>
                  </a:graphic>
                  <wp14:sizeRelH relativeFrom="margin">
                    <wp14:pctWidth>0</wp14:pctWidth>
                  </wp14:sizeRelH>
                </wp:anchor>
              </w:drawing>
            </w:r>
            <w:r w:rsidRPr="00D83F9F">
              <w:rPr>
                <w:rFonts w:cstheme="minorHAnsi"/>
                <w:bCs/>
              </w:rPr>
              <w:t xml:space="preserve">The Doctor, who is a Breast Specialist, will give you the results of the needle test. You may have to go for further tests e.g. Chest X-Ray, Bone scan or a Mammogram. The nurse will give you these dates. Please keep these appointments. </w:t>
            </w:r>
          </w:p>
          <w:p w14:paraId="243FF4D4" w14:textId="77777777" w:rsidR="00B5674B" w:rsidRPr="00D83F9F" w:rsidRDefault="00B5674B" w:rsidP="00B5674B"/>
        </w:tc>
      </w:tr>
      <w:tr w:rsidR="00B5674B" w:rsidRPr="00D83F9F" w14:paraId="207B2855" w14:textId="77777777" w:rsidTr="00B5674B">
        <w:tc>
          <w:tcPr>
            <w:tcW w:w="9085" w:type="dxa"/>
          </w:tcPr>
          <w:p w14:paraId="35260A51" w14:textId="21786164" w:rsidR="00B5674B" w:rsidRPr="00D83F9F" w:rsidRDefault="00B5674B" w:rsidP="00B5674B">
            <w:pPr>
              <w:ind w:right="-330"/>
              <w:rPr>
                <w:rFonts w:cstheme="minorHAnsi"/>
                <w:bCs/>
              </w:rPr>
            </w:pPr>
            <w:r w:rsidRPr="00D83F9F">
              <w:rPr>
                <w:rFonts w:cstheme="minorHAnsi"/>
                <w:noProof/>
                <w:lang w:val="en-ZA" w:eastAsia="en-ZA"/>
              </w:rPr>
              <w:drawing>
                <wp:anchor distT="0" distB="0" distL="114300" distR="114300" simplePos="0" relativeHeight="251678720" behindDoc="1" locked="0" layoutInCell="1" allowOverlap="1" wp14:anchorId="5BD53E84" wp14:editId="55C9E928">
                  <wp:simplePos x="0" y="0"/>
                  <wp:positionH relativeFrom="column">
                    <wp:posOffset>-63500</wp:posOffset>
                  </wp:positionH>
                  <wp:positionV relativeFrom="paragraph">
                    <wp:posOffset>0</wp:posOffset>
                  </wp:positionV>
                  <wp:extent cx="989330" cy="789940"/>
                  <wp:effectExtent l="0" t="0" r="1270" b="0"/>
                  <wp:wrapTight wrapText="bothSides">
                    <wp:wrapPolygon edited="0">
                      <wp:start x="0" y="0"/>
                      <wp:lineTo x="0" y="21183"/>
                      <wp:lineTo x="21350" y="21183"/>
                      <wp:lineTo x="21350" y="0"/>
                      <wp:lineTo x="0" y="0"/>
                    </wp:wrapPolygon>
                  </wp:wrapTight>
                  <wp:docPr id="36" name="Picture 16" descr="http://www.totaljobs.com/careers-advice/what-career/~/media/tj/what%20job/caring-personality.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otaljobs.com/careers-advice/what-career/~/media/tj/what%20job/caring-personality.ashx"/>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89330" cy="789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3F9F">
              <w:rPr>
                <w:rFonts w:cstheme="minorHAnsi"/>
                <w:bCs/>
              </w:rPr>
              <w:t>You may have to see the social worker who is part of the Breast Team.</w:t>
            </w:r>
          </w:p>
          <w:p w14:paraId="6AC19B99" w14:textId="77777777" w:rsidR="00B5674B" w:rsidRPr="00D83F9F" w:rsidRDefault="00B5674B" w:rsidP="00B5674B"/>
        </w:tc>
      </w:tr>
    </w:tbl>
    <w:p w14:paraId="0C175AAD" w14:textId="77777777" w:rsidR="00B5674B" w:rsidRPr="00D83F9F" w:rsidRDefault="00B5674B" w:rsidP="00B5674B"/>
    <w:p w14:paraId="38786B64" w14:textId="3E028311" w:rsidR="00B5674B" w:rsidRPr="00D83F9F" w:rsidRDefault="00B5674B" w:rsidP="00B5674B">
      <w:r w:rsidRPr="00D83F9F">
        <w:t xml:space="preserve">A date will be given to you to come back. This is where a panel of doctors will give you the final results and discuss the way forward. </w:t>
      </w:r>
    </w:p>
    <w:p w14:paraId="016AED5C" w14:textId="77777777" w:rsidR="00B5674B" w:rsidRPr="00D83F9F" w:rsidRDefault="00B5674B" w:rsidP="00B5674B"/>
    <w:p w14:paraId="24EFCD4B" w14:textId="7BEDDDD6" w:rsidR="00B5674B" w:rsidRPr="00D83F9F" w:rsidRDefault="00B5674B" w:rsidP="00B5674B">
      <w:r w:rsidRPr="00D83F9F">
        <w:t xml:space="preserve">Please feel free to bring somebody with you to listen to what the doctors has to say. You or your family member can make a list of questions you may want to ask and bring it along with you.  </w:t>
      </w:r>
    </w:p>
    <w:p w14:paraId="76CE356C" w14:textId="29AD1D51" w:rsidR="00B5674B" w:rsidRPr="00D83F9F" w:rsidRDefault="00B5674B" w:rsidP="00B5674B">
      <w:pPr>
        <w:rPr>
          <w:rFonts w:cstheme="minorHAnsi"/>
          <w:bCs/>
          <w:szCs w:val="22"/>
          <w:u w:val="single"/>
        </w:rPr>
      </w:pPr>
    </w:p>
    <w:tbl>
      <w:tblPr>
        <w:tblStyle w:val="TableGrid"/>
        <w:tblW w:w="0" w:type="auto"/>
        <w:tblLook w:val="04A0" w:firstRow="1" w:lastRow="0" w:firstColumn="1" w:lastColumn="0" w:noHBand="0" w:noVBand="1"/>
      </w:tblPr>
      <w:tblGrid>
        <w:gridCol w:w="9016"/>
      </w:tblGrid>
      <w:tr w:rsidR="00B5674B" w:rsidRPr="00D83F9F" w14:paraId="1177BBA2" w14:textId="77777777" w:rsidTr="00B5674B">
        <w:tc>
          <w:tcPr>
            <w:tcW w:w="9016" w:type="dxa"/>
          </w:tcPr>
          <w:p w14:paraId="20402D6E" w14:textId="77777777" w:rsidR="00B5674B" w:rsidRPr="00D83F9F" w:rsidRDefault="00B5674B" w:rsidP="00B5674B">
            <w:pPr>
              <w:jc w:val="center"/>
              <w:rPr>
                <w:b/>
              </w:rPr>
            </w:pPr>
            <w:r w:rsidRPr="00D83F9F">
              <w:rPr>
                <w:b/>
              </w:rPr>
              <w:t>THE PANEL DISCUSSION</w:t>
            </w:r>
          </w:p>
          <w:p w14:paraId="591B8597" w14:textId="02BE2EC9" w:rsidR="00B5674B" w:rsidRPr="00D83F9F" w:rsidRDefault="00B5674B" w:rsidP="00B5674B">
            <w:r w:rsidRPr="00D83F9F">
              <w:rPr>
                <w:noProof/>
                <w:lang w:val="en-ZA" w:eastAsia="en-ZA"/>
              </w:rPr>
              <w:drawing>
                <wp:anchor distT="0" distB="0" distL="114300" distR="114300" simplePos="0" relativeHeight="251681792" behindDoc="1" locked="0" layoutInCell="1" allowOverlap="1" wp14:anchorId="4D4A7E15" wp14:editId="6B1BB556">
                  <wp:simplePos x="0" y="0"/>
                  <wp:positionH relativeFrom="column">
                    <wp:posOffset>4252171</wp:posOffset>
                  </wp:positionH>
                  <wp:positionV relativeFrom="paragraph">
                    <wp:posOffset>104140</wp:posOffset>
                  </wp:positionV>
                  <wp:extent cx="1333500" cy="933450"/>
                  <wp:effectExtent l="0" t="0" r="0" b="0"/>
                  <wp:wrapTight wrapText="bothSides">
                    <wp:wrapPolygon edited="0">
                      <wp:start x="0" y="0"/>
                      <wp:lineTo x="0" y="21159"/>
                      <wp:lineTo x="21291" y="21159"/>
                      <wp:lineTo x="21291" y="0"/>
                      <wp:lineTo x="0" y="0"/>
                    </wp:wrapPolygon>
                  </wp:wrapTight>
                  <wp:docPr id="39" name="Picture 18" descr="http://research.dynamicpatterns.com/wp-content/uploads/2010/09/panel-discuss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search.dynamicpatterns.com/wp-content/uploads/2010/09/panel-discussion.g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33500" cy="933450"/>
                          </a:xfrm>
                          <a:prstGeom prst="rect">
                            <a:avLst/>
                          </a:prstGeom>
                          <a:noFill/>
                          <a:ln>
                            <a:noFill/>
                          </a:ln>
                        </pic:spPr>
                      </pic:pic>
                    </a:graphicData>
                  </a:graphic>
                </wp:anchor>
              </w:drawing>
            </w:r>
            <w:r w:rsidRPr="00D83F9F">
              <w:t>The panel consists of a multidisciplinary team of specialists from the Departments of Surgery, Radiology, Oncology, Pathology, and Plastic Surgery. Included in the team is the Breast Nurse, nursing staff, and the Social Worker.</w:t>
            </w:r>
          </w:p>
          <w:p w14:paraId="551583D9" w14:textId="77777777" w:rsidR="00B5674B" w:rsidRPr="00D83F9F" w:rsidRDefault="00B5674B" w:rsidP="00B5674B"/>
          <w:p w14:paraId="324B2797" w14:textId="77777777" w:rsidR="00B5674B" w:rsidRPr="00D83F9F" w:rsidRDefault="00B5674B" w:rsidP="00B5674B">
            <w:r w:rsidRPr="00D83F9F">
              <w:t>The team will discuss all your results and provide you with a treatment plan that is specifically for you. If you have any questions, queries or uncertainties please discuss it with the team.</w:t>
            </w:r>
          </w:p>
          <w:p w14:paraId="0F0C57D8" w14:textId="77777777" w:rsidR="00B5674B" w:rsidRPr="00D83F9F" w:rsidRDefault="00B5674B" w:rsidP="00B5674B"/>
          <w:p w14:paraId="70832119" w14:textId="4A0DD0B4" w:rsidR="00B5674B" w:rsidRPr="00D83F9F" w:rsidRDefault="00B5674B" w:rsidP="00B5674B">
            <w:r w:rsidRPr="00D83F9F">
              <w:t>If you need more time to think about the planned treatment before you make a decision, please inform the Breast Team.</w:t>
            </w:r>
          </w:p>
          <w:p w14:paraId="020725D2" w14:textId="77777777" w:rsidR="00B5674B" w:rsidRPr="00D83F9F" w:rsidRDefault="00B5674B" w:rsidP="00B5674B">
            <w:pPr>
              <w:rPr>
                <w:rFonts w:cstheme="minorHAnsi"/>
                <w:b/>
                <w:bCs/>
                <w:i/>
              </w:rPr>
            </w:pPr>
          </w:p>
          <w:p w14:paraId="59EDC3A7" w14:textId="2635ED5F" w:rsidR="00B5674B" w:rsidRPr="00D83F9F" w:rsidRDefault="00B5674B" w:rsidP="00B5674B">
            <w:pPr>
              <w:jc w:val="center"/>
            </w:pPr>
            <w:r w:rsidRPr="00D83F9F">
              <w:rPr>
                <w:rFonts w:cstheme="minorHAnsi"/>
                <w:b/>
                <w:bCs/>
                <w:i/>
                <w:color w:val="C00000"/>
              </w:rPr>
              <w:t>You do not have to make an immediate decision!</w:t>
            </w:r>
          </w:p>
        </w:tc>
      </w:tr>
    </w:tbl>
    <w:p w14:paraId="6199BB19" w14:textId="77777777" w:rsidR="00B5674B" w:rsidRPr="00D83F9F" w:rsidRDefault="00B5674B" w:rsidP="00876F35">
      <w:pPr>
        <w:rPr>
          <w:rFonts w:cstheme="minorHAnsi"/>
          <w:szCs w:val="22"/>
        </w:rPr>
      </w:pPr>
    </w:p>
    <w:p w14:paraId="6F86E856" w14:textId="77777777" w:rsidR="00876F35" w:rsidRPr="00D83F9F" w:rsidRDefault="00876F35">
      <w:pPr>
        <w:spacing w:line="240" w:lineRule="auto"/>
        <w:rPr>
          <w:rFonts w:cstheme="minorHAnsi"/>
          <w:b/>
          <w:szCs w:val="22"/>
        </w:rPr>
      </w:pPr>
      <w:r w:rsidRPr="00D83F9F">
        <w:rPr>
          <w:rFonts w:cstheme="minorHAnsi"/>
          <w:b/>
          <w:szCs w:val="22"/>
        </w:rPr>
        <w:br w:type="page"/>
      </w:r>
    </w:p>
    <w:p w14:paraId="61AB9269" w14:textId="09B7E989" w:rsidR="00B5674B" w:rsidRPr="00D83F9F" w:rsidRDefault="00B5674B" w:rsidP="00B5674B">
      <w:pPr>
        <w:ind w:left="284"/>
        <w:jc w:val="center"/>
        <w:rPr>
          <w:rFonts w:cstheme="minorHAnsi"/>
          <w:b/>
          <w:szCs w:val="22"/>
        </w:rPr>
      </w:pPr>
      <w:r w:rsidRPr="00D83F9F">
        <w:rPr>
          <w:rFonts w:cstheme="minorHAnsi"/>
          <w:b/>
          <w:szCs w:val="22"/>
        </w:rPr>
        <w:lastRenderedPageBreak/>
        <w:t>SOME QUESTIONS YOU MAY WANT TO ASK:</w:t>
      </w:r>
    </w:p>
    <w:p w14:paraId="0E1CA84E" w14:textId="77777777" w:rsidR="00B5674B" w:rsidRPr="00D83F9F" w:rsidRDefault="00B5674B" w:rsidP="00B5674B">
      <w:pPr>
        <w:autoSpaceDE w:val="0"/>
        <w:autoSpaceDN w:val="0"/>
        <w:adjustRightInd w:val="0"/>
        <w:ind w:left="284" w:right="-755"/>
        <w:rPr>
          <w:rFonts w:cstheme="minorHAnsi"/>
          <w:bCs/>
          <w:szCs w:val="22"/>
        </w:rPr>
      </w:pPr>
    </w:p>
    <w:p w14:paraId="25F71F99" w14:textId="258C1498" w:rsidR="00B5674B" w:rsidRPr="00D83F9F" w:rsidRDefault="00B5674B" w:rsidP="00876F35">
      <w:r w:rsidRPr="00D83F9F">
        <w:t>General questions:</w:t>
      </w:r>
    </w:p>
    <w:p w14:paraId="14840208" w14:textId="77777777" w:rsidR="00B5674B" w:rsidRPr="00D83F9F" w:rsidRDefault="00B5674B" w:rsidP="00230723">
      <w:pPr>
        <w:pStyle w:val="ListParagraph"/>
        <w:numPr>
          <w:ilvl w:val="0"/>
          <w:numId w:val="101"/>
        </w:numPr>
      </w:pPr>
      <w:r w:rsidRPr="00D83F9F">
        <w:t>Why do I need more tests and what do you expect them to show?</w:t>
      </w:r>
    </w:p>
    <w:p w14:paraId="274EB164" w14:textId="77777777" w:rsidR="00B5674B" w:rsidRPr="00D83F9F" w:rsidRDefault="00B5674B" w:rsidP="00230723">
      <w:pPr>
        <w:pStyle w:val="ListParagraph"/>
        <w:numPr>
          <w:ilvl w:val="0"/>
          <w:numId w:val="101"/>
        </w:numPr>
      </w:pPr>
      <w:r w:rsidRPr="00D83F9F">
        <w:t>When will the results be available?</w:t>
      </w:r>
    </w:p>
    <w:p w14:paraId="10F823EB" w14:textId="77777777" w:rsidR="00B5674B" w:rsidRPr="00D83F9F" w:rsidRDefault="00B5674B" w:rsidP="00230723">
      <w:pPr>
        <w:pStyle w:val="ListParagraph"/>
        <w:numPr>
          <w:ilvl w:val="0"/>
          <w:numId w:val="101"/>
        </w:numPr>
      </w:pPr>
      <w:r w:rsidRPr="00D83F9F">
        <w:t>Can I get a second opinion?</w:t>
      </w:r>
    </w:p>
    <w:p w14:paraId="5E12F902" w14:textId="77777777" w:rsidR="00876F35" w:rsidRPr="00D83F9F" w:rsidRDefault="00876F35" w:rsidP="00876F35">
      <w:pPr>
        <w:rPr>
          <w:rFonts w:cstheme="minorHAnsi"/>
          <w:bCs/>
          <w:szCs w:val="22"/>
        </w:rPr>
      </w:pPr>
    </w:p>
    <w:p w14:paraId="1A86B901" w14:textId="6A6C76B5" w:rsidR="00B5674B" w:rsidRPr="00D83F9F" w:rsidRDefault="00B5674B" w:rsidP="00876F35">
      <w:pPr>
        <w:rPr>
          <w:rFonts w:cstheme="minorHAnsi"/>
          <w:bCs/>
          <w:szCs w:val="22"/>
        </w:rPr>
      </w:pPr>
      <w:r w:rsidRPr="00D83F9F">
        <w:rPr>
          <w:rFonts w:cstheme="minorHAnsi"/>
          <w:bCs/>
          <w:szCs w:val="22"/>
        </w:rPr>
        <w:t>Support:</w:t>
      </w:r>
    </w:p>
    <w:p w14:paraId="3D740B8B" w14:textId="77777777" w:rsidR="00B5674B" w:rsidRPr="00D83F9F" w:rsidRDefault="00B5674B" w:rsidP="00230723">
      <w:pPr>
        <w:pStyle w:val="ListParagraph"/>
        <w:numPr>
          <w:ilvl w:val="0"/>
          <w:numId w:val="102"/>
        </w:numPr>
        <w:rPr>
          <w:rFonts w:cstheme="minorHAnsi"/>
          <w:szCs w:val="22"/>
        </w:rPr>
      </w:pPr>
      <w:r w:rsidRPr="00D83F9F">
        <w:rPr>
          <w:rFonts w:cstheme="minorHAnsi"/>
          <w:szCs w:val="22"/>
        </w:rPr>
        <w:t xml:space="preserve">Can I talk to a counsellor? </w:t>
      </w:r>
    </w:p>
    <w:p w14:paraId="27EBA578" w14:textId="77777777" w:rsidR="00B5674B" w:rsidRPr="00D83F9F" w:rsidRDefault="00B5674B" w:rsidP="00230723">
      <w:pPr>
        <w:pStyle w:val="ListParagraph"/>
        <w:numPr>
          <w:ilvl w:val="0"/>
          <w:numId w:val="102"/>
        </w:numPr>
        <w:rPr>
          <w:rFonts w:cstheme="minorHAnsi"/>
          <w:szCs w:val="22"/>
        </w:rPr>
      </w:pPr>
      <w:r w:rsidRPr="00D83F9F">
        <w:rPr>
          <w:rFonts w:cstheme="minorHAnsi"/>
          <w:szCs w:val="22"/>
        </w:rPr>
        <w:t>Is there a counsellor available to talk to my family?</w:t>
      </w:r>
    </w:p>
    <w:p w14:paraId="1637BB7F" w14:textId="77777777" w:rsidR="00B5674B" w:rsidRPr="00D83F9F" w:rsidRDefault="00B5674B" w:rsidP="00230723">
      <w:pPr>
        <w:pStyle w:val="ListParagraph"/>
        <w:numPr>
          <w:ilvl w:val="0"/>
          <w:numId w:val="102"/>
        </w:numPr>
        <w:rPr>
          <w:rFonts w:cstheme="minorHAnsi"/>
          <w:szCs w:val="22"/>
        </w:rPr>
      </w:pPr>
      <w:r w:rsidRPr="00D83F9F">
        <w:rPr>
          <w:rFonts w:cstheme="minorHAnsi"/>
          <w:szCs w:val="22"/>
        </w:rPr>
        <w:t xml:space="preserve">What should I tell my family? </w:t>
      </w:r>
    </w:p>
    <w:p w14:paraId="7320B4E0" w14:textId="77777777" w:rsidR="00B5674B" w:rsidRPr="00D83F9F" w:rsidRDefault="00B5674B" w:rsidP="00230723">
      <w:pPr>
        <w:pStyle w:val="ListParagraph"/>
        <w:numPr>
          <w:ilvl w:val="0"/>
          <w:numId w:val="102"/>
        </w:numPr>
        <w:rPr>
          <w:rFonts w:cstheme="minorHAnsi"/>
          <w:szCs w:val="22"/>
        </w:rPr>
      </w:pPr>
      <w:r w:rsidRPr="00D83F9F">
        <w:rPr>
          <w:rFonts w:cstheme="minorHAnsi"/>
          <w:szCs w:val="22"/>
        </w:rPr>
        <w:t>What should I tell my children?</w:t>
      </w:r>
    </w:p>
    <w:p w14:paraId="48C7E8FD" w14:textId="77777777" w:rsidR="00B5674B" w:rsidRPr="00D83F9F" w:rsidRDefault="00B5674B" w:rsidP="00876F35">
      <w:pPr>
        <w:rPr>
          <w:rFonts w:cstheme="minorHAnsi"/>
          <w:bCs/>
          <w:szCs w:val="22"/>
        </w:rPr>
      </w:pPr>
    </w:p>
    <w:p w14:paraId="3842163D" w14:textId="77777777" w:rsidR="00B5674B" w:rsidRPr="00D83F9F" w:rsidRDefault="00B5674B" w:rsidP="00876F35">
      <w:pPr>
        <w:rPr>
          <w:rFonts w:cstheme="minorHAnsi"/>
          <w:bCs/>
          <w:szCs w:val="22"/>
        </w:rPr>
      </w:pPr>
      <w:r w:rsidRPr="00D83F9F">
        <w:rPr>
          <w:rFonts w:cstheme="minorHAnsi"/>
          <w:bCs/>
          <w:szCs w:val="22"/>
        </w:rPr>
        <w:t>Information:</w:t>
      </w:r>
    </w:p>
    <w:p w14:paraId="5A5C0451" w14:textId="77777777" w:rsidR="00B5674B" w:rsidRPr="00D83F9F" w:rsidRDefault="00B5674B" w:rsidP="00230723">
      <w:pPr>
        <w:pStyle w:val="ListParagraph"/>
        <w:numPr>
          <w:ilvl w:val="0"/>
          <w:numId w:val="103"/>
        </w:numPr>
        <w:rPr>
          <w:rFonts w:cstheme="minorHAnsi"/>
          <w:szCs w:val="22"/>
        </w:rPr>
      </w:pPr>
      <w:r w:rsidRPr="00D83F9F">
        <w:rPr>
          <w:rFonts w:cstheme="minorHAnsi"/>
          <w:szCs w:val="22"/>
        </w:rPr>
        <w:t>Where can I get more information?</w:t>
      </w:r>
    </w:p>
    <w:p w14:paraId="171E6F52" w14:textId="77777777" w:rsidR="00B5674B" w:rsidRPr="00D83F9F" w:rsidRDefault="00B5674B" w:rsidP="00230723">
      <w:pPr>
        <w:pStyle w:val="ListParagraph"/>
        <w:numPr>
          <w:ilvl w:val="0"/>
          <w:numId w:val="103"/>
        </w:numPr>
        <w:rPr>
          <w:rFonts w:cstheme="minorHAnsi"/>
          <w:szCs w:val="22"/>
        </w:rPr>
      </w:pPr>
      <w:r w:rsidRPr="00D83F9F">
        <w:rPr>
          <w:rFonts w:cstheme="minorHAnsi"/>
          <w:szCs w:val="22"/>
        </w:rPr>
        <w:t>Who can I contact if I have more questions between now and when I see the panel?</w:t>
      </w:r>
    </w:p>
    <w:p w14:paraId="6A22E1B2" w14:textId="77777777" w:rsidR="00876F35" w:rsidRPr="00D83F9F" w:rsidRDefault="00876F35" w:rsidP="00876F35">
      <w:pPr>
        <w:ind w:right="282"/>
        <w:rPr>
          <w:rFonts w:cstheme="minorHAnsi"/>
          <w:bCs/>
          <w:szCs w:val="22"/>
        </w:rPr>
      </w:pPr>
    </w:p>
    <w:p w14:paraId="18EFEE1C" w14:textId="4A0439CE" w:rsidR="00B5674B" w:rsidRPr="00D83F9F" w:rsidRDefault="00B5674B" w:rsidP="00876F35">
      <w:pPr>
        <w:rPr>
          <w:b/>
        </w:rPr>
      </w:pPr>
      <w:r w:rsidRPr="00D83F9F">
        <w:rPr>
          <w:b/>
        </w:rPr>
        <w:t>PLEASE MAKE EVER</w:t>
      </w:r>
      <w:r w:rsidR="00876F35" w:rsidRPr="00D83F9F">
        <w:rPr>
          <w:b/>
        </w:rPr>
        <w:t>Y</w:t>
      </w:r>
      <w:r w:rsidRPr="00D83F9F">
        <w:rPr>
          <w:b/>
        </w:rPr>
        <w:t xml:space="preserve"> EFFORT TO ATTEND</w:t>
      </w:r>
      <w:r w:rsidR="00876F35" w:rsidRPr="00D83F9F">
        <w:rPr>
          <w:b/>
        </w:rPr>
        <w:t xml:space="preserve"> YOUR APPOINTMENT</w:t>
      </w:r>
    </w:p>
    <w:p w14:paraId="3AF7A96C" w14:textId="0567CC90" w:rsidR="00876F35" w:rsidRPr="00D83F9F" w:rsidRDefault="00876F35" w:rsidP="00876F35">
      <w:r w:rsidRPr="00D83F9F">
        <w:rPr>
          <w:noProof/>
          <w:lang w:val="en-ZA" w:eastAsia="en-ZA"/>
        </w:rPr>
        <w:drawing>
          <wp:anchor distT="0" distB="0" distL="114300" distR="114300" simplePos="0" relativeHeight="251672576" behindDoc="1" locked="0" layoutInCell="1" allowOverlap="1" wp14:anchorId="2E1D6051" wp14:editId="16AA4F91">
            <wp:simplePos x="0" y="0"/>
            <wp:positionH relativeFrom="column">
              <wp:posOffset>55668</wp:posOffset>
            </wp:positionH>
            <wp:positionV relativeFrom="paragraph">
              <wp:posOffset>64559</wp:posOffset>
            </wp:positionV>
            <wp:extent cx="619760" cy="699135"/>
            <wp:effectExtent l="0" t="0" r="8890" b="5715"/>
            <wp:wrapTight wrapText="bothSides">
              <wp:wrapPolygon edited="0">
                <wp:start x="0" y="0"/>
                <wp:lineTo x="0" y="21188"/>
                <wp:lineTo x="21246" y="21188"/>
                <wp:lineTo x="21246" y="0"/>
                <wp:lineTo x="0" y="0"/>
              </wp:wrapPolygon>
            </wp:wrapTight>
            <wp:docPr id="40" name="Picture 19" descr="ANd9GcSC66DWCfDteQ2H0JUgVEwH0K7x4ECzLs-ArCl6X7VoYDCjyi6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d9GcSC66DWCfDteQ2H0JUgVEwH0K7x4ECzLs-ArCl6X7VoYDCjyi6z"/>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9760" cy="699135"/>
                    </a:xfrm>
                    <a:prstGeom prst="rect">
                      <a:avLst/>
                    </a:prstGeom>
                    <a:noFill/>
                    <a:ln>
                      <a:noFill/>
                    </a:ln>
                  </pic:spPr>
                </pic:pic>
              </a:graphicData>
            </a:graphic>
          </wp:anchor>
        </w:drawing>
      </w:r>
    </w:p>
    <w:p w14:paraId="478E6CA8" w14:textId="03B09DEE" w:rsidR="00B5674B" w:rsidRPr="00D83F9F" w:rsidRDefault="00B5674B" w:rsidP="00876F35">
      <w:r w:rsidRPr="00D83F9F">
        <w:t>Call the receptionist at the clinic on the day of the appointment to give you clear directions to the clinic at.</w:t>
      </w:r>
    </w:p>
    <w:p w14:paraId="29A761D8" w14:textId="15615FA8" w:rsidR="00876F35" w:rsidRPr="00D83F9F" w:rsidRDefault="00876F35" w:rsidP="00876F35"/>
    <w:p w14:paraId="539F6EBF" w14:textId="26687080" w:rsidR="00876F35" w:rsidRPr="00D83F9F" w:rsidRDefault="00876F35" w:rsidP="00876F35"/>
    <w:p w14:paraId="0FB0B38C" w14:textId="08E4BB8F" w:rsidR="00876F35" w:rsidRPr="00D83F9F" w:rsidRDefault="00876F35" w:rsidP="00876F35"/>
    <w:p w14:paraId="49FC0B2E" w14:textId="6545C052" w:rsidR="00876F35" w:rsidRPr="00D83F9F" w:rsidRDefault="00876F35" w:rsidP="00876F35"/>
    <w:p w14:paraId="3FEFF71C" w14:textId="73E7C788" w:rsidR="00876F35" w:rsidRPr="00D83F9F" w:rsidRDefault="00876F35">
      <w:pPr>
        <w:spacing w:line="240" w:lineRule="auto"/>
      </w:pPr>
      <w:r w:rsidRPr="00D83F9F">
        <w:br w:type="page"/>
      </w:r>
    </w:p>
    <w:p w14:paraId="02E6EA8B" w14:textId="4CBF0CEF" w:rsidR="00876F35" w:rsidRPr="00D83F9F" w:rsidRDefault="007D3FC1" w:rsidP="007D3FC1">
      <w:pPr>
        <w:jc w:val="center"/>
        <w:rPr>
          <w:b/>
          <w:bCs/>
        </w:rPr>
      </w:pPr>
      <w:r w:rsidRPr="00D83F9F">
        <w:rPr>
          <w:b/>
        </w:rPr>
        <w:lastRenderedPageBreak/>
        <w:t>PATIENT INFORMATION - ULTRASOUND BIOPSY</w:t>
      </w:r>
    </w:p>
    <w:p w14:paraId="2E38C89A" w14:textId="77777777" w:rsidR="007D3FC1" w:rsidRPr="00D83F9F" w:rsidRDefault="007D3FC1" w:rsidP="007D3FC1"/>
    <w:p w14:paraId="6FC087F2" w14:textId="203BB919" w:rsidR="00876F35" w:rsidRPr="00D83F9F" w:rsidRDefault="00876F35" w:rsidP="007D3FC1">
      <w:pPr>
        <w:rPr>
          <w:b/>
        </w:rPr>
      </w:pPr>
      <w:r w:rsidRPr="00D83F9F">
        <w:rPr>
          <w:b/>
        </w:rPr>
        <w:t>Where will it be done?</w:t>
      </w:r>
    </w:p>
    <w:p w14:paraId="482C4A9F" w14:textId="53749196" w:rsidR="00876F35" w:rsidRPr="00D83F9F" w:rsidRDefault="00876F35" w:rsidP="007D3FC1">
      <w:r w:rsidRPr="00D83F9F">
        <w:t xml:space="preserve">This procedure is done at </w:t>
      </w:r>
      <w:r w:rsidRPr="00D83F9F">
        <w:rPr>
          <w:bCs/>
        </w:rPr>
        <w:t>[Insert name of facility and room housing the radiology unit]</w:t>
      </w:r>
    </w:p>
    <w:p w14:paraId="3472A52C" w14:textId="77777777" w:rsidR="007D3FC1" w:rsidRPr="00D83F9F" w:rsidRDefault="007D3FC1" w:rsidP="007D3FC1"/>
    <w:p w14:paraId="6637A255" w14:textId="77F49D72" w:rsidR="00876F35" w:rsidRPr="00D83F9F" w:rsidRDefault="00876F35" w:rsidP="007D3FC1">
      <w:pPr>
        <w:rPr>
          <w:b/>
        </w:rPr>
      </w:pPr>
      <w:r w:rsidRPr="00D83F9F">
        <w:rPr>
          <w:b/>
        </w:rPr>
        <w:t>What to wear</w:t>
      </w:r>
      <w:r w:rsidR="007D3FC1" w:rsidRPr="00D83F9F">
        <w:rPr>
          <w:b/>
        </w:rPr>
        <w:t>:</w:t>
      </w:r>
    </w:p>
    <w:p w14:paraId="7F5B7848" w14:textId="77777777" w:rsidR="00876F35" w:rsidRPr="00D83F9F" w:rsidRDefault="00876F35" w:rsidP="007D3FC1">
      <w:r w:rsidRPr="00D83F9F">
        <w:t>Clothes that is easy to take off e.g. shirt and blouse or shift dress. Wear or bring a supportive bra.</w:t>
      </w:r>
    </w:p>
    <w:p w14:paraId="3A2CC7D1" w14:textId="77777777" w:rsidR="007D3FC1" w:rsidRPr="00D83F9F" w:rsidRDefault="007D3FC1" w:rsidP="007D3FC1">
      <w:pPr>
        <w:rPr>
          <w:b/>
        </w:rPr>
      </w:pPr>
    </w:p>
    <w:p w14:paraId="73226773" w14:textId="3D8F368E" w:rsidR="00876F35" w:rsidRPr="00D83F9F" w:rsidRDefault="00876F35" w:rsidP="007D3FC1">
      <w:pPr>
        <w:rPr>
          <w:b/>
        </w:rPr>
      </w:pPr>
      <w:r w:rsidRPr="00D83F9F">
        <w:rPr>
          <w:b/>
        </w:rPr>
        <w:t>What not to wear during the procedure:</w:t>
      </w:r>
    </w:p>
    <w:p w14:paraId="09E7AC61" w14:textId="77777777" w:rsidR="00876F35" w:rsidRPr="00D83F9F" w:rsidRDefault="00876F35" w:rsidP="00230723">
      <w:pPr>
        <w:pStyle w:val="ListParagraph"/>
        <w:numPr>
          <w:ilvl w:val="0"/>
          <w:numId w:val="104"/>
        </w:numPr>
      </w:pPr>
      <w:r w:rsidRPr="00D83F9F">
        <w:t>Jewellery</w:t>
      </w:r>
    </w:p>
    <w:p w14:paraId="17CCB39F" w14:textId="77777777" w:rsidR="00876F35" w:rsidRPr="00D83F9F" w:rsidRDefault="00876F35" w:rsidP="00230723">
      <w:pPr>
        <w:pStyle w:val="ListParagraph"/>
        <w:numPr>
          <w:ilvl w:val="0"/>
          <w:numId w:val="104"/>
        </w:numPr>
      </w:pPr>
      <w:r w:rsidRPr="00D83F9F">
        <w:t>Eye glasses</w:t>
      </w:r>
    </w:p>
    <w:p w14:paraId="23139EF3" w14:textId="77777777" w:rsidR="00876F35" w:rsidRPr="00D83F9F" w:rsidRDefault="00876F35" w:rsidP="00230723">
      <w:pPr>
        <w:pStyle w:val="ListParagraph"/>
        <w:numPr>
          <w:ilvl w:val="0"/>
          <w:numId w:val="104"/>
        </w:numPr>
      </w:pPr>
      <w:r w:rsidRPr="00D83F9F">
        <w:t>Metal objects</w:t>
      </w:r>
    </w:p>
    <w:p w14:paraId="42C58EFE" w14:textId="77777777" w:rsidR="00876F35" w:rsidRPr="00D83F9F" w:rsidRDefault="00876F35" w:rsidP="00230723">
      <w:pPr>
        <w:pStyle w:val="ListParagraph"/>
        <w:numPr>
          <w:ilvl w:val="0"/>
          <w:numId w:val="104"/>
        </w:numPr>
      </w:pPr>
      <w:r w:rsidRPr="00D83F9F">
        <w:t>Clothing that will interfere with the x-ray images</w:t>
      </w:r>
    </w:p>
    <w:p w14:paraId="300B8163" w14:textId="77777777" w:rsidR="00876F35" w:rsidRPr="00D83F9F" w:rsidRDefault="00876F35" w:rsidP="00230723">
      <w:pPr>
        <w:pStyle w:val="ListParagraph"/>
        <w:numPr>
          <w:ilvl w:val="0"/>
          <w:numId w:val="104"/>
        </w:numPr>
      </w:pPr>
      <w:r w:rsidRPr="00D83F9F">
        <w:t>Perfume, body cream, lotion or deodorant</w:t>
      </w:r>
    </w:p>
    <w:p w14:paraId="09435A87" w14:textId="77777777" w:rsidR="007D3FC1" w:rsidRPr="00D83F9F" w:rsidRDefault="007D3FC1" w:rsidP="007D3FC1">
      <w:pPr>
        <w:rPr>
          <w:b/>
        </w:rPr>
      </w:pPr>
    </w:p>
    <w:p w14:paraId="446F8802" w14:textId="353339F6" w:rsidR="00876F35" w:rsidRPr="00D83F9F" w:rsidRDefault="00876F35" w:rsidP="007D3FC1">
      <w:pPr>
        <w:rPr>
          <w:b/>
        </w:rPr>
      </w:pPr>
      <w:r w:rsidRPr="00D83F9F">
        <w:rPr>
          <w:b/>
        </w:rPr>
        <w:t>Report the following to the doctor before the procedure:</w:t>
      </w:r>
    </w:p>
    <w:p w14:paraId="05C194CA" w14:textId="38DEE9D5" w:rsidR="00876F35" w:rsidRPr="00D83F9F" w:rsidRDefault="00876F35" w:rsidP="00230723">
      <w:pPr>
        <w:pStyle w:val="ListParagraph"/>
        <w:numPr>
          <w:ilvl w:val="0"/>
          <w:numId w:val="104"/>
        </w:numPr>
      </w:pPr>
      <w:r w:rsidRPr="00D83F9F">
        <w:t xml:space="preserve">What medication you are using e.g. </w:t>
      </w:r>
      <w:r w:rsidR="00706440" w:rsidRPr="00D83F9F">
        <w:t>a</w:t>
      </w:r>
      <w:r w:rsidRPr="00D83F9F">
        <w:t xml:space="preserve">spirin and other blood thinning medicines or </w:t>
      </w:r>
      <w:r w:rsidR="00706440" w:rsidRPr="00D83F9F">
        <w:t>h</w:t>
      </w:r>
      <w:r w:rsidRPr="00D83F9F">
        <w:t>erbal medication. If you are using blood thinning tablets, it is advised to STOP taking it two to three days before the test to prevent excessive bleeding after the procedure</w:t>
      </w:r>
      <w:r w:rsidR="00706440" w:rsidRPr="00D83F9F">
        <w:t>.</w:t>
      </w:r>
    </w:p>
    <w:p w14:paraId="6E75B79C" w14:textId="2D6791A0" w:rsidR="00876F35" w:rsidRPr="00D83F9F" w:rsidRDefault="00876F35" w:rsidP="00230723">
      <w:pPr>
        <w:pStyle w:val="ListParagraph"/>
        <w:numPr>
          <w:ilvl w:val="0"/>
          <w:numId w:val="104"/>
        </w:numPr>
      </w:pPr>
      <w:r w:rsidRPr="00D83F9F">
        <w:t>Any recent illnesses or medical conditions</w:t>
      </w:r>
    </w:p>
    <w:p w14:paraId="3511DEA6" w14:textId="77777777" w:rsidR="00876F35" w:rsidRPr="00D83F9F" w:rsidRDefault="00876F35" w:rsidP="00230723">
      <w:pPr>
        <w:pStyle w:val="ListParagraph"/>
        <w:numPr>
          <w:ilvl w:val="0"/>
          <w:numId w:val="104"/>
        </w:numPr>
      </w:pPr>
      <w:r w:rsidRPr="00D83F9F">
        <w:t>Any allergies</w:t>
      </w:r>
    </w:p>
    <w:p w14:paraId="2547A9EA" w14:textId="77777777" w:rsidR="007D3FC1" w:rsidRPr="00D83F9F" w:rsidRDefault="007D3FC1" w:rsidP="00876F35">
      <w:pPr>
        <w:rPr>
          <w:rFonts w:cstheme="minorHAnsi"/>
          <w:sz w:val="24"/>
        </w:rPr>
      </w:pPr>
    </w:p>
    <w:p w14:paraId="09974D44" w14:textId="794A647D" w:rsidR="00876F35" w:rsidRPr="00D83F9F" w:rsidRDefault="00876F35" w:rsidP="00876F35">
      <w:pPr>
        <w:rPr>
          <w:b/>
        </w:rPr>
      </w:pPr>
      <w:r w:rsidRPr="00D83F9F">
        <w:rPr>
          <w:b/>
        </w:rPr>
        <w:t>How to prepare for an ultrasound biopsy</w:t>
      </w:r>
    </w:p>
    <w:p w14:paraId="0C7BDDB5" w14:textId="77777777" w:rsidR="00876F35" w:rsidRPr="00D83F9F" w:rsidRDefault="00876F35" w:rsidP="007D3FC1">
      <w:r w:rsidRPr="00D83F9F">
        <w:t xml:space="preserve">There are no diet restrictions, you can eat and drink as usual and take your daily medication on the day of your appointment. </w:t>
      </w:r>
    </w:p>
    <w:p w14:paraId="68381D10" w14:textId="1DBA14FD" w:rsidR="00706440" w:rsidRPr="00D83F9F" w:rsidRDefault="00706440" w:rsidP="00706440">
      <w:pPr>
        <w:rPr>
          <w:b/>
        </w:rPr>
      </w:pPr>
    </w:p>
    <w:p w14:paraId="24A49064" w14:textId="77777777" w:rsidR="00261415" w:rsidRPr="00D83F9F" w:rsidRDefault="00261415" w:rsidP="00261415">
      <w:pPr>
        <w:rPr>
          <w:b/>
          <w:szCs w:val="22"/>
        </w:rPr>
      </w:pPr>
      <w:r w:rsidRPr="00D83F9F">
        <w:rPr>
          <w:b/>
          <w:szCs w:val="22"/>
        </w:rPr>
        <w:t>The needle test</w:t>
      </w:r>
    </w:p>
    <w:p w14:paraId="58440F63" w14:textId="77777777" w:rsidR="00261415" w:rsidRPr="00D83F9F" w:rsidRDefault="00261415" w:rsidP="00261415">
      <w:pPr>
        <w:rPr>
          <w:szCs w:val="22"/>
        </w:rPr>
      </w:pPr>
      <w:r w:rsidRPr="00D83F9F">
        <w:rPr>
          <w:szCs w:val="22"/>
        </w:rPr>
        <w:t>The doctors will use two different needles to do the needle test.</w:t>
      </w:r>
    </w:p>
    <w:p w14:paraId="460F389C" w14:textId="77777777" w:rsidR="00261415" w:rsidRPr="00D83F9F" w:rsidRDefault="00261415" w:rsidP="00230723">
      <w:pPr>
        <w:pStyle w:val="ListParagraph"/>
        <w:numPr>
          <w:ilvl w:val="0"/>
          <w:numId w:val="100"/>
        </w:numPr>
        <w:rPr>
          <w:szCs w:val="22"/>
        </w:rPr>
      </w:pPr>
      <w:r w:rsidRPr="00D83F9F">
        <w:rPr>
          <w:szCs w:val="22"/>
        </w:rPr>
        <w:t>The one needle takes a sample of the breast cells using a syringe, and the other needle takes a piece of breast tissue.</w:t>
      </w:r>
    </w:p>
    <w:p w14:paraId="50FB84E0" w14:textId="77777777" w:rsidR="00261415" w:rsidRPr="00D83F9F" w:rsidRDefault="00261415" w:rsidP="00230723">
      <w:pPr>
        <w:pStyle w:val="ListParagraph"/>
        <w:numPr>
          <w:ilvl w:val="0"/>
          <w:numId w:val="100"/>
        </w:numPr>
        <w:rPr>
          <w:szCs w:val="22"/>
        </w:rPr>
      </w:pPr>
      <w:r w:rsidRPr="00D83F9F">
        <w:rPr>
          <w:szCs w:val="22"/>
        </w:rPr>
        <w:t>This may be an uncomfortable experience, but rest assured, the doctor will use some local anaesthetic before doing the needle tests.</w:t>
      </w:r>
    </w:p>
    <w:p w14:paraId="5C2554CC" w14:textId="77777777" w:rsidR="00261415" w:rsidRPr="00D83F9F" w:rsidRDefault="00261415" w:rsidP="00230723">
      <w:pPr>
        <w:pStyle w:val="ListParagraph"/>
        <w:numPr>
          <w:ilvl w:val="0"/>
          <w:numId w:val="100"/>
        </w:numPr>
        <w:rPr>
          <w:szCs w:val="22"/>
        </w:rPr>
      </w:pPr>
      <w:r w:rsidRPr="00D83F9F">
        <w:rPr>
          <w:szCs w:val="22"/>
        </w:rPr>
        <w:t>The breast cells will be looked at under the microscope by the pathologists in the clinic. PLEASE be patient, the doctor will discuss the provisional results with you before you leave!</w:t>
      </w:r>
    </w:p>
    <w:p w14:paraId="06C3E7E9" w14:textId="58D6CDDB" w:rsidR="00261415" w:rsidRPr="00D83F9F" w:rsidRDefault="00261415" w:rsidP="00230723">
      <w:pPr>
        <w:pStyle w:val="ListParagraph"/>
        <w:numPr>
          <w:ilvl w:val="0"/>
          <w:numId w:val="100"/>
        </w:numPr>
        <w:rPr>
          <w:szCs w:val="22"/>
        </w:rPr>
      </w:pPr>
      <w:r w:rsidRPr="00D83F9F">
        <w:rPr>
          <w:szCs w:val="22"/>
        </w:rPr>
        <w:t>The second needle with the breast tissue will be sent to the laboratory and the results will be available in 5 days.</w:t>
      </w:r>
    </w:p>
    <w:p w14:paraId="0BECC508" w14:textId="77777777" w:rsidR="00261415" w:rsidRPr="00D83F9F" w:rsidRDefault="00261415" w:rsidP="00706440">
      <w:pPr>
        <w:rPr>
          <w:b/>
        </w:rPr>
      </w:pPr>
    </w:p>
    <w:p w14:paraId="06F51E7B" w14:textId="43A42A04" w:rsidR="00876F35" w:rsidRPr="00D83F9F" w:rsidRDefault="00876F35" w:rsidP="00706440">
      <w:pPr>
        <w:rPr>
          <w:b/>
        </w:rPr>
      </w:pPr>
      <w:r w:rsidRPr="00D83F9F">
        <w:rPr>
          <w:b/>
        </w:rPr>
        <w:t>What to expect during the procedure</w:t>
      </w:r>
    </w:p>
    <w:p w14:paraId="049F113B" w14:textId="4BBFCD5F" w:rsidR="00876F35" w:rsidRPr="00D83F9F" w:rsidRDefault="00876F35" w:rsidP="00230723">
      <w:pPr>
        <w:pStyle w:val="ListParagraph"/>
        <w:numPr>
          <w:ilvl w:val="0"/>
          <w:numId w:val="104"/>
        </w:numPr>
      </w:pPr>
      <w:r w:rsidRPr="00D83F9F">
        <w:t>During an ultrasound-guided biopsy</w:t>
      </w:r>
      <w:r w:rsidRPr="00D83F9F">
        <w:rPr>
          <w:i/>
          <w:iCs/>
        </w:rPr>
        <w:t>,</w:t>
      </w:r>
      <w:r w:rsidRPr="00D83F9F">
        <w:t> you will lie on your back on a padded table with one arm raised above your head. You will be able to watch the ultrasound screen as the radiologist performs the procedure if you wish.</w:t>
      </w:r>
    </w:p>
    <w:p w14:paraId="6564AEEA" w14:textId="77777777" w:rsidR="00876F35" w:rsidRPr="00D83F9F" w:rsidRDefault="00876F35" w:rsidP="00230723">
      <w:pPr>
        <w:pStyle w:val="ListParagraph"/>
        <w:numPr>
          <w:ilvl w:val="0"/>
          <w:numId w:val="104"/>
        </w:numPr>
      </w:pPr>
      <w:r w:rsidRPr="00D83F9F">
        <w:t xml:space="preserve">Your skin will be cleaned before the radiologist gives a local anaesthetic.  </w:t>
      </w:r>
    </w:p>
    <w:p w14:paraId="629746D5" w14:textId="7717974B" w:rsidR="00876F35" w:rsidRPr="00D83F9F" w:rsidRDefault="00876F35" w:rsidP="00230723">
      <w:pPr>
        <w:pStyle w:val="ListParagraph"/>
        <w:numPr>
          <w:ilvl w:val="0"/>
          <w:numId w:val="104"/>
        </w:numPr>
      </w:pPr>
      <w:r w:rsidRPr="00D83F9F">
        <w:lastRenderedPageBreak/>
        <w:t xml:space="preserve">You will feel a slight pin prick from the needle and some pressure when the biopsy needle is inserted. </w:t>
      </w:r>
      <w:r w:rsidR="00C176AA" w:rsidRPr="00D83F9F">
        <w:t xml:space="preserve">You must be still while the procedure is done. </w:t>
      </w:r>
      <w:r w:rsidRPr="00D83F9F">
        <w:t>The area will become numb in a short while.</w:t>
      </w:r>
    </w:p>
    <w:p w14:paraId="761842D1" w14:textId="5F141394" w:rsidR="00876F35" w:rsidRPr="00D83F9F" w:rsidRDefault="00876F35" w:rsidP="00230723">
      <w:pPr>
        <w:pStyle w:val="ListParagraph"/>
        <w:numPr>
          <w:ilvl w:val="0"/>
          <w:numId w:val="104"/>
        </w:numPr>
      </w:pPr>
      <w:r w:rsidRPr="00D83F9F">
        <w:t>This will numb an area about the size of a quarter. A very small nick will be made in the skin and several tissue samples will be obtained. </w:t>
      </w:r>
    </w:p>
    <w:p w14:paraId="1BC83EA5" w14:textId="203FEE02" w:rsidR="00876F35" w:rsidRPr="00D83F9F" w:rsidRDefault="00876F35" w:rsidP="00230723">
      <w:pPr>
        <w:pStyle w:val="ListParagraph"/>
        <w:numPr>
          <w:ilvl w:val="0"/>
          <w:numId w:val="104"/>
        </w:numPr>
      </w:pPr>
      <w:r w:rsidRPr="00D83F9F">
        <w:t>During the procedure you will be informed about what is occurring. If you experience discomfort, the radiologist can administer more local anaesthetic during the procedure.</w:t>
      </w:r>
    </w:p>
    <w:p w14:paraId="6E6C1B55" w14:textId="77777777" w:rsidR="00876F35" w:rsidRPr="00D83F9F" w:rsidRDefault="00876F35" w:rsidP="00C176AA"/>
    <w:p w14:paraId="446185CA" w14:textId="77777777" w:rsidR="00876F35" w:rsidRPr="00D83F9F" w:rsidRDefault="00876F35" w:rsidP="00C176AA">
      <w:pPr>
        <w:rPr>
          <w:b/>
        </w:rPr>
      </w:pPr>
      <w:r w:rsidRPr="00D83F9F">
        <w:rPr>
          <w:b/>
        </w:rPr>
        <w:t>How is the procedure performed?</w:t>
      </w:r>
    </w:p>
    <w:p w14:paraId="6C565E3D" w14:textId="77777777" w:rsidR="00876F35" w:rsidRPr="00D83F9F" w:rsidRDefault="00876F35" w:rsidP="00230723">
      <w:pPr>
        <w:pStyle w:val="ListParagraph"/>
        <w:numPr>
          <w:ilvl w:val="0"/>
          <w:numId w:val="104"/>
        </w:numPr>
      </w:pPr>
      <w:r w:rsidRPr="00D83F9F">
        <w:t>Sound waves are used while doing the ultrasound. When the waves strike a mass in the breast, it bounces back and an image is formed.</w:t>
      </w:r>
    </w:p>
    <w:p w14:paraId="486A2B6B" w14:textId="0D12C458" w:rsidR="00876F35" w:rsidRPr="00D83F9F" w:rsidRDefault="00876F35" w:rsidP="00230723">
      <w:pPr>
        <w:pStyle w:val="ListParagraph"/>
        <w:numPr>
          <w:ilvl w:val="0"/>
          <w:numId w:val="104"/>
        </w:numPr>
      </w:pPr>
      <w:r w:rsidRPr="00D83F9F">
        <w:t>The Radiologist will be able to determine the size, shape, appearance</w:t>
      </w:r>
      <w:r w:rsidR="008F5FE5" w:rsidRPr="00D83F9F">
        <w:t>,</w:t>
      </w:r>
      <w:r w:rsidRPr="00D83F9F">
        <w:t xml:space="preserve"> and contours of tissues, vessels</w:t>
      </w:r>
      <w:r w:rsidR="008F5FE5" w:rsidRPr="00D83F9F">
        <w:t>,</w:t>
      </w:r>
      <w:r w:rsidRPr="00D83F9F">
        <w:t xml:space="preserve"> or abnormal masses or tumours. It shows whether a mass is solid or filled with fluid.</w:t>
      </w:r>
    </w:p>
    <w:p w14:paraId="2C107905" w14:textId="77777777" w:rsidR="00876F35" w:rsidRPr="00D83F9F" w:rsidRDefault="00876F35" w:rsidP="00230723">
      <w:pPr>
        <w:pStyle w:val="ListParagraph"/>
        <w:numPr>
          <w:ilvl w:val="0"/>
          <w:numId w:val="104"/>
        </w:numPr>
      </w:pPr>
      <w:r w:rsidRPr="00D83F9F">
        <w:t xml:space="preserve">Using an ultrasound probe to see exactly where the breast mass is, the radiologist inserts a biopsy needle through the skin and advances it to where the mass is and removes tissue samples. </w:t>
      </w:r>
    </w:p>
    <w:p w14:paraId="0EFF83CB" w14:textId="77777777" w:rsidR="00876F35" w:rsidRPr="00D83F9F" w:rsidRDefault="00876F35" w:rsidP="00230723">
      <w:pPr>
        <w:pStyle w:val="ListParagraph"/>
        <w:numPr>
          <w:ilvl w:val="0"/>
          <w:numId w:val="104"/>
        </w:numPr>
      </w:pPr>
      <w:r w:rsidRPr="00D83F9F">
        <w:t xml:space="preserve">Sometimes during an ultrasound, a guide wire may be used to guide the Radiologist directly to where the mass is. </w:t>
      </w:r>
    </w:p>
    <w:p w14:paraId="7B6FC774" w14:textId="77777777" w:rsidR="00876F35" w:rsidRPr="00D83F9F" w:rsidRDefault="00876F35" w:rsidP="00230723">
      <w:pPr>
        <w:pStyle w:val="ListParagraph"/>
        <w:numPr>
          <w:ilvl w:val="0"/>
          <w:numId w:val="104"/>
        </w:numPr>
      </w:pPr>
      <w:r w:rsidRPr="00D83F9F">
        <w:t>No stiches are needed. This procedure is usually completed within an hour.</w:t>
      </w:r>
    </w:p>
    <w:p w14:paraId="3F133A60" w14:textId="77777777" w:rsidR="008F5FE5" w:rsidRPr="00D83F9F" w:rsidRDefault="008F5FE5" w:rsidP="008F5FE5">
      <w:pPr>
        <w:rPr>
          <w:b/>
        </w:rPr>
      </w:pPr>
    </w:p>
    <w:p w14:paraId="0A439CA3" w14:textId="139BD877" w:rsidR="00876F35" w:rsidRPr="00D83F9F" w:rsidRDefault="00876F35" w:rsidP="008F5FE5">
      <w:pPr>
        <w:rPr>
          <w:b/>
        </w:rPr>
      </w:pPr>
      <w:r w:rsidRPr="00D83F9F">
        <w:rPr>
          <w:b/>
        </w:rPr>
        <w:t>After the procedure</w:t>
      </w:r>
    </w:p>
    <w:p w14:paraId="5EDCD77B" w14:textId="77777777" w:rsidR="00876F35" w:rsidRPr="00D83F9F" w:rsidRDefault="00876F35" w:rsidP="008F5FE5">
      <w:r w:rsidRPr="00D83F9F">
        <w:t>The Radiologist or mammographer will apply pressure to the area where the biopsy was taken from to stop any bleeding. A bandage will be placed over the cut in the skin.</w:t>
      </w:r>
    </w:p>
    <w:p w14:paraId="6C7A3583" w14:textId="6AC21B94" w:rsidR="00261415" w:rsidRPr="00D83F9F" w:rsidRDefault="00261415" w:rsidP="00261415">
      <w:pPr>
        <w:rPr>
          <w:szCs w:val="22"/>
        </w:rPr>
      </w:pPr>
    </w:p>
    <w:p w14:paraId="2763CC77" w14:textId="77777777" w:rsidR="00261415" w:rsidRPr="00D83F9F" w:rsidRDefault="00261415" w:rsidP="00261415">
      <w:pPr>
        <w:rPr>
          <w:b/>
          <w:bCs/>
          <w:szCs w:val="22"/>
        </w:rPr>
      </w:pPr>
      <w:r w:rsidRPr="00D83F9F">
        <w:rPr>
          <w:b/>
          <w:bCs/>
          <w:szCs w:val="22"/>
        </w:rPr>
        <w:t>Taking care of your breast after the needle test</w:t>
      </w:r>
    </w:p>
    <w:p w14:paraId="3AA7BE08" w14:textId="77777777" w:rsidR="00261415" w:rsidRPr="00D83F9F" w:rsidRDefault="00261415" w:rsidP="00230723">
      <w:pPr>
        <w:pStyle w:val="ListParagraph"/>
        <w:numPr>
          <w:ilvl w:val="0"/>
          <w:numId w:val="104"/>
        </w:numPr>
      </w:pPr>
      <w:r w:rsidRPr="00D83F9F">
        <w:t xml:space="preserve">Keep the dressing on your breast for at least 24-48 hours and note for any active bleeding. </w:t>
      </w:r>
    </w:p>
    <w:p w14:paraId="503219B7" w14:textId="77777777" w:rsidR="00261415" w:rsidRPr="00D83F9F" w:rsidRDefault="00261415" w:rsidP="00230723">
      <w:pPr>
        <w:pStyle w:val="ListParagraph"/>
        <w:numPr>
          <w:ilvl w:val="0"/>
          <w:numId w:val="104"/>
        </w:numPr>
      </w:pPr>
      <w:r w:rsidRPr="00D83F9F">
        <w:t xml:space="preserve">Some good advice!! SLEEP with your bra ON. This will help with excessive movement of your breasts. NO aerobics for 72 hours. </w:t>
      </w:r>
    </w:p>
    <w:p w14:paraId="2D114F08" w14:textId="77777777" w:rsidR="00261415" w:rsidRPr="00D83F9F" w:rsidRDefault="00261415" w:rsidP="00230723">
      <w:pPr>
        <w:pStyle w:val="ListParagraph"/>
        <w:numPr>
          <w:ilvl w:val="0"/>
          <w:numId w:val="104"/>
        </w:numPr>
      </w:pPr>
      <w:r w:rsidRPr="00D83F9F">
        <w:t>You can take the dressing off the next day. Keep the area clean and dry.</w:t>
      </w:r>
    </w:p>
    <w:p w14:paraId="0C11BFAD" w14:textId="77777777" w:rsidR="00261415" w:rsidRPr="00D83F9F" w:rsidRDefault="00261415" w:rsidP="00230723">
      <w:pPr>
        <w:pStyle w:val="ListParagraph"/>
        <w:numPr>
          <w:ilvl w:val="0"/>
          <w:numId w:val="104"/>
        </w:numPr>
      </w:pPr>
      <w:r w:rsidRPr="00D83F9F">
        <w:t xml:space="preserve">If you have any pain, take two mild pain killers (e.g. paracetamol/Panado). </w:t>
      </w:r>
    </w:p>
    <w:p w14:paraId="1FF2F431" w14:textId="77777777" w:rsidR="00261415" w:rsidRPr="00D83F9F" w:rsidRDefault="00261415" w:rsidP="00230723">
      <w:pPr>
        <w:pStyle w:val="ListParagraph"/>
        <w:numPr>
          <w:ilvl w:val="0"/>
          <w:numId w:val="104"/>
        </w:numPr>
      </w:pPr>
      <w:r w:rsidRPr="00D83F9F">
        <w:t>Your breast may develop bluish, reddish, or yellowish colour around the area the needle test was done. DON’T be alarmed. This is to be expected as it heals.</w:t>
      </w:r>
    </w:p>
    <w:p w14:paraId="6B73E220" w14:textId="54CA6DBF" w:rsidR="00261415" w:rsidRPr="00D83F9F" w:rsidRDefault="00261415" w:rsidP="00230723">
      <w:pPr>
        <w:pStyle w:val="ListParagraph"/>
        <w:numPr>
          <w:ilvl w:val="0"/>
          <w:numId w:val="104"/>
        </w:numPr>
      </w:pPr>
      <w:r w:rsidRPr="00D83F9F">
        <w:t>You can place a cold cloth on your breast and keep it on for 10 minutes. Alternate this with a warm cloth on your breast. The heat will also help to relieve the pain and discomfort you may experience. Repeat this action for at least one full day (i.e. 24 hours).</w:t>
      </w:r>
    </w:p>
    <w:p w14:paraId="1D067A13" w14:textId="57365DC2" w:rsidR="00261415" w:rsidRPr="00D83F9F" w:rsidRDefault="00261415" w:rsidP="00230723">
      <w:pPr>
        <w:pStyle w:val="ListParagraph"/>
        <w:numPr>
          <w:ilvl w:val="0"/>
          <w:numId w:val="104"/>
        </w:numPr>
      </w:pPr>
      <w:r w:rsidRPr="00D83F9F">
        <w:t xml:space="preserve">If you notice any signs of inflammation such as swelling, redness or fever, DO NOT hesitate to call us. </w:t>
      </w:r>
    </w:p>
    <w:p w14:paraId="78795351" w14:textId="77777777" w:rsidR="00876F35" w:rsidRPr="00D83F9F" w:rsidRDefault="00876F35" w:rsidP="00230723">
      <w:pPr>
        <w:pStyle w:val="ListParagraph"/>
        <w:numPr>
          <w:ilvl w:val="0"/>
          <w:numId w:val="104"/>
        </w:numPr>
      </w:pPr>
      <w:r w:rsidRPr="00D83F9F">
        <w:t>Avoid heavy lifting for two days to prevent further bleeding or extended bruising.</w:t>
      </w:r>
    </w:p>
    <w:p w14:paraId="617E39B1" w14:textId="77777777" w:rsidR="00876F35" w:rsidRPr="00D83F9F" w:rsidRDefault="00876F35" w:rsidP="00230723">
      <w:pPr>
        <w:pStyle w:val="ListParagraph"/>
        <w:numPr>
          <w:ilvl w:val="0"/>
          <w:numId w:val="104"/>
        </w:numPr>
      </w:pPr>
      <w:r w:rsidRPr="00D83F9F">
        <w:t>Avoid taking Aspirin for about 48 hours, the bleeding may take longer to stop.</w:t>
      </w:r>
    </w:p>
    <w:p w14:paraId="42783176" w14:textId="77777777" w:rsidR="00876F35" w:rsidRPr="00D83F9F" w:rsidRDefault="00876F35" w:rsidP="00230723">
      <w:pPr>
        <w:pStyle w:val="ListParagraph"/>
        <w:numPr>
          <w:ilvl w:val="0"/>
          <w:numId w:val="104"/>
        </w:numPr>
      </w:pPr>
      <w:r w:rsidRPr="00D83F9F">
        <w:t>You should be able to drive home or return to work after the procedure or sometimes, it is just good to have a friend at your side.</w:t>
      </w:r>
    </w:p>
    <w:p w14:paraId="4FC3F50F" w14:textId="77777777" w:rsidR="00261415" w:rsidRPr="00D83F9F" w:rsidRDefault="00261415" w:rsidP="00261415">
      <w:pPr>
        <w:rPr>
          <w:b/>
          <w:bCs/>
          <w:szCs w:val="22"/>
        </w:rPr>
      </w:pPr>
    </w:p>
    <w:p w14:paraId="180E66DE" w14:textId="73FD1964" w:rsidR="00876F35" w:rsidRPr="00D83F9F" w:rsidRDefault="00876F35" w:rsidP="00261415">
      <w:pPr>
        <w:rPr>
          <w:b/>
          <w:bCs/>
          <w:szCs w:val="22"/>
        </w:rPr>
      </w:pPr>
      <w:r w:rsidRPr="00D83F9F">
        <w:rPr>
          <w:b/>
          <w:bCs/>
          <w:szCs w:val="22"/>
        </w:rPr>
        <w:t xml:space="preserve">How do I get the results? </w:t>
      </w:r>
    </w:p>
    <w:p w14:paraId="7B8D14CF" w14:textId="77777777" w:rsidR="00876F35" w:rsidRPr="00D83F9F" w:rsidRDefault="00876F35" w:rsidP="00230723">
      <w:pPr>
        <w:pStyle w:val="ListParagraph"/>
        <w:numPr>
          <w:ilvl w:val="0"/>
          <w:numId w:val="104"/>
        </w:numPr>
      </w:pPr>
      <w:r w:rsidRPr="00D83F9F">
        <w:t xml:space="preserve">The specimen is sent to our laboratory at Groote Schuur Hospital, where it will be tested. </w:t>
      </w:r>
    </w:p>
    <w:p w14:paraId="6E6431F2" w14:textId="77777777" w:rsidR="00876F35" w:rsidRPr="00D83F9F" w:rsidRDefault="00876F35" w:rsidP="00230723">
      <w:pPr>
        <w:pStyle w:val="ListParagraph"/>
        <w:numPr>
          <w:ilvl w:val="0"/>
          <w:numId w:val="104"/>
        </w:numPr>
      </w:pPr>
      <w:r w:rsidRPr="00D83F9F">
        <w:lastRenderedPageBreak/>
        <w:t>A trained pathologist will look at the tissue samples taken and make a final diagnosis.</w:t>
      </w:r>
    </w:p>
    <w:p w14:paraId="14DD0EB9" w14:textId="77777777" w:rsidR="00876F35" w:rsidRPr="00D83F9F" w:rsidRDefault="00876F35" w:rsidP="00230723">
      <w:pPr>
        <w:pStyle w:val="ListParagraph"/>
        <w:numPr>
          <w:ilvl w:val="0"/>
          <w:numId w:val="104"/>
        </w:numPr>
      </w:pPr>
      <w:r w:rsidRPr="00D83F9F">
        <w:t>Follow-up exanimations may be necessary so that the mass can be monitored. The doctor will explain to you why and if it is needed.</w:t>
      </w:r>
    </w:p>
    <w:p w14:paraId="7F8A81C8" w14:textId="77777777" w:rsidR="00876F35" w:rsidRPr="00D83F9F" w:rsidRDefault="00876F35" w:rsidP="00230723">
      <w:pPr>
        <w:pStyle w:val="ListParagraph"/>
        <w:numPr>
          <w:ilvl w:val="0"/>
          <w:numId w:val="104"/>
        </w:numPr>
      </w:pPr>
      <w:r w:rsidRPr="00D83F9F">
        <w:t>You will be contacted by either the mammographer at C16 or Sister Fish when to return to the breast clinic for further follow-up.</w:t>
      </w:r>
    </w:p>
    <w:p w14:paraId="557846BD" w14:textId="77777777" w:rsidR="00261415" w:rsidRPr="00D83F9F" w:rsidRDefault="00261415" w:rsidP="00261415">
      <w:pPr>
        <w:rPr>
          <w:b/>
          <w:bCs/>
          <w:szCs w:val="22"/>
        </w:rPr>
      </w:pPr>
    </w:p>
    <w:p w14:paraId="7FA1C6CB" w14:textId="1835053B" w:rsidR="00876F35" w:rsidRPr="00D83F9F" w:rsidRDefault="00876F35" w:rsidP="00261415">
      <w:pPr>
        <w:rPr>
          <w:b/>
          <w:bCs/>
          <w:szCs w:val="22"/>
        </w:rPr>
      </w:pPr>
      <w:r w:rsidRPr="00D83F9F">
        <w:rPr>
          <w:b/>
          <w:bCs/>
          <w:szCs w:val="22"/>
        </w:rPr>
        <w:t>What are the benefits vs. risks?</w:t>
      </w:r>
    </w:p>
    <w:p w14:paraId="451658C3" w14:textId="055810C1" w:rsidR="00261415" w:rsidRPr="00D83F9F" w:rsidRDefault="00261415" w:rsidP="00261415">
      <w:pPr>
        <w:rPr>
          <w:b/>
          <w:bCs/>
          <w:szCs w:val="22"/>
        </w:rPr>
      </w:pPr>
    </w:p>
    <w:tbl>
      <w:tblPr>
        <w:tblStyle w:val="TableGrid"/>
        <w:tblW w:w="0" w:type="auto"/>
        <w:tblLook w:val="04A0" w:firstRow="1" w:lastRow="0" w:firstColumn="1" w:lastColumn="0" w:noHBand="0" w:noVBand="1"/>
      </w:tblPr>
      <w:tblGrid>
        <w:gridCol w:w="4508"/>
        <w:gridCol w:w="4508"/>
      </w:tblGrid>
      <w:tr w:rsidR="00261415" w:rsidRPr="00D83F9F" w14:paraId="60103FD2" w14:textId="77777777" w:rsidTr="00261415">
        <w:tc>
          <w:tcPr>
            <w:tcW w:w="4508" w:type="dxa"/>
          </w:tcPr>
          <w:p w14:paraId="11DCD266" w14:textId="77777777" w:rsidR="00261415" w:rsidRPr="00D83F9F" w:rsidRDefault="00261415" w:rsidP="00261415">
            <w:pPr>
              <w:rPr>
                <w:b/>
                <w:bCs/>
                <w:sz w:val="20"/>
                <w:szCs w:val="20"/>
              </w:rPr>
            </w:pPr>
            <w:r w:rsidRPr="00D83F9F">
              <w:rPr>
                <w:b/>
                <w:bCs/>
                <w:sz w:val="20"/>
                <w:szCs w:val="20"/>
              </w:rPr>
              <w:t>Benefits</w:t>
            </w:r>
          </w:p>
          <w:p w14:paraId="5F804E52" w14:textId="43E06372" w:rsidR="00261415" w:rsidRPr="00D83F9F" w:rsidRDefault="00261415" w:rsidP="00230723">
            <w:pPr>
              <w:pStyle w:val="ListParagraph"/>
              <w:numPr>
                <w:ilvl w:val="0"/>
                <w:numId w:val="104"/>
              </w:numPr>
              <w:rPr>
                <w:sz w:val="20"/>
                <w:szCs w:val="20"/>
              </w:rPr>
            </w:pPr>
            <w:r w:rsidRPr="00D83F9F">
              <w:rPr>
                <w:sz w:val="20"/>
                <w:szCs w:val="20"/>
              </w:rPr>
              <w:t>The procedure is less invasive and leaves little or no scaring and is done in about an hour</w:t>
            </w:r>
          </w:p>
          <w:p w14:paraId="584993A1" w14:textId="0845AD83" w:rsidR="00261415" w:rsidRPr="00D83F9F" w:rsidRDefault="00261415" w:rsidP="00230723">
            <w:pPr>
              <w:pStyle w:val="ListParagraph"/>
              <w:numPr>
                <w:ilvl w:val="0"/>
                <w:numId w:val="104"/>
              </w:numPr>
              <w:rPr>
                <w:sz w:val="20"/>
                <w:szCs w:val="20"/>
              </w:rPr>
            </w:pPr>
            <w:r w:rsidRPr="00D83F9F">
              <w:rPr>
                <w:sz w:val="20"/>
                <w:szCs w:val="20"/>
              </w:rPr>
              <w:t>An ultrasound uses no radiation</w:t>
            </w:r>
          </w:p>
          <w:p w14:paraId="19B15A49" w14:textId="4644438D" w:rsidR="00261415" w:rsidRPr="00D83F9F" w:rsidRDefault="00261415" w:rsidP="00230723">
            <w:pPr>
              <w:pStyle w:val="ListParagraph"/>
              <w:numPr>
                <w:ilvl w:val="0"/>
                <w:numId w:val="104"/>
              </w:numPr>
              <w:rPr>
                <w:sz w:val="20"/>
                <w:szCs w:val="20"/>
              </w:rPr>
            </w:pPr>
            <w:r w:rsidRPr="00D83F9F">
              <w:rPr>
                <w:sz w:val="20"/>
                <w:szCs w:val="20"/>
              </w:rPr>
              <w:t>An ultrasound-guided biopsy provides tissue samples that can show whether a breast lump is benign or malignant</w:t>
            </w:r>
          </w:p>
          <w:p w14:paraId="43E17158" w14:textId="1253E37C" w:rsidR="00261415" w:rsidRPr="00D83F9F" w:rsidRDefault="00261415" w:rsidP="00230723">
            <w:pPr>
              <w:pStyle w:val="ListParagraph"/>
              <w:numPr>
                <w:ilvl w:val="0"/>
                <w:numId w:val="104"/>
              </w:numPr>
              <w:rPr>
                <w:sz w:val="20"/>
                <w:szCs w:val="20"/>
              </w:rPr>
            </w:pPr>
            <w:r w:rsidRPr="00D83F9F">
              <w:rPr>
                <w:sz w:val="20"/>
                <w:szCs w:val="20"/>
              </w:rPr>
              <w:t>With an ultrasound, it is possible to follow the movement of the needle as it moves through the breast tissue</w:t>
            </w:r>
          </w:p>
          <w:p w14:paraId="3AC61A1B" w14:textId="173EEB5F" w:rsidR="00261415" w:rsidRPr="00D83F9F" w:rsidRDefault="00261415" w:rsidP="00230723">
            <w:pPr>
              <w:pStyle w:val="ListParagraph"/>
              <w:numPr>
                <w:ilvl w:val="0"/>
                <w:numId w:val="104"/>
              </w:numPr>
              <w:rPr>
                <w:sz w:val="20"/>
                <w:szCs w:val="20"/>
              </w:rPr>
            </w:pPr>
            <w:r w:rsidRPr="00D83F9F">
              <w:rPr>
                <w:sz w:val="20"/>
                <w:szCs w:val="20"/>
              </w:rPr>
              <w:t>An ultrasound-guided biopsy is able to evaluate lumps under the arm or near the chest wall, which are sometimes hard to reach</w:t>
            </w:r>
          </w:p>
          <w:p w14:paraId="7F252DA3" w14:textId="1106B0CA" w:rsidR="00261415" w:rsidRPr="00D83F9F" w:rsidRDefault="00261415" w:rsidP="00230723">
            <w:pPr>
              <w:pStyle w:val="ListParagraph"/>
              <w:numPr>
                <w:ilvl w:val="0"/>
                <w:numId w:val="104"/>
              </w:numPr>
              <w:rPr>
                <w:rFonts w:cstheme="minorHAnsi"/>
                <w:bCs/>
                <w:sz w:val="20"/>
                <w:szCs w:val="20"/>
              </w:rPr>
            </w:pPr>
            <w:r w:rsidRPr="00D83F9F">
              <w:rPr>
                <w:sz w:val="20"/>
                <w:szCs w:val="20"/>
              </w:rPr>
              <w:t>Recovery time is short and you can resume your usual activities sooner</w:t>
            </w:r>
          </w:p>
        </w:tc>
        <w:tc>
          <w:tcPr>
            <w:tcW w:w="4508" w:type="dxa"/>
          </w:tcPr>
          <w:p w14:paraId="4D3E3A91" w14:textId="77777777" w:rsidR="00261415" w:rsidRPr="00D83F9F" w:rsidRDefault="00261415" w:rsidP="00261415">
            <w:pPr>
              <w:rPr>
                <w:b/>
                <w:bCs/>
                <w:sz w:val="20"/>
                <w:szCs w:val="20"/>
              </w:rPr>
            </w:pPr>
            <w:r w:rsidRPr="00D83F9F">
              <w:rPr>
                <w:b/>
                <w:bCs/>
                <w:sz w:val="20"/>
                <w:szCs w:val="20"/>
              </w:rPr>
              <w:t>Risks</w:t>
            </w:r>
          </w:p>
          <w:p w14:paraId="67599AF9" w14:textId="17BA3923" w:rsidR="00261415" w:rsidRPr="00D83F9F" w:rsidRDefault="00261415" w:rsidP="00230723">
            <w:pPr>
              <w:pStyle w:val="ListParagraph"/>
              <w:numPr>
                <w:ilvl w:val="0"/>
                <w:numId w:val="104"/>
              </w:numPr>
              <w:rPr>
                <w:sz w:val="20"/>
                <w:szCs w:val="20"/>
              </w:rPr>
            </w:pPr>
            <w:r w:rsidRPr="00D83F9F">
              <w:rPr>
                <w:sz w:val="20"/>
                <w:szCs w:val="20"/>
              </w:rPr>
              <w:t>There is an overall risk less than 1% of bleeding, clot formation, or a collection of blood at the biopsy site</w:t>
            </w:r>
          </w:p>
          <w:p w14:paraId="739B3B8A" w14:textId="60741196" w:rsidR="00261415" w:rsidRPr="00D83F9F" w:rsidRDefault="00261415" w:rsidP="00230723">
            <w:pPr>
              <w:pStyle w:val="ListParagraph"/>
              <w:numPr>
                <w:ilvl w:val="0"/>
                <w:numId w:val="104"/>
              </w:numPr>
              <w:rPr>
                <w:sz w:val="20"/>
                <w:szCs w:val="20"/>
              </w:rPr>
            </w:pPr>
            <w:r w:rsidRPr="00D83F9F">
              <w:rPr>
                <w:sz w:val="20"/>
                <w:szCs w:val="20"/>
              </w:rPr>
              <w:t>Some patients may experience discomfort, which can be controlled by mild pain killers, i.e. Panado</w:t>
            </w:r>
          </w:p>
          <w:p w14:paraId="25480B5B" w14:textId="355934C2" w:rsidR="00261415" w:rsidRPr="00D83F9F" w:rsidRDefault="00261415" w:rsidP="00230723">
            <w:pPr>
              <w:pStyle w:val="ListParagraph"/>
              <w:numPr>
                <w:ilvl w:val="0"/>
                <w:numId w:val="104"/>
              </w:numPr>
              <w:rPr>
                <w:sz w:val="20"/>
                <w:szCs w:val="20"/>
              </w:rPr>
            </w:pPr>
            <w:r w:rsidRPr="00D83F9F">
              <w:rPr>
                <w:sz w:val="20"/>
                <w:szCs w:val="20"/>
              </w:rPr>
              <w:t xml:space="preserve">Any procedure where the skin is penetrated has the risk of infection </w:t>
            </w:r>
          </w:p>
          <w:p w14:paraId="5054CB83" w14:textId="77777777" w:rsidR="00261415" w:rsidRPr="00D83F9F" w:rsidRDefault="00261415" w:rsidP="00261415">
            <w:pPr>
              <w:rPr>
                <w:b/>
                <w:bCs/>
                <w:sz w:val="20"/>
                <w:szCs w:val="20"/>
              </w:rPr>
            </w:pPr>
          </w:p>
        </w:tc>
      </w:tr>
    </w:tbl>
    <w:p w14:paraId="1E875C69" w14:textId="77777777" w:rsidR="00261415" w:rsidRPr="00D83F9F" w:rsidRDefault="00261415" w:rsidP="00261415">
      <w:pPr>
        <w:rPr>
          <w:b/>
          <w:bCs/>
          <w:szCs w:val="22"/>
        </w:rPr>
      </w:pPr>
    </w:p>
    <w:p w14:paraId="48F97E0B" w14:textId="77777777" w:rsidR="00876F35" w:rsidRPr="00D83F9F" w:rsidRDefault="00876F35" w:rsidP="00261415">
      <w:pPr>
        <w:rPr>
          <w:b/>
          <w:bCs/>
          <w:szCs w:val="22"/>
        </w:rPr>
      </w:pPr>
      <w:r w:rsidRPr="00D83F9F">
        <w:rPr>
          <w:b/>
          <w:bCs/>
          <w:szCs w:val="22"/>
        </w:rPr>
        <w:t>What are the limitations of an Ultrasound-guided biopsy?</w:t>
      </w:r>
    </w:p>
    <w:p w14:paraId="266558A5" w14:textId="77777777" w:rsidR="00876F35" w:rsidRPr="00D83F9F" w:rsidRDefault="00876F35" w:rsidP="00230723">
      <w:pPr>
        <w:pStyle w:val="ListParagraph"/>
        <w:numPr>
          <w:ilvl w:val="0"/>
          <w:numId w:val="104"/>
        </w:numPr>
      </w:pPr>
      <w:r w:rsidRPr="00D83F9F">
        <w:t>It sometimes happens that a breast mass is missed. If the results still show to be uncertain after a successful procedure, it may require the entire mass to be taken out during another procedure.</w:t>
      </w:r>
    </w:p>
    <w:p w14:paraId="190673F5" w14:textId="77777777" w:rsidR="00876F35" w:rsidRPr="00D83F9F" w:rsidRDefault="00876F35" w:rsidP="00230723">
      <w:pPr>
        <w:pStyle w:val="ListParagraph"/>
        <w:numPr>
          <w:ilvl w:val="0"/>
          <w:numId w:val="104"/>
        </w:numPr>
      </w:pPr>
      <w:r w:rsidRPr="00D83F9F">
        <w:t>Some very small breast lesions may be very difficult to target during this type of procedure.</w:t>
      </w:r>
    </w:p>
    <w:p w14:paraId="5CA5DF39" w14:textId="7AF1BFBD" w:rsidR="00985EFF" w:rsidRPr="00D83F9F" w:rsidRDefault="00985EFF" w:rsidP="00985EFF"/>
    <w:p w14:paraId="2755C2AD" w14:textId="14D08934" w:rsidR="004C6DDF" w:rsidRPr="00D83F9F" w:rsidRDefault="004C6DDF" w:rsidP="00985EFF">
      <w:pPr>
        <w:rPr>
          <w:szCs w:val="22"/>
        </w:rPr>
      </w:pPr>
    </w:p>
    <w:p w14:paraId="1F2C5A5F" w14:textId="0393B71F" w:rsidR="00FC11AA" w:rsidRPr="00D83F9F" w:rsidRDefault="00FC11AA">
      <w:pPr>
        <w:spacing w:line="240" w:lineRule="auto"/>
        <w:rPr>
          <w:szCs w:val="22"/>
        </w:rPr>
      </w:pPr>
      <w:r w:rsidRPr="00D83F9F">
        <w:rPr>
          <w:szCs w:val="22"/>
        </w:rPr>
        <w:br w:type="page"/>
      </w:r>
    </w:p>
    <w:p w14:paraId="69AA2AAF" w14:textId="77777777" w:rsidR="00FC11AA" w:rsidRPr="00D83F9F" w:rsidRDefault="00FC11AA" w:rsidP="00FC11AA">
      <w:pPr>
        <w:jc w:val="center"/>
        <w:rPr>
          <w:b/>
        </w:rPr>
      </w:pPr>
      <w:r w:rsidRPr="00D83F9F">
        <w:rPr>
          <w:b/>
        </w:rPr>
        <w:lastRenderedPageBreak/>
        <w:t>Mitchells Plain Hospital</w:t>
      </w:r>
    </w:p>
    <w:p w14:paraId="403466B9" w14:textId="77777777" w:rsidR="00FC11AA" w:rsidRPr="00D83F9F" w:rsidRDefault="00FC11AA" w:rsidP="00FC11AA">
      <w:pPr>
        <w:jc w:val="center"/>
        <w:rPr>
          <w:b/>
          <w:color w:val="000000"/>
        </w:rPr>
      </w:pPr>
      <w:r w:rsidRPr="00D83F9F">
        <w:rPr>
          <w:b/>
        </w:rPr>
        <w:t>Patient Information Breast Ultrasound</w:t>
      </w:r>
    </w:p>
    <w:p w14:paraId="115467E4" w14:textId="77777777" w:rsidR="00FC11AA" w:rsidRPr="00D83F9F" w:rsidRDefault="00FC11AA" w:rsidP="00FC11AA"/>
    <w:p w14:paraId="3555974E" w14:textId="6E22452E" w:rsidR="00FC11AA" w:rsidRPr="00D83F9F" w:rsidRDefault="00FC11AA" w:rsidP="00FC11AA">
      <w:pPr>
        <w:rPr>
          <w:bCs/>
          <w:color w:val="000000"/>
        </w:rPr>
      </w:pPr>
      <w:r w:rsidRPr="00D83F9F">
        <w:rPr>
          <w:bCs/>
          <w:color w:val="000000"/>
        </w:rPr>
        <w:t>The aim of this information sheet is to help answer some of the questions you may have about having an ultrasound scan of the breast. It explains the benefits and risks of the procedure as well as what you can expect when you come to hospital. If you have any questions or concerns, please do not hesitate to speak to a radiographer in the Breast Imaging Unit or with one of the nurses. Contact numbers are included at the bottom of this sheet.</w:t>
      </w:r>
    </w:p>
    <w:p w14:paraId="33C4EE1F" w14:textId="77777777" w:rsidR="00FC11AA" w:rsidRPr="00D83F9F" w:rsidRDefault="00FC11AA" w:rsidP="00FC11AA">
      <w:pPr>
        <w:rPr>
          <w:bCs/>
          <w:color w:val="000000"/>
        </w:rPr>
      </w:pPr>
    </w:p>
    <w:p w14:paraId="2F9A6BD8" w14:textId="77777777" w:rsidR="00FC11AA" w:rsidRPr="00D83F9F" w:rsidRDefault="00FC11AA" w:rsidP="00FC11AA">
      <w:pPr>
        <w:rPr>
          <w:b/>
          <w:color w:val="000000"/>
        </w:rPr>
      </w:pPr>
      <w:r w:rsidRPr="00D83F9F">
        <w:rPr>
          <w:b/>
          <w:bCs/>
          <w:color w:val="000000"/>
        </w:rPr>
        <w:t>What is breast ultrasound?</w:t>
      </w:r>
    </w:p>
    <w:p w14:paraId="52281582" w14:textId="77777777" w:rsidR="00FC11AA" w:rsidRPr="00D83F9F" w:rsidRDefault="00FC11AA" w:rsidP="00FC11AA">
      <w:pPr>
        <w:rPr>
          <w:color w:val="000000"/>
        </w:rPr>
      </w:pPr>
      <w:r w:rsidRPr="00D83F9F">
        <w:rPr>
          <w:color w:val="000000"/>
        </w:rPr>
        <w:t xml:space="preserve">An ultrasound provides images of organs and soft tissues inside your body. It uses sound waves to make images. It does not use radiation. This test does not hurt. </w:t>
      </w:r>
    </w:p>
    <w:p w14:paraId="24053ED8" w14:textId="77777777" w:rsidR="00FC11AA" w:rsidRPr="00D83F9F" w:rsidRDefault="00FC11AA" w:rsidP="00FC11AA">
      <w:pPr>
        <w:rPr>
          <w:bCs/>
          <w:color w:val="000000"/>
        </w:rPr>
      </w:pPr>
    </w:p>
    <w:p w14:paraId="66CE0679" w14:textId="24EFF135" w:rsidR="00FC11AA" w:rsidRPr="00D83F9F" w:rsidRDefault="00FC11AA" w:rsidP="00FC11AA">
      <w:pPr>
        <w:rPr>
          <w:b/>
          <w:color w:val="000000"/>
        </w:rPr>
      </w:pPr>
      <w:r w:rsidRPr="00D83F9F">
        <w:rPr>
          <w:b/>
          <w:bCs/>
          <w:color w:val="000000"/>
        </w:rPr>
        <w:t>Why do I need a breast ultrasound?</w:t>
      </w:r>
    </w:p>
    <w:p w14:paraId="1B6D1FBD" w14:textId="77777777" w:rsidR="00FC11AA" w:rsidRPr="00D83F9F" w:rsidRDefault="00FC11AA" w:rsidP="00FC11AA">
      <w:pPr>
        <w:rPr>
          <w:color w:val="000000"/>
        </w:rPr>
      </w:pPr>
      <w:r w:rsidRPr="00D83F9F">
        <w:rPr>
          <w:color w:val="000000"/>
        </w:rPr>
        <w:t>A breast ultrasound helps the radiologist learn more about what a breast lump is made up of. It will show whether a lump is a fluid-filled cyst or a solid mass.</w:t>
      </w:r>
    </w:p>
    <w:p w14:paraId="66132E89" w14:textId="77777777" w:rsidR="00FC11AA" w:rsidRPr="00D83F9F" w:rsidRDefault="00FC11AA" w:rsidP="00FC11AA">
      <w:pPr>
        <w:rPr>
          <w:color w:val="000000"/>
        </w:rPr>
      </w:pPr>
    </w:p>
    <w:p w14:paraId="5E20E346" w14:textId="4CB20FC1" w:rsidR="00FC11AA" w:rsidRPr="00D83F9F" w:rsidRDefault="00FC11AA" w:rsidP="00FC11AA">
      <w:pPr>
        <w:rPr>
          <w:b/>
          <w:color w:val="000000"/>
        </w:rPr>
      </w:pPr>
      <w:r w:rsidRPr="00D83F9F">
        <w:rPr>
          <w:b/>
          <w:bCs/>
          <w:color w:val="000000"/>
        </w:rPr>
        <w:t xml:space="preserve">What are the benefits – why should I have this procedure? </w:t>
      </w:r>
    </w:p>
    <w:p w14:paraId="2EBBEE57" w14:textId="77777777" w:rsidR="00FC11AA" w:rsidRPr="00D83F9F" w:rsidRDefault="00FC11AA" w:rsidP="00FC11AA">
      <w:pPr>
        <w:rPr>
          <w:color w:val="000000"/>
        </w:rPr>
      </w:pPr>
      <w:r w:rsidRPr="00D83F9F">
        <w:rPr>
          <w:color w:val="000000"/>
        </w:rPr>
        <w:t xml:space="preserve">Ultrasound scans are able to detect changes within your breast, some of which you may be aware of (such as a breast lump). An ultrasound scan may also detect changes that cannot be felt during a physical examination. This includes lesions located deep within your breast which may require further investigation. </w:t>
      </w:r>
    </w:p>
    <w:p w14:paraId="7AB34762" w14:textId="77777777" w:rsidR="00FC11AA" w:rsidRPr="00D83F9F" w:rsidRDefault="00FC11AA" w:rsidP="00FC11AA">
      <w:pPr>
        <w:rPr>
          <w:color w:val="000000"/>
        </w:rPr>
      </w:pPr>
      <w:r w:rsidRPr="00D83F9F">
        <w:rPr>
          <w:color w:val="000000"/>
        </w:rPr>
        <w:t xml:space="preserve">Ultrasound scans are performed by radiologists that are specially trained to perform and interpret scans. </w:t>
      </w:r>
    </w:p>
    <w:p w14:paraId="0DC8E9A7" w14:textId="77777777" w:rsidR="00FC11AA" w:rsidRPr="00D83F9F" w:rsidRDefault="00FC11AA" w:rsidP="00FC11AA">
      <w:pPr>
        <w:rPr>
          <w:bCs/>
          <w:color w:val="000000"/>
        </w:rPr>
      </w:pPr>
    </w:p>
    <w:p w14:paraId="4AC67B41" w14:textId="08ED2C4B" w:rsidR="00FC11AA" w:rsidRPr="00D83F9F" w:rsidRDefault="00FC11AA" w:rsidP="00FC11AA">
      <w:pPr>
        <w:rPr>
          <w:b/>
          <w:color w:val="000000"/>
        </w:rPr>
      </w:pPr>
      <w:r w:rsidRPr="00D83F9F">
        <w:rPr>
          <w:b/>
          <w:bCs/>
          <w:color w:val="000000"/>
        </w:rPr>
        <w:t xml:space="preserve">What are the risks? </w:t>
      </w:r>
    </w:p>
    <w:p w14:paraId="3B7341CF" w14:textId="77777777" w:rsidR="00FC11AA" w:rsidRPr="00D83F9F" w:rsidRDefault="00FC11AA" w:rsidP="00FC11AA">
      <w:pPr>
        <w:rPr>
          <w:color w:val="000000"/>
        </w:rPr>
      </w:pPr>
      <w:r w:rsidRPr="00D83F9F">
        <w:rPr>
          <w:color w:val="000000"/>
        </w:rPr>
        <w:t xml:space="preserve">There are no known risks. Ultrasound does not involve using x-rays and is considered to be very safe. </w:t>
      </w:r>
    </w:p>
    <w:p w14:paraId="111B099D" w14:textId="77777777" w:rsidR="00FC11AA" w:rsidRPr="00D83F9F" w:rsidRDefault="00FC11AA" w:rsidP="00FC11AA">
      <w:pPr>
        <w:rPr>
          <w:bCs/>
          <w:color w:val="000000"/>
        </w:rPr>
      </w:pPr>
    </w:p>
    <w:p w14:paraId="4FB069D4" w14:textId="6FB86C2E" w:rsidR="00FC11AA" w:rsidRPr="00D83F9F" w:rsidRDefault="00FC11AA" w:rsidP="00FC11AA">
      <w:pPr>
        <w:rPr>
          <w:b/>
          <w:color w:val="000000"/>
        </w:rPr>
      </w:pPr>
      <w:r w:rsidRPr="00D83F9F">
        <w:rPr>
          <w:b/>
          <w:bCs/>
          <w:color w:val="000000"/>
        </w:rPr>
        <w:t xml:space="preserve">Are there any alternatives to an ultrasound? </w:t>
      </w:r>
    </w:p>
    <w:p w14:paraId="3DD8DCBB" w14:textId="77777777" w:rsidR="00FC11AA" w:rsidRPr="00D83F9F" w:rsidRDefault="00FC11AA" w:rsidP="00FC11AA">
      <w:pPr>
        <w:rPr>
          <w:color w:val="000000"/>
        </w:rPr>
      </w:pPr>
      <w:r w:rsidRPr="00D83F9F">
        <w:rPr>
          <w:color w:val="000000"/>
        </w:rPr>
        <w:t xml:space="preserve">There are no alternative methods of imaging the breast in a similar way to a breast ultrasound. An alternative you may be offered is a clinical examination and a biopsy by a breast clinician. </w:t>
      </w:r>
    </w:p>
    <w:p w14:paraId="7479829A" w14:textId="77777777" w:rsidR="00FC11AA" w:rsidRPr="00D83F9F" w:rsidRDefault="00FC11AA" w:rsidP="00FC11AA">
      <w:pPr>
        <w:rPr>
          <w:bCs/>
          <w:color w:val="000000"/>
        </w:rPr>
      </w:pPr>
    </w:p>
    <w:p w14:paraId="4398CF4B" w14:textId="554C8AE6" w:rsidR="00FC11AA" w:rsidRPr="00D83F9F" w:rsidRDefault="00FC11AA" w:rsidP="00FC11AA">
      <w:pPr>
        <w:rPr>
          <w:b/>
          <w:color w:val="000000"/>
        </w:rPr>
      </w:pPr>
      <w:r w:rsidRPr="00D83F9F">
        <w:rPr>
          <w:b/>
          <w:bCs/>
          <w:color w:val="000000"/>
        </w:rPr>
        <w:t xml:space="preserve">How can I prepare for an ultrasound scan? </w:t>
      </w:r>
    </w:p>
    <w:p w14:paraId="58555686" w14:textId="77777777" w:rsidR="00FC11AA" w:rsidRPr="00D83F9F" w:rsidRDefault="00FC11AA" w:rsidP="00230723">
      <w:pPr>
        <w:pStyle w:val="ListParagraph"/>
        <w:numPr>
          <w:ilvl w:val="0"/>
          <w:numId w:val="108"/>
        </w:numPr>
        <w:rPr>
          <w:color w:val="000000"/>
        </w:rPr>
      </w:pPr>
      <w:r w:rsidRPr="00D83F9F">
        <w:rPr>
          <w:color w:val="000000"/>
        </w:rPr>
        <w:t xml:space="preserve">There are no special preparations beforehand for this procedure. You can eat and drink normally before and after. </w:t>
      </w:r>
    </w:p>
    <w:p w14:paraId="5CE52A32" w14:textId="77777777" w:rsidR="00FC11AA" w:rsidRPr="00D83F9F" w:rsidRDefault="00FC11AA" w:rsidP="00230723">
      <w:pPr>
        <w:pStyle w:val="ListParagraph"/>
        <w:numPr>
          <w:ilvl w:val="0"/>
          <w:numId w:val="108"/>
        </w:numPr>
        <w:rPr>
          <w:color w:val="000000"/>
        </w:rPr>
      </w:pPr>
      <w:r w:rsidRPr="00D83F9F">
        <w:rPr>
          <w:color w:val="000000"/>
        </w:rPr>
        <w:t xml:space="preserve">On the day of your appointment, we advise that you wear clothes that can be easily removed, as you will be asked to undress from the waist upwards. </w:t>
      </w:r>
    </w:p>
    <w:p w14:paraId="5E909FFF" w14:textId="77777777" w:rsidR="00FC11AA" w:rsidRPr="00D83F9F" w:rsidRDefault="00FC11AA" w:rsidP="00230723">
      <w:pPr>
        <w:pStyle w:val="ListParagraph"/>
        <w:numPr>
          <w:ilvl w:val="0"/>
          <w:numId w:val="108"/>
        </w:numPr>
        <w:rPr>
          <w:color w:val="000000"/>
        </w:rPr>
      </w:pPr>
      <w:r w:rsidRPr="00D83F9F">
        <w:rPr>
          <w:color w:val="000000"/>
        </w:rPr>
        <w:t>Please do not wear deodorant, powder, lotion or perfume on your breasts and under arm areas as ultrasound gel will be applied to your breast and under arm area during the examination. Some deodorants, lotions, powders and perfumes can affect the accuracy of breast examination.</w:t>
      </w:r>
    </w:p>
    <w:p w14:paraId="6D56DFB0" w14:textId="77777777" w:rsidR="00FC11AA" w:rsidRPr="00D83F9F" w:rsidRDefault="00FC11AA" w:rsidP="00230723">
      <w:pPr>
        <w:pStyle w:val="ListParagraph"/>
        <w:numPr>
          <w:ilvl w:val="0"/>
          <w:numId w:val="108"/>
        </w:numPr>
        <w:rPr>
          <w:color w:val="000000"/>
        </w:rPr>
      </w:pPr>
      <w:r w:rsidRPr="00D83F9F">
        <w:rPr>
          <w:color w:val="000000"/>
        </w:rPr>
        <w:t xml:space="preserve">Try to bring a friend or relative to accompany you home. This may also be useful if you do not understand English very well or if you have any special needs. Although your friend or relative may not be allowed into the examination room, they can be a valuable source of </w:t>
      </w:r>
      <w:r w:rsidRPr="00D83F9F">
        <w:rPr>
          <w:color w:val="000000"/>
        </w:rPr>
        <w:lastRenderedPageBreak/>
        <w:t xml:space="preserve">support for you on the day. If you require an interpreter to attend your appointment, please let us know. </w:t>
      </w:r>
    </w:p>
    <w:p w14:paraId="38D04BEA" w14:textId="77777777" w:rsidR="00FC11AA" w:rsidRPr="00D83F9F" w:rsidRDefault="00FC11AA" w:rsidP="00230723">
      <w:pPr>
        <w:pStyle w:val="ListParagraph"/>
        <w:numPr>
          <w:ilvl w:val="0"/>
          <w:numId w:val="108"/>
        </w:numPr>
        <w:rPr>
          <w:color w:val="000000"/>
        </w:rPr>
      </w:pPr>
      <w:r w:rsidRPr="00D83F9F">
        <w:rPr>
          <w:color w:val="000000"/>
        </w:rPr>
        <w:t>You should also note that we are unable to offer childcare facilities. If you need to bring your children with you, please bring along an adult who can supervise them when your examination is being carried out.</w:t>
      </w:r>
    </w:p>
    <w:p w14:paraId="53FD9958" w14:textId="77777777" w:rsidR="00FC11AA" w:rsidRPr="00D83F9F" w:rsidRDefault="00FC11AA" w:rsidP="00FC11AA">
      <w:pPr>
        <w:rPr>
          <w:bCs/>
          <w:color w:val="000000"/>
        </w:rPr>
      </w:pPr>
    </w:p>
    <w:p w14:paraId="29FD15EB" w14:textId="7435EE23" w:rsidR="00FC11AA" w:rsidRPr="00D83F9F" w:rsidRDefault="00FC11AA" w:rsidP="00FC11AA">
      <w:pPr>
        <w:rPr>
          <w:b/>
          <w:color w:val="000000"/>
        </w:rPr>
      </w:pPr>
      <w:r w:rsidRPr="00D83F9F">
        <w:rPr>
          <w:b/>
          <w:bCs/>
          <w:color w:val="000000"/>
        </w:rPr>
        <w:t xml:space="preserve">Giving my consent (permission) </w:t>
      </w:r>
    </w:p>
    <w:p w14:paraId="6D3E9DE7" w14:textId="77777777" w:rsidR="00FC11AA" w:rsidRPr="00D83F9F" w:rsidRDefault="00FC11AA" w:rsidP="00230723">
      <w:pPr>
        <w:pStyle w:val="ListParagraph"/>
        <w:numPr>
          <w:ilvl w:val="0"/>
          <w:numId w:val="107"/>
        </w:numPr>
        <w:rPr>
          <w:color w:val="000000"/>
        </w:rPr>
      </w:pPr>
      <w:r w:rsidRPr="00D83F9F">
        <w:rPr>
          <w:color w:val="000000"/>
        </w:rPr>
        <w:t xml:space="preserve">The staff caring for you may need to ask your permission to perform a particular treatment or investigation. If there is anything you do not understand or you need more time to think about it, please tell the staff caring for you. </w:t>
      </w:r>
    </w:p>
    <w:p w14:paraId="163C9657" w14:textId="77777777" w:rsidR="00FC11AA" w:rsidRPr="00D83F9F" w:rsidRDefault="00FC11AA" w:rsidP="00230723">
      <w:pPr>
        <w:pStyle w:val="ListParagraph"/>
        <w:numPr>
          <w:ilvl w:val="0"/>
          <w:numId w:val="107"/>
        </w:numPr>
        <w:rPr>
          <w:color w:val="000000"/>
        </w:rPr>
      </w:pPr>
      <w:r w:rsidRPr="00D83F9F">
        <w:rPr>
          <w:color w:val="000000"/>
        </w:rPr>
        <w:t xml:space="preserve">Remember, it is your decision and you can change your mind at any time. Please let staff know if you change your mind. Your wishes will be respected at all times. If you would like to find out more about the procedure, ask staff caring for you. </w:t>
      </w:r>
    </w:p>
    <w:p w14:paraId="78F24431" w14:textId="77777777" w:rsidR="004D598E" w:rsidRPr="00D83F9F" w:rsidRDefault="004D598E" w:rsidP="00FC11AA">
      <w:pPr>
        <w:rPr>
          <w:bCs/>
          <w:color w:val="000000"/>
        </w:rPr>
      </w:pPr>
    </w:p>
    <w:p w14:paraId="2D603EFB" w14:textId="392FC701" w:rsidR="00FC11AA" w:rsidRPr="00D83F9F" w:rsidRDefault="00FC11AA" w:rsidP="00FC11AA">
      <w:pPr>
        <w:rPr>
          <w:b/>
          <w:color w:val="000000"/>
        </w:rPr>
      </w:pPr>
      <w:r w:rsidRPr="00D83F9F">
        <w:rPr>
          <w:b/>
          <w:bCs/>
          <w:color w:val="000000"/>
        </w:rPr>
        <w:t xml:space="preserve">What happens during the procedure? </w:t>
      </w:r>
    </w:p>
    <w:p w14:paraId="605CDF93" w14:textId="77777777" w:rsidR="00FC11AA" w:rsidRPr="00D83F9F" w:rsidRDefault="00FC11AA" w:rsidP="00230723">
      <w:pPr>
        <w:pStyle w:val="ListParagraph"/>
        <w:numPr>
          <w:ilvl w:val="0"/>
          <w:numId w:val="106"/>
        </w:numPr>
        <w:rPr>
          <w:color w:val="000000"/>
        </w:rPr>
      </w:pPr>
      <w:r w:rsidRPr="00D83F9F">
        <w:rPr>
          <w:color w:val="000000"/>
        </w:rPr>
        <w:t xml:space="preserve">The procedure should last no longer than 30 minutes, however please allow extra time in case of delays on the day or your appointment. </w:t>
      </w:r>
    </w:p>
    <w:p w14:paraId="65F9F3AD" w14:textId="77777777" w:rsidR="00FC11AA" w:rsidRPr="00D83F9F" w:rsidRDefault="00FC11AA" w:rsidP="00230723">
      <w:pPr>
        <w:pStyle w:val="ListParagraph"/>
        <w:numPr>
          <w:ilvl w:val="0"/>
          <w:numId w:val="106"/>
        </w:numPr>
        <w:rPr>
          <w:color w:val="000000"/>
        </w:rPr>
      </w:pPr>
      <w:r w:rsidRPr="00D83F9F">
        <w:rPr>
          <w:color w:val="000000"/>
        </w:rPr>
        <w:t xml:space="preserve">The radiologist will first discuss your breast problems with you. </w:t>
      </w:r>
    </w:p>
    <w:p w14:paraId="4106158E" w14:textId="77777777" w:rsidR="00FC11AA" w:rsidRPr="00D83F9F" w:rsidRDefault="00FC11AA" w:rsidP="00230723">
      <w:pPr>
        <w:pStyle w:val="ListParagraph"/>
        <w:numPr>
          <w:ilvl w:val="0"/>
          <w:numId w:val="106"/>
        </w:numPr>
        <w:rPr>
          <w:color w:val="000000"/>
        </w:rPr>
      </w:pPr>
      <w:r w:rsidRPr="00D83F9F">
        <w:rPr>
          <w:color w:val="000000"/>
        </w:rPr>
        <w:t xml:space="preserve">You will be asked to remove all of your clothes from the waist up and to lie on the examination couch. </w:t>
      </w:r>
    </w:p>
    <w:p w14:paraId="2175BD08" w14:textId="77777777" w:rsidR="00FC11AA" w:rsidRPr="00D83F9F" w:rsidRDefault="00FC11AA" w:rsidP="00230723">
      <w:pPr>
        <w:pStyle w:val="ListParagraph"/>
        <w:numPr>
          <w:ilvl w:val="0"/>
          <w:numId w:val="106"/>
        </w:numPr>
        <w:rPr>
          <w:color w:val="000000"/>
        </w:rPr>
      </w:pPr>
      <w:r w:rsidRPr="00D83F9F">
        <w:rPr>
          <w:color w:val="000000"/>
        </w:rPr>
        <w:t xml:space="preserve">Here, your breast may be examined to check the position of any lumps. A water-based clear gel will be applied to the skin of your breast. </w:t>
      </w:r>
    </w:p>
    <w:p w14:paraId="3CE1AA95" w14:textId="77777777" w:rsidR="00FC11AA" w:rsidRPr="00D83F9F" w:rsidRDefault="00FC11AA" w:rsidP="00230723">
      <w:pPr>
        <w:pStyle w:val="ListParagraph"/>
        <w:numPr>
          <w:ilvl w:val="0"/>
          <w:numId w:val="106"/>
        </w:numPr>
        <w:rPr>
          <w:color w:val="000000"/>
        </w:rPr>
      </w:pPr>
      <w:r w:rsidRPr="00D83F9F">
        <w:rPr>
          <w:color w:val="000000"/>
        </w:rPr>
        <w:t xml:space="preserve">This allows the ultrasound probe to slide easily over the skin and helps to produce clear pictures. </w:t>
      </w:r>
    </w:p>
    <w:p w14:paraId="3859E554" w14:textId="77777777" w:rsidR="00FC11AA" w:rsidRPr="00D83F9F" w:rsidRDefault="00FC11AA" w:rsidP="00230723">
      <w:pPr>
        <w:pStyle w:val="ListParagraph"/>
        <w:numPr>
          <w:ilvl w:val="0"/>
          <w:numId w:val="106"/>
        </w:numPr>
        <w:rPr>
          <w:color w:val="000000"/>
        </w:rPr>
      </w:pPr>
      <w:r w:rsidRPr="00D83F9F">
        <w:rPr>
          <w:color w:val="000000"/>
        </w:rPr>
        <w:t xml:space="preserve">The radiologist will slowly move the probe over the skin when viewing the images produced on the monitor. </w:t>
      </w:r>
    </w:p>
    <w:p w14:paraId="6BBFA121" w14:textId="77777777" w:rsidR="00FC11AA" w:rsidRPr="00D83F9F" w:rsidRDefault="00FC11AA" w:rsidP="00230723">
      <w:pPr>
        <w:pStyle w:val="ListParagraph"/>
        <w:numPr>
          <w:ilvl w:val="0"/>
          <w:numId w:val="106"/>
        </w:numPr>
        <w:rPr>
          <w:color w:val="000000"/>
        </w:rPr>
      </w:pPr>
      <w:r w:rsidRPr="00D83F9F">
        <w:rPr>
          <w:color w:val="000000"/>
        </w:rPr>
        <w:t xml:space="preserve">The lights in the room will be dimmed so that the pictures on the screen can be seen more clearly, and records of selected images will be made so that they can be viewed later. </w:t>
      </w:r>
    </w:p>
    <w:p w14:paraId="3195521F" w14:textId="77777777" w:rsidR="00FC11AA" w:rsidRPr="00D83F9F" w:rsidRDefault="00FC11AA" w:rsidP="00230723">
      <w:pPr>
        <w:pStyle w:val="ListParagraph"/>
        <w:numPr>
          <w:ilvl w:val="0"/>
          <w:numId w:val="106"/>
        </w:numPr>
      </w:pPr>
      <w:r w:rsidRPr="00D83F9F">
        <w:rPr>
          <w:color w:val="000000"/>
        </w:rPr>
        <w:t>Once the examination is over the gel will be wiped off and you will be free to get dressed.</w:t>
      </w:r>
    </w:p>
    <w:p w14:paraId="1E9F27B8" w14:textId="77777777" w:rsidR="004D598E" w:rsidRPr="00D83F9F" w:rsidRDefault="004D598E" w:rsidP="00FC11AA">
      <w:pPr>
        <w:rPr>
          <w:bCs/>
          <w:color w:val="000000"/>
        </w:rPr>
      </w:pPr>
    </w:p>
    <w:p w14:paraId="487C2EBA" w14:textId="7866E654" w:rsidR="00FC11AA" w:rsidRPr="00D83F9F" w:rsidRDefault="00FC11AA" w:rsidP="00FC11AA">
      <w:pPr>
        <w:rPr>
          <w:b/>
          <w:color w:val="000000"/>
        </w:rPr>
      </w:pPr>
      <w:r w:rsidRPr="00D83F9F">
        <w:rPr>
          <w:b/>
          <w:bCs/>
          <w:color w:val="000000"/>
        </w:rPr>
        <w:t xml:space="preserve">Will I feel any pain? </w:t>
      </w:r>
    </w:p>
    <w:p w14:paraId="5F1969A3" w14:textId="4E70B018" w:rsidR="00FC11AA" w:rsidRPr="00D83F9F" w:rsidRDefault="00FC11AA" w:rsidP="00FC11AA">
      <w:pPr>
        <w:rPr>
          <w:color w:val="000000"/>
        </w:rPr>
      </w:pPr>
      <w:r w:rsidRPr="00D83F9F">
        <w:rPr>
          <w:color w:val="000000"/>
        </w:rPr>
        <w:t xml:space="preserve">If you suffer from general breast </w:t>
      </w:r>
      <w:r w:rsidR="004274DC" w:rsidRPr="00D83F9F">
        <w:rPr>
          <w:color w:val="000000"/>
        </w:rPr>
        <w:t>tenderness,</w:t>
      </w:r>
      <w:r w:rsidRPr="00D83F9F">
        <w:rPr>
          <w:color w:val="000000"/>
        </w:rPr>
        <w:t xml:space="preserve"> </w:t>
      </w:r>
      <w:r w:rsidR="004274DC" w:rsidRPr="00D83F9F">
        <w:rPr>
          <w:color w:val="000000"/>
        </w:rPr>
        <w:t>it is possible you will</w:t>
      </w:r>
      <w:r w:rsidRPr="00D83F9F">
        <w:rPr>
          <w:color w:val="000000"/>
        </w:rPr>
        <w:t xml:space="preserve"> feel a mild degree of discomfort as the probe passes over the breast, but for the majority of women ultrasound is a painless examination. </w:t>
      </w:r>
    </w:p>
    <w:p w14:paraId="172FA4D8" w14:textId="77777777" w:rsidR="004D598E" w:rsidRPr="00D83F9F" w:rsidRDefault="004D598E" w:rsidP="00FC11AA">
      <w:pPr>
        <w:rPr>
          <w:b/>
          <w:bCs/>
          <w:color w:val="000000"/>
        </w:rPr>
      </w:pPr>
    </w:p>
    <w:p w14:paraId="6CF68AC6" w14:textId="5AC3736B" w:rsidR="00FC11AA" w:rsidRPr="00D83F9F" w:rsidRDefault="00FC11AA" w:rsidP="00FC11AA">
      <w:pPr>
        <w:rPr>
          <w:b/>
          <w:color w:val="000000"/>
        </w:rPr>
      </w:pPr>
      <w:r w:rsidRPr="00D83F9F">
        <w:rPr>
          <w:b/>
          <w:bCs/>
          <w:color w:val="000000"/>
        </w:rPr>
        <w:t xml:space="preserve">What happens after the procedure? </w:t>
      </w:r>
    </w:p>
    <w:p w14:paraId="4936B1BC" w14:textId="77777777" w:rsidR="00FC11AA" w:rsidRPr="00D83F9F" w:rsidRDefault="00FC11AA" w:rsidP="00FC11AA">
      <w:pPr>
        <w:rPr>
          <w:color w:val="000000"/>
        </w:rPr>
      </w:pPr>
      <w:r w:rsidRPr="00D83F9F">
        <w:rPr>
          <w:color w:val="000000"/>
        </w:rPr>
        <w:t xml:space="preserve">The ultrasound images will be reviewed by the radiologist, and a report will be issued to the doctor that referred you. </w:t>
      </w:r>
    </w:p>
    <w:p w14:paraId="1CA7B0FB" w14:textId="77777777" w:rsidR="004D598E" w:rsidRPr="00D83F9F" w:rsidRDefault="004D598E" w:rsidP="00FC11AA">
      <w:pPr>
        <w:rPr>
          <w:b/>
          <w:bCs/>
          <w:color w:val="000000"/>
        </w:rPr>
      </w:pPr>
    </w:p>
    <w:p w14:paraId="524D510A" w14:textId="02DABD95" w:rsidR="00FC11AA" w:rsidRPr="00D83F9F" w:rsidRDefault="00FC11AA" w:rsidP="00FC11AA">
      <w:pPr>
        <w:rPr>
          <w:b/>
          <w:color w:val="000000"/>
        </w:rPr>
      </w:pPr>
      <w:r w:rsidRPr="00D83F9F">
        <w:rPr>
          <w:b/>
          <w:bCs/>
          <w:color w:val="000000"/>
        </w:rPr>
        <w:t xml:space="preserve">What do I need to do after I go home? </w:t>
      </w:r>
    </w:p>
    <w:p w14:paraId="7B2ABB01" w14:textId="77777777" w:rsidR="00FC11AA" w:rsidRPr="00D83F9F" w:rsidRDefault="00FC11AA" w:rsidP="00FC11AA">
      <w:r w:rsidRPr="00D83F9F">
        <w:rPr>
          <w:color w:val="000000"/>
        </w:rPr>
        <w:t>You can go back to normal activity straight away, including work and sports.</w:t>
      </w:r>
    </w:p>
    <w:p w14:paraId="14E5CE08" w14:textId="77777777" w:rsidR="004D598E" w:rsidRPr="00D83F9F" w:rsidRDefault="004D598E" w:rsidP="00FC11AA">
      <w:pPr>
        <w:rPr>
          <w:bCs/>
          <w:color w:val="000000"/>
        </w:rPr>
      </w:pPr>
    </w:p>
    <w:p w14:paraId="3155156B" w14:textId="683D5B56" w:rsidR="00FC11AA" w:rsidRPr="00D83F9F" w:rsidRDefault="00FC11AA" w:rsidP="00FC11AA">
      <w:pPr>
        <w:rPr>
          <w:b/>
          <w:color w:val="000000"/>
        </w:rPr>
      </w:pPr>
      <w:r w:rsidRPr="00D83F9F">
        <w:rPr>
          <w:b/>
          <w:bCs/>
          <w:color w:val="000000"/>
        </w:rPr>
        <w:t xml:space="preserve">What should I do if I have a problem? </w:t>
      </w:r>
    </w:p>
    <w:p w14:paraId="28236DAF" w14:textId="77777777" w:rsidR="00FC11AA" w:rsidRPr="00D83F9F" w:rsidRDefault="00FC11AA" w:rsidP="00FC11AA">
      <w:pPr>
        <w:rPr>
          <w:color w:val="000000"/>
        </w:rPr>
      </w:pPr>
      <w:r w:rsidRPr="00D83F9F">
        <w:rPr>
          <w:color w:val="000000"/>
        </w:rPr>
        <w:lastRenderedPageBreak/>
        <w:t xml:space="preserve">Following an ultrasound scan you should not have any adverse after-effects to cause concern. However, we have included contact numbers at the bottom of this sheet if you feel you need any advice. </w:t>
      </w:r>
    </w:p>
    <w:p w14:paraId="723394CF" w14:textId="77777777" w:rsidR="00FC11AA" w:rsidRPr="00D83F9F" w:rsidRDefault="00FC11AA" w:rsidP="00FC11AA">
      <w:pPr>
        <w:rPr>
          <w:bCs/>
          <w:color w:val="000000"/>
        </w:rPr>
      </w:pPr>
    </w:p>
    <w:p w14:paraId="3FE0B8EB" w14:textId="77777777" w:rsidR="00FC11AA" w:rsidRPr="00D83F9F" w:rsidRDefault="00FC11AA" w:rsidP="00FC11AA">
      <w:pPr>
        <w:rPr>
          <w:b/>
          <w:color w:val="000000"/>
        </w:rPr>
      </w:pPr>
      <w:r w:rsidRPr="00D83F9F">
        <w:rPr>
          <w:b/>
          <w:bCs/>
          <w:color w:val="000000"/>
        </w:rPr>
        <w:t xml:space="preserve">Will I have a follow-up appointment? </w:t>
      </w:r>
    </w:p>
    <w:p w14:paraId="2B22E29E" w14:textId="1717F168" w:rsidR="00FC11AA" w:rsidRPr="00D83F9F" w:rsidRDefault="00FC11AA" w:rsidP="00FC11AA">
      <w:pPr>
        <w:rPr>
          <w:color w:val="000000"/>
        </w:rPr>
      </w:pPr>
      <w:r w:rsidRPr="00D83F9F">
        <w:rPr>
          <w:color w:val="000000"/>
        </w:rPr>
        <w:t xml:space="preserve">You must return to the clinic 1-2 week after the tests have been completed or otherwise advised. You will receive the results from your consultant at your next appointment. Please make sure that an appointment is arranged for you to come in and discuss the results and further management if needed. </w:t>
      </w:r>
    </w:p>
    <w:p w14:paraId="0C94D164" w14:textId="44319C0E" w:rsidR="001120AF" w:rsidRPr="00D83F9F" w:rsidRDefault="001120AF" w:rsidP="00FC11AA">
      <w:pPr>
        <w:rPr>
          <w:color w:val="000000"/>
        </w:rPr>
      </w:pPr>
    </w:p>
    <w:p w14:paraId="3E3C9DCD" w14:textId="367E9DB6" w:rsidR="001120AF" w:rsidRPr="00D83F9F" w:rsidRDefault="001120AF" w:rsidP="00FC11AA">
      <w:pPr>
        <w:rPr>
          <w:color w:val="000000"/>
        </w:rPr>
      </w:pPr>
    </w:p>
    <w:p w14:paraId="32751999" w14:textId="5163CB30" w:rsidR="001120AF" w:rsidRPr="00D83F9F" w:rsidRDefault="001120AF">
      <w:pPr>
        <w:spacing w:line="240" w:lineRule="auto"/>
        <w:rPr>
          <w:color w:val="000000"/>
        </w:rPr>
      </w:pPr>
      <w:r w:rsidRPr="00D83F9F">
        <w:rPr>
          <w:color w:val="000000"/>
        </w:rPr>
        <w:br w:type="page"/>
      </w:r>
    </w:p>
    <w:p w14:paraId="06F7E3F2" w14:textId="77777777" w:rsidR="009E324E" w:rsidRPr="00D83F9F" w:rsidRDefault="009E324E" w:rsidP="009E324E">
      <w:pPr>
        <w:jc w:val="center"/>
        <w:rPr>
          <w:b/>
        </w:rPr>
      </w:pPr>
      <w:r w:rsidRPr="00D83F9F">
        <w:rPr>
          <w:b/>
        </w:rPr>
        <w:lastRenderedPageBreak/>
        <w:t>Definition of a Breast Ultrasound</w:t>
      </w:r>
    </w:p>
    <w:p w14:paraId="2BD3568F" w14:textId="77777777" w:rsidR="009E324E" w:rsidRPr="00D83F9F" w:rsidRDefault="009E324E" w:rsidP="009E324E">
      <w:pPr>
        <w:rPr>
          <w:color w:val="000000"/>
        </w:rPr>
      </w:pPr>
    </w:p>
    <w:p w14:paraId="6EF078E1" w14:textId="5662EAB7" w:rsidR="009E324E" w:rsidRPr="00D83F9F" w:rsidRDefault="009E324E" w:rsidP="009E324E">
      <w:r w:rsidRPr="00D83F9F">
        <w:rPr>
          <w:color w:val="000000"/>
        </w:rPr>
        <w:t xml:space="preserve">An ultrasound scan uses high frequency sound waves to produce pictures of the inside of the breast. It is used to evaluate </w:t>
      </w:r>
      <w:r w:rsidRPr="00D83F9F">
        <w:t>breast abnormalities that are found with screening or diagnostic mammography or during a clinical breast exam.</w:t>
      </w:r>
    </w:p>
    <w:p w14:paraId="228D767C" w14:textId="77777777" w:rsidR="009E324E" w:rsidRPr="00D83F9F" w:rsidRDefault="009E324E" w:rsidP="009E324E"/>
    <w:p w14:paraId="1A5A31E6" w14:textId="65AC6AE3" w:rsidR="009E324E" w:rsidRPr="00D83F9F" w:rsidRDefault="009E324E" w:rsidP="009E324E">
      <w:pPr>
        <w:rPr>
          <w:b/>
        </w:rPr>
      </w:pPr>
      <w:r w:rsidRPr="00D83F9F">
        <w:rPr>
          <w:b/>
        </w:rPr>
        <w:t>Appropriate Indications for a Breast Ultrasound include, but not limited to:</w:t>
      </w:r>
    </w:p>
    <w:p w14:paraId="514B1FAE" w14:textId="69C80F88" w:rsidR="009E324E" w:rsidRPr="00D83F9F" w:rsidRDefault="009E324E" w:rsidP="00230723">
      <w:pPr>
        <w:pStyle w:val="ListParagraph"/>
        <w:numPr>
          <w:ilvl w:val="0"/>
          <w:numId w:val="105"/>
        </w:numPr>
        <w:rPr>
          <w:color w:val="000000"/>
        </w:rPr>
      </w:pPr>
      <w:r w:rsidRPr="00D83F9F">
        <w:rPr>
          <w:color w:val="000000"/>
        </w:rPr>
        <w:t xml:space="preserve">Women with high breast density, </w:t>
      </w:r>
      <w:r w:rsidRPr="00D83F9F">
        <w:rPr>
          <w:rFonts w:eastAsia="Times New Roman"/>
          <w:lang w:eastAsia="en-ZA"/>
        </w:rPr>
        <w:t>fibrocystic breast disease, young women with masses and pregnant women with masses</w:t>
      </w:r>
    </w:p>
    <w:p w14:paraId="4A0B45C7" w14:textId="77777777" w:rsidR="009E324E" w:rsidRPr="00D83F9F" w:rsidRDefault="009E324E" w:rsidP="00230723">
      <w:pPr>
        <w:pStyle w:val="ListParagraph"/>
        <w:numPr>
          <w:ilvl w:val="0"/>
          <w:numId w:val="105"/>
        </w:numPr>
        <w:rPr>
          <w:color w:val="000000"/>
        </w:rPr>
      </w:pPr>
      <w:r w:rsidRPr="00D83F9F">
        <w:rPr>
          <w:color w:val="000000"/>
        </w:rPr>
        <w:t xml:space="preserve">Palpable masses and other breast related signs and/or symptoms  </w:t>
      </w:r>
    </w:p>
    <w:p w14:paraId="2D80CEE4" w14:textId="77777777" w:rsidR="009E324E" w:rsidRPr="00D83F9F" w:rsidRDefault="009E324E" w:rsidP="00230723">
      <w:pPr>
        <w:pStyle w:val="ListParagraph"/>
        <w:numPr>
          <w:ilvl w:val="0"/>
          <w:numId w:val="105"/>
        </w:numPr>
        <w:rPr>
          <w:rFonts w:eastAsia="Times New Roman"/>
          <w:lang w:eastAsia="en-ZA"/>
        </w:rPr>
      </w:pPr>
      <w:r w:rsidRPr="00D83F9F">
        <w:rPr>
          <w:color w:val="000000"/>
        </w:rPr>
        <w:t xml:space="preserve">Suspected or apparent abnormalities detected on other imaging studies, such as mammography. </w:t>
      </w:r>
    </w:p>
    <w:p w14:paraId="418DD460" w14:textId="77777777" w:rsidR="009E324E" w:rsidRPr="00D83F9F" w:rsidRDefault="009E324E" w:rsidP="00230723">
      <w:pPr>
        <w:pStyle w:val="ListParagraph"/>
        <w:numPr>
          <w:ilvl w:val="0"/>
          <w:numId w:val="105"/>
        </w:numPr>
        <w:rPr>
          <w:color w:val="000000"/>
        </w:rPr>
      </w:pPr>
      <w:r w:rsidRPr="00D83F9F">
        <w:rPr>
          <w:color w:val="000000"/>
        </w:rPr>
        <w:t xml:space="preserve">Evaluation of palpable masses in women under 30 years of age who are not at high risk for development of breast cancer, and in lactating and pregnant women. </w:t>
      </w:r>
    </w:p>
    <w:p w14:paraId="79192EA7" w14:textId="77777777" w:rsidR="009E324E" w:rsidRPr="00D83F9F" w:rsidRDefault="009E324E" w:rsidP="00230723">
      <w:pPr>
        <w:pStyle w:val="ListParagraph"/>
        <w:numPr>
          <w:ilvl w:val="0"/>
          <w:numId w:val="105"/>
        </w:numPr>
        <w:rPr>
          <w:color w:val="000000"/>
        </w:rPr>
      </w:pPr>
      <w:r w:rsidRPr="00D83F9F">
        <w:rPr>
          <w:color w:val="000000"/>
        </w:rPr>
        <w:t xml:space="preserve">Evaluation of problems associated with breast implants. </w:t>
      </w:r>
    </w:p>
    <w:p w14:paraId="561FBD52" w14:textId="77777777" w:rsidR="009E324E" w:rsidRPr="00D83F9F" w:rsidRDefault="009E324E" w:rsidP="00230723">
      <w:pPr>
        <w:pStyle w:val="ListParagraph"/>
        <w:numPr>
          <w:ilvl w:val="0"/>
          <w:numId w:val="105"/>
        </w:numPr>
        <w:rPr>
          <w:color w:val="000000"/>
        </w:rPr>
      </w:pPr>
      <w:r w:rsidRPr="00D83F9F">
        <w:rPr>
          <w:color w:val="000000"/>
        </w:rPr>
        <w:t xml:space="preserve">Evaluation of breasts with microcalcifications and/or architectural distortion suspicious for malignancy or highly suggestive of malignancy in a setting of dense fibroglandular tissue, for detecting an underlying mass that may be obscured on the mammogram.  </w:t>
      </w:r>
    </w:p>
    <w:p w14:paraId="1AAEC7FC" w14:textId="77777777" w:rsidR="009E324E" w:rsidRPr="00D83F9F" w:rsidRDefault="009E324E" w:rsidP="00230723">
      <w:pPr>
        <w:pStyle w:val="ListParagraph"/>
        <w:numPr>
          <w:ilvl w:val="0"/>
          <w:numId w:val="105"/>
        </w:numPr>
        <w:rPr>
          <w:color w:val="000000"/>
        </w:rPr>
      </w:pPr>
      <w:r w:rsidRPr="00D83F9F">
        <w:rPr>
          <w:color w:val="000000"/>
        </w:rPr>
        <w:t xml:space="preserve">Ultrasound Guidance of breast biopsies and other interventional procedures. </w:t>
      </w:r>
    </w:p>
    <w:p w14:paraId="3E3AD62E" w14:textId="77777777" w:rsidR="009E324E" w:rsidRPr="00D83F9F" w:rsidRDefault="009E324E" w:rsidP="00230723">
      <w:pPr>
        <w:pStyle w:val="ListParagraph"/>
        <w:numPr>
          <w:ilvl w:val="0"/>
          <w:numId w:val="105"/>
        </w:numPr>
        <w:rPr>
          <w:color w:val="000000"/>
        </w:rPr>
      </w:pPr>
      <w:r w:rsidRPr="00D83F9F">
        <w:rPr>
          <w:color w:val="000000"/>
        </w:rPr>
        <w:t xml:space="preserve">Treatment planning for radiation therapy </w:t>
      </w:r>
    </w:p>
    <w:p w14:paraId="72376F0F" w14:textId="77777777" w:rsidR="009E324E" w:rsidRPr="00D83F9F" w:rsidRDefault="009E324E" w:rsidP="00230723">
      <w:pPr>
        <w:pStyle w:val="ListParagraph"/>
        <w:numPr>
          <w:ilvl w:val="0"/>
          <w:numId w:val="105"/>
        </w:numPr>
        <w:rPr>
          <w:color w:val="000000"/>
        </w:rPr>
      </w:pPr>
      <w:r w:rsidRPr="00D83F9F">
        <w:rPr>
          <w:color w:val="000000"/>
        </w:rPr>
        <w:t xml:space="preserve">As a supplement to mammography, screening for occult cancers in certain populations of women (such as those with dense fibroglandular breasts who are also at elevated risk of breast cancer or with newly suspected breast cancer) who are not candidates for MRI or have no easy access to MRI. </w:t>
      </w:r>
    </w:p>
    <w:p w14:paraId="53AC962C" w14:textId="77777777" w:rsidR="009E324E" w:rsidRPr="00D83F9F" w:rsidRDefault="009E324E" w:rsidP="00230723">
      <w:pPr>
        <w:pStyle w:val="ListParagraph"/>
        <w:numPr>
          <w:ilvl w:val="0"/>
          <w:numId w:val="105"/>
        </w:numPr>
      </w:pPr>
      <w:r w:rsidRPr="00D83F9F">
        <w:rPr>
          <w:color w:val="000000"/>
        </w:rPr>
        <w:t>Identification and biopsy guidance of abnormal axillary lymph node(s), for example in patients with newly diagnosed or recurrent breast cancer or with findings highly suggestive of malignancy or other significant etiology.</w:t>
      </w:r>
    </w:p>
    <w:p w14:paraId="01CD60EB" w14:textId="77777777" w:rsidR="009E324E" w:rsidRPr="00D83F9F" w:rsidRDefault="009E324E" w:rsidP="009E324E"/>
    <w:p w14:paraId="1F09FC6A" w14:textId="54A6BF28" w:rsidR="009E324E" w:rsidRPr="00D83F9F" w:rsidRDefault="009E324E" w:rsidP="009E324E">
      <w:pPr>
        <w:rPr>
          <w:b/>
        </w:rPr>
      </w:pPr>
      <w:r w:rsidRPr="00D83F9F">
        <w:rPr>
          <w:b/>
        </w:rPr>
        <w:t>How to book a Breast Ultrasound at Radiology</w:t>
      </w:r>
    </w:p>
    <w:p w14:paraId="5D252D99" w14:textId="77777777" w:rsidR="009E324E" w:rsidRPr="00D83F9F" w:rsidRDefault="009E324E" w:rsidP="00230723">
      <w:pPr>
        <w:pStyle w:val="ListParagraph"/>
        <w:numPr>
          <w:ilvl w:val="0"/>
          <w:numId w:val="109"/>
        </w:numPr>
      </w:pPr>
      <w:r w:rsidRPr="00D83F9F">
        <w:t>Speak to the mammographer.</w:t>
      </w:r>
    </w:p>
    <w:p w14:paraId="76531E2C" w14:textId="77777777" w:rsidR="009E324E" w:rsidRPr="00D83F9F" w:rsidRDefault="009E324E" w:rsidP="00230723">
      <w:pPr>
        <w:pStyle w:val="ListParagraph"/>
        <w:numPr>
          <w:ilvl w:val="0"/>
          <w:numId w:val="109"/>
        </w:numPr>
      </w:pPr>
      <w:r w:rsidRPr="00D83F9F">
        <w:t>Provide some clinical detail of the patient i.e. age and reason for Ultrasound.</w:t>
      </w:r>
    </w:p>
    <w:p w14:paraId="6DB964C9" w14:textId="77777777" w:rsidR="009E324E" w:rsidRPr="00D83F9F" w:rsidRDefault="009E324E" w:rsidP="00230723">
      <w:pPr>
        <w:pStyle w:val="ListParagraph"/>
        <w:numPr>
          <w:ilvl w:val="0"/>
          <w:numId w:val="109"/>
        </w:numPr>
      </w:pPr>
      <w:r w:rsidRPr="00D83F9F">
        <w:t>Provide name, folder number and contact details of the patient.</w:t>
      </w:r>
    </w:p>
    <w:p w14:paraId="7C5C54F3" w14:textId="77777777" w:rsidR="009E324E" w:rsidRPr="00D83F9F" w:rsidRDefault="009E324E" w:rsidP="00230723">
      <w:pPr>
        <w:pStyle w:val="ListParagraph"/>
        <w:numPr>
          <w:ilvl w:val="0"/>
          <w:numId w:val="109"/>
        </w:numPr>
      </w:pPr>
      <w:r w:rsidRPr="00D83F9F">
        <w:t>Document the date, time and location on patient’s appointment card.</w:t>
      </w:r>
    </w:p>
    <w:p w14:paraId="7D33D7B3" w14:textId="77777777" w:rsidR="009E324E" w:rsidRPr="00D83F9F" w:rsidRDefault="009E324E" w:rsidP="00230723">
      <w:pPr>
        <w:pStyle w:val="ListParagraph"/>
        <w:numPr>
          <w:ilvl w:val="0"/>
          <w:numId w:val="109"/>
        </w:numPr>
      </w:pPr>
      <w:r w:rsidRPr="00D83F9F">
        <w:t xml:space="preserve">Confirm correct contact details (mobile, home number and address), </w:t>
      </w:r>
    </w:p>
    <w:p w14:paraId="204B2C9A" w14:textId="77777777" w:rsidR="00985EB8" w:rsidRPr="00D83F9F" w:rsidRDefault="00985EB8" w:rsidP="009E324E"/>
    <w:p w14:paraId="48E6DDBF" w14:textId="78925170" w:rsidR="009E324E" w:rsidRPr="00D83F9F" w:rsidRDefault="009E324E" w:rsidP="009E324E">
      <w:pPr>
        <w:rPr>
          <w:b/>
        </w:rPr>
      </w:pPr>
      <w:r w:rsidRPr="00D83F9F">
        <w:rPr>
          <w:b/>
        </w:rPr>
        <w:t>Provide clear instructions to the patient about:</w:t>
      </w:r>
    </w:p>
    <w:p w14:paraId="5BD5BBA1" w14:textId="77777777" w:rsidR="009E324E" w:rsidRPr="00D83F9F" w:rsidRDefault="009E324E" w:rsidP="00230723">
      <w:pPr>
        <w:pStyle w:val="ListParagraph"/>
        <w:numPr>
          <w:ilvl w:val="0"/>
          <w:numId w:val="115"/>
        </w:numPr>
      </w:pPr>
      <w:r w:rsidRPr="00D83F9F">
        <w:t xml:space="preserve">Time of the appointment </w:t>
      </w:r>
    </w:p>
    <w:p w14:paraId="318C0820" w14:textId="77777777" w:rsidR="009E324E" w:rsidRPr="00D83F9F" w:rsidRDefault="009E324E" w:rsidP="00230723">
      <w:pPr>
        <w:pStyle w:val="ListParagraph"/>
        <w:numPr>
          <w:ilvl w:val="0"/>
          <w:numId w:val="115"/>
        </w:numPr>
      </w:pPr>
      <w:r w:rsidRPr="00D83F9F">
        <w:t>Location</w:t>
      </w:r>
    </w:p>
    <w:p w14:paraId="64207808" w14:textId="77777777" w:rsidR="009E324E" w:rsidRPr="00D83F9F" w:rsidRDefault="009E324E" w:rsidP="00230723">
      <w:pPr>
        <w:pStyle w:val="ListParagraph"/>
        <w:numPr>
          <w:ilvl w:val="0"/>
          <w:numId w:val="115"/>
        </w:numPr>
      </w:pPr>
      <w:r w:rsidRPr="00D83F9F">
        <w:t>Who to report to</w:t>
      </w:r>
    </w:p>
    <w:p w14:paraId="4CA9C4E4" w14:textId="77777777" w:rsidR="009E324E" w:rsidRPr="00D83F9F" w:rsidRDefault="009E324E" w:rsidP="00230723">
      <w:pPr>
        <w:pStyle w:val="ListParagraph"/>
        <w:numPr>
          <w:ilvl w:val="0"/>
          <w:numId w:val="115"/>
        </w:numPr>
      </w:pPr>
      <w:r w:rsidRPr="00D83F9F">
        <w:t>Follow-up date with results (3 weeks after procedure or if otherwise indicated)</w:t>
      </w:r>
    </w:p>
    <w:p w14:paraId="34318FF7" w14:textId="77777777" w:rsidR="00985EB8" w:rsidRPr="00D83F9F" w:rsidRDefault="00985EB8" w:rsidP="009E324E"/>
    <w:p w14:paraId="2192206E" w14:textId="77777777" w:rsidR="00985EB8" w:rsidRPr="00D83F9F" w:rsidRDefault="00985EB8">
      <w:pPr>
        <w:spacing w:line="240" w:lineRule="auto"/>
        <w:rPr>
          <w:b/>
        </w:rPr>
      </w:pPr>
      <w:r w:rsidRPr="00D83F9F">
        <w:rPr>
          <w:b/>
        </w:rPr>
        <w:br w:type="page"/>
      </w:r>
    </w:p>
    <w:p w14:paraId="27F32D94" w14:textId="6C6CB614" w:rsidR="009E324E" w:rsidRPr="00D83F9F" w:rsidRDefault="009E324E" w:rsidP="00985EB8">
      <w:pPr>
        <w:jc w:val="center"/>
        <w:rPr>
          <w:b/>
        </w:rPr>
      </w:pPr>
      <w:r w:rsidRPr="00D83F9F">
        <w:rPr>
          <w:b/>
        </w:rPr>
        <w:lastRenderedPageBreak/>
        <w:t>Definition of an Ultrasound Biopsy</w:t>
      </w:r>
    </w:p>
    <w:p w14:paraId="69B8EE94" w14:textId="77777777" w:rsidR="00985EB8" w:rsidRPr="00D83F9F" w:rsidRDefault="00985EB8" w:rsidP="009E324E"/>
    <w:p w14:paraId="37285CEF" w14:textId="7DF2E144" w:rsidR="009E324E" w:rsidRPr="00D83F9F" w:rsidRDefault="009E324E" w:rsidP="009E324E">
      <w:r w:rsidRPr="00D83F9F">
        <w:t>In ultrasound-guided breast biopsy, ultrasound imaging is used to help guide the radiologist's instruments to the site of the abnormal growth.</w:t>
      </w:r>
    </w:p>
    <w:p w14:paraId="3920D14B" w14:textId="77777777" w:rsidR="004C0E99" w:rsidRPr="00D83F9F" w:rsidRDefault="004C0E99" w:rsidP="009E324E"/>
    <w:p w14:paraId="22821252" w14:textId="3108C957" w:rsidR="009E324E" w:rsidRPr="00D83F9F" w:rsidRDefault="009E324E" w:rsidP="009E324E">
      <w:r w:rsidRPr="00D83F9F">
        <w:t>An Ultrasound breast biopsy is performed to remove some cells either surgically or through a less invasive procedure involving a hollow needle from a suspicious area in the breast and examine them under a microscope to determine a diagnosis. Image-guided needle biopsy is not designed to remove the entire lesion, but most of a very small lesion may be removed in the process of biopsy.</w:t>
      </w:r>
    </w:p>
    <w:p w14:paraId="0857682C" w14:textId="77777777" w:rsidR="004C0E99" w:rsidRPr="00D83F9F" w:rsidRDefault="004C0E99" w:rsidP="009E324E"/>
    <w:p w14:paraId="730590EE" w14:textId="3B09F70C" w:rsidR="009E324E" w:rsidRPr="00D83F9F" w:rsidRDefault="009E324E" w:rsidP="009E324E">
      <w:pPr>
        <w:rPr>
          <w:b/>
          <w:bCs/>
        </w:rPr>
      </w:pPr>
      <w:r w:rsidRPr="00D83F9F">
        <w:rPr>
          <w:b/>
        </w:rPr>
        <w:t xml:space="preserve">Appropriate indications for an Ultrasound-Guided Biopsy, but not limited to the </w:t>
      </w:r>
      <w:r w:rsidRPr="00D83F9F">
        <w:rPr>
          <w:b/>
          <w:bCs/>
        </w:rPr>
        <w:t>following:</w:t>
      </w:r>
    </w:p>
    <w:p w14:paraId="3795DCB1" w14:textId="43A70E5A" w:rsidR="009E324E" w:rsidRPr="00D83F9F" w:rsidRDefault="009E324E" w:rsidP="00230723">
      <w:pPr>
        <w:pStyle w:val="ListParagraph"/>
        <w:numPr>
          <w:ilvl w:val="0"/>
          <w:numId w:val="110"/>
        </w:numPr>
        <w:rPr>
          <w:bCs/>
        </w:rPr>
      </w:pPr>
      <w:r w:rsidRPr="00D83F9F">
        <w:rPr>
          <w:bCs/>
        </w:rPr>
        <w:t xml:space="preserve">Simple and complicated cysts when: </w:t>
      </w:r>
    </w:p>
    <w:p w14:paraId="0B40513D" w14:textId="77777777" w:rsidR="009E324E" w:rsidRPr="00D83F9F" w:rsidRDefault="009E324E" w:rsidP="00230723">
      <w:pPr>
        <w:pStyle w:val="ListParagraph"/>
        <w:numPr>
          <w:ilvl w:val="0"/>
          <w:numId w:val="111"/>
        </w:numPr>
        <w:rPr>
          <w:bCs/>
        </w:rPr>
      </w:pPr>
      <w:r w:rsidRPr="00D83F9F">
        <w:rPr>
          <w:bCs/>
        </w:rPr>
        <w:t xml:space="preserve">They are symptomatic. </w:t>
      </w:r>
    </w:p>
    <w:p w14:paraId="3D7949F5" w14:textId="77777777" w:rsidR="009E324E" w:rsidRPr="00D83F9F" w:rsidRDefault="009E324E" w:rsidP="00230723">
      <w:pPr>
        <w:pStyle w:val="ListParagraph"/>
        <w:numPr>
          <w:ilvl w:val="0"/>
          <w:numId w:val="111"/>
        </w:numPr>
        <w:rPr>
          <w:bCs/>
        </w:rPr>
      </w:pPr>
      <w:r w:rsidRPr="00D83F9F">
        <w:rPr>
          <w:bCs/>
        </w:rPr>
        <w:t xml:space="preserve">It is unclear whether the lesion is a complicated cyst or a solid lesion. </w:t>
      </w:r>
    </w:p>
    <w:p w14:paraId="711709B4" w14:textId="77777777" w:rsidR="009E324E" w:rsidRPr="00D83F9F" w:rsidRDefault="009E324E" w:rsidP="00230723">
      <w:pPr>
        <w:pStyle w:val="ListParagraph"/>
        <w:numPr>
          <w:ilvl w:val="0"/>
          <w:numId w:val="111"/>
        </w:numPr>
        <w:rPr>
          <w:bCs/>
        </w:rPr>
      </w:pPr>
      <w:r w:rsidRPr="00D83F9F">
        <w:rPr>
          <w:bCs/>
        </w:rPr>
        <w:t xml:space="preserve">Imaging guidance would help avoid complications such as penetration of the pectoral muscle and improve accuracy. </w:t>
      </w:r>
    </w:p>
    <w:p w14:paraId="1BDC2618" w14:textId="77777777" w:rsidR="009E324E" w:rsidRPr="00D83F9F" w:rsidRDefault="009E324E" w:rsidP="00230723">
      <w:pPr>
        <w:pStyle w:val="ListParagraph"/>
        <w:numPr>
          <w:ilvl w:val="0"/>
          <w:numId w:val="111"/>
        </w:numPr>
        <w:rPr>
          <w:bCs/>
        </w:rPr>
      </w:pPr>
      <w:r w:rsidRPr="00D83F9F">
        <w:rPr>
          <w:bCs/>
        </w:rPr>
        <w:t xml:space="preserve">Correlation with other imaging findings (mammography, MRI) is likely to provide important diagnostic information that will guide patient management. </w:t>
      </w:r>
    </w:p>
    <w:p w14:paraId="67AE292E" w14:textId="3666E364" w:rsidR="009E324E" w:rsidRPr="00D83F9F" w:rsidRDefault="009E324E" w:rsidP="00230723">
      <w:pPr>
        <w:pStyle w:val="ListParagraph"/>
        <w:numPr>
          <w:ilvl w:val="0"/>
          <w:numId w:val="111"/>
        </w:numPr>
      </w:pPr>
      <w:r w:rsidRPr="00D83F9F">
        <w:rPr>
          <w:bCs/>
        </w:rPr>
        <w:t>Abscess or infection is suspected a</w:t>
      </w:r>
      <w:r w:rsidRPr="00D83F9F">
        <w:t xml:space="preserve">nd diagnostic aspiration and/or therapeutic drainage is clinically indicated.  </w:t>
      </w:r>
    </w:p>
    <w:p w14:paraId="242E49CC" w14:textId="77777777" w:rsidR="004C0E99" w:rsidRPr="00D83F9F" w:rsidRDefault="004C0E99" w:rsidP="004C0E99"/>
    <w:p w14:paraId="1F6EA7F9" w14:textId="2C74FD8E" w:rsidR="009E324E" w:rsidRPr="00D83F9F" w:rsidRDefault="009E324E" w:rsidP="00230723">
      <w:pPr>
        <w:pStyle w:val="ListParagraph"/>
        <w:numPr>
          <w:ilvl w:val="0"/>
          <w:numId w:val="110"/>
        </w:numPr>
        <w:rPr>
          <w:bCs/>
        </w:rPr>
      </w:pPr>
      <w:r w:rsidRPr="00D83F9F">
        <w:rPr>
          <w:bCs/>
        </w:rPr>
        <w:t xml:space="preserve"> Complex cystic and solid masses when: </w:t>
      </w:r>
    </w:p>
    <w:p w14:paraId="732EC243" w14:textId="77777777" w:rsidR="009E324E" w:rsidRPr="00D83F9F" w:rsidRDefault="009E324E" w:rsidP="00230723">
      <w:pPr>
        <w:pStyle w:val="ListParagraph"/>
        <w:numPr>
          <w:ilvl w:val="0"/>
          <w:numId w:val="111"/>
        </w:numPr>
        <w:rPr>
          <w:bCs/>
        </w:rPr>
      </w:pPr>
      <w:r w:rsidRPr="00D83F9F">
        <w:rPr>
          <w:bCs/>
        </w:rPr>
        <w:t xml:space="preserve">Masses are assessed as highly suggestive of to confirm the diagnosis and guide definitive treatment. </w:t>
      </w:r>
    </w:p>
    <w:p w14:paraId="63DF7721" w14:textId="77777777" w:rsidR="009E324E" w:rsidRPr="00D83F9F" w:rsidRDefault="009E324E" w:rsidP="00230723">
      <w:pPr>
        <w:pStyle w:val="ListParagraph"/>
        <w:numPr>
          <w:ilvl w:val="0"/>
          <w:numId w:val="111"/>
        </w:numPr>
        <w:rPr>
          <w:bCs/>
        </w:rPr>
      </w:pPr>
      <w:r w:rsidRPr="00D83F9F">
        <w:rPr>
          <w:bCs/>
        </w:rPr>
        <w:t>Masses are assessed as suspicious.</w:t>
      </w:r>
    </w:p>
    <w:p w14:paraId="0EEA1152" w14:textId="2370BEB5" w:rsidR="009E324E" w:rsidRPr="00D83F9F" w:rsidRDefault="009E324E" w:rsidP="00230723">
      <w:pPr>
        <w:pStyle w:val="ListParagraph"/>
        <w:numPr>
          <w:ilvl w:val="0"/>
          <w:numId w:val="111"/>
        </w:numPr>
        <w:rPr>
          <w:bCs/>
        </w:rPr>
      </w:pPr>
      <w:r w:rsidRPr="00D83F9F">
        <w:rPr>
          <w:bCs/>
        </w:rPr>
        <w:t xml:space="preserve">There is more than </w:t>
      </w:r>
      <w:r w:rsidR="004274DC" w:rsidRPr="00D83F9F">
        <w:rPr>
          <w:bCs/>
        </w:rPr>
        <w:t>one</w:t>
      </w:r>
      <w:r w:rsidRPr="00D83F9F">
        <w:rPr>
          <w:bCs/>
        </w:rPr>
        <w:t xml:space="preserve"> suspicious mass, particularly in a multicentric distribution, to facilitate treatment planning. </w:t>
      </w:r>
    </w:p>
    <w:p w14:paraId="44A73295" w14:textId="74DC458E" w:rsidR="009E324E" w:rsidRPr="00D83F9F" w:rsidRDefault="009E324E" w:rsidP="00230723">
      <w:pPr>
        <w:pStyle w:val="ListParagraph"/>
        <w:numPr>
          <w:ilvl w:val="0"/>
          <w:numId w:val="111"/>
        </w:numPr>
        <w:rPr>
          <w:bCs/>
        </w:rPr>
      </w:pPr>
      <w:r w:rsidRPr="00D83F9F">
        <w:rPr>
          <w:bCs/>
        </w:rPr>
        <w:t>Masses are assessed as probably benign only when there are valid clinical indications. Masses seen on directed-ultrasound examination correlate with suspicious areas of enhancement present on contrast-enhanced breast MRI.</w:t>
      </w:r>
    </w:p>
    <w:p w14:paraId="41653C51" w14:textId="77777777" w:rsidR="004C0E99" w:rsidRPr="00D83F9F" w:rsidRDefault="004C0E99" w:rsidP="004C0E99"/>
    <w:p w14:paraId="5D4C5605" w14:textId="3CF06339" w:rsidR="009E324E" w:rsidRPr="00D83F9F" w:rsidRDefault="009E324E" w:rsidP="00230723">
      <w:pPr>
        <w:pStyle w:val="ListParagraph"/>
        <w:numPr>
          <w:ilvl w:val="0"/>
          <w:numId w:val="110"/>
        </w:numPr>
        <w:rPr>
          <w:bCs/>
        </w:rPr>
      </w:pPr>
      <w:r w:rsidRPr="00D83F9F">
        <w:rPr>
          <w:bCs/>
        </w:rPr>
        <w:t xml:space="preserve">Microcalcifications when: </w:t>
      </w:r>
    </w:p>
    <w:p w14:paraId="548CDA21" w14:textId="5C97EB98" w:rsidR="009E324E" w:rsidRPr="00D83F9F" w:rsidRDefault="009E324E" w:rsidP="00230723">
      <w:pPr>
        <w:pStyle w:val="ListParagraph"/>
        <w:numPr>
          <w:ilvl w:val="0"/>
          <w:numId w:val="112"/>
        </w:numPr>
      </w:pPr>
      <w:r w:rsidRPr="00D83F9F">
        <w:rPr>
          <w:bCs/>
        </w:rPr>
        <w:t>Microcalcifications seen on directed ultrasound examination correlate with suspicious calcifications visualized on mammography</w:t>
      </w:r>
      <w:r w:rsidR="004C0E99" w:rsidRPr="00D83F9F">
        <w:rPr>
          <w:bCs/>
        </w:rPr>
        <w:t xml:space="preserve">. </w:t>
      </w:r>
      <w:r w:rsidRPr="00D83F9F">
        <w:rPr>
          <w:bCs/>
        </w:rPr>
        <w:t>Specimen radiography should be performed in this setting to document sampling</w:t>
      </w:r>
      <w:r w:rsidRPr="00D83F9F">
        <w:t xml:space="preserve"> of calcifications. </w:t>
      </w:r>
    </w:p>
    <w:p w14:paraId="346A59C5" w14:textId="77777777" w:rsidR="004C0E99" w:rsidRPr="00D83F9F" w:rsidRDefault="004C0E99" w:rsidP="004C0E99"/>
    <w:p w14:paraId="3A98F570" w14:textId="01EC90D8" w:rsidR="009E324E" w:rsidRPr="00D83F9F" w:rsidRDefault="009E324E" w:rsidP="00230723">
      <w:pPr>
        <w:pStyle w:val="ListParagraph"/>
        <w:numPr>
          <w:ilvl w:val="0"/>
          <w:numId w:val="110"/>
        </w:numPr>
        <w:rPr>
          <w:bCs/>
        </w:rPr>
      </w:pPr>
      <w:r w:rsidRPr="00D83F9F">
        <w:rPr>
          <w:bCs/>
        </w:rPr>
        <w:t xml:space="preserve"> Repeat biopsy </w:t>
      </w:r>
    </w:p>
    <w:p w14:paraId="190C8E2D" w14:textId="7D46C031" w:rsidR="009E324E" w:rsidRPr="00D83F9F" w:rsidRDefault="009E324E" w:rsidP="00230723">
      <w:pPr>
        <w:pStyle w:val="ListParagraph"/>
        <w:numPr>
          <w:ilvl w:val="0"/>
          <w:numId w:val="112"/>
        </w:numPr>
      </w:pPr>
      <w:r w:rsidRPr="00D83F9F">
        <w:rPr>
          <w:bCs/>
        </w:rPr>
        <w:t>Repeat ultrasound-guided percutaneous core or vacuum-assisted needle biopsy sampling is an alternative to surgical biopsy in cases when the initial core biopsy results are non-diagnostic or discordant with the imaging findings, additional tissue is necessary for tissue biomarker analysis, or if an initial FNA biopsy yields</w:t>
      </w:r>
      <w:r w:rsidRPr="00D83F9F">
        <w:t xml:space="preserve"> atypical, suspicious, or non-diagnostic cytology. </w:t>
      </w:r>
    </w:p>
    <w:p w14:paraId="1E482185" w14:textId="77777777" w:rsidR="004C0E99" w:rsidRPr="00D83F9F" w:rsidRDefault="004C0E99" w:rsidP="004C0E99"/>
    <w:p w14:paraId="11B70893" w14:textId="6168A9A8" w:rsidR="009E324E" w:rsidRPr="00D83F9F" w:rsidRDefault="009E324E" w:rsidP="00230723">
      <w:pPr>
        <w:pStyle w:val="ListParagraph"/>
        <w:numPr>
          <w:ilvl w:val="0"/>
          <w:numId w:val="110"/>
        </w:numPr>
        <w:rPr>
          <w:bCs/>
        </w:rPr>
      </w:pPr>
      <w:r w:rsidRPr="00D83F9F">
        <w:rPr>
          <w:bCs/>
        </w:rPr>
        <w:t xml:space="preserve">Pre-surgical localization </w:t>
      </w:r>
    </w:p>
    <w:p w14:paraId="35D0BA08" w14:textId="1845CC05" w:rsidR="009E324E" w:rsidRPr="00D83F9F" w:rsidRDefault="009E324E" w:rsidP="00230723">
      <w:pPr>
        <w:pStyle w:val="ListParagraph"/>
        <w:numPr>
          <w:ilvl w:val="0"/>
          <w:numId w:val="112"/>
        </w:numPr>
      </w:pPr>
      <w:r w:rsidRPr="00D83F9F">
        <w:lastRenderedPageBreak/>
        <w:t>Ultrasound-guided localization may be performed when the lesion or an appropriately positioned marking device placed during a previous biopsy is identifiable with ultrasound</w:t>
      </w:r>
      <w:r w:rsidR="004C0E99" w:rsidRPr="00D83F9F">
        <w:t>.</w:t>
      </w:r>
    </w:p>
    <w:p w14:paraId="677F38EB" w14:textId="77777777" w:rsidR="004C0E99" w:rsidRPr="00D83F9F" w:rsidRDefault="004C0E99" w:rsidP="004C0E99"/>
    <w:p w14:paraId="237D9B73" w14:textId="02C11774" w:rsidR="009E324E" w:rsidRPr="00D83F9F" w:rsidRDefault="009E324E" w:rsidP="00230723">
      <w:pPr>
        <w:pStyle w:val="ListParagraph"/>
        <w:numPr>
          <w:ilvl w:val="0"/>
          <w:numId w:val="110"/>
        </w:numPr>
        <w:rPr>
          <w:bCs/>
        </w:rPr>
      </w:pPr>
      <w:r w:rsidRPr="00D83F9F">
        <w:rPr>
          <w:bCs/>
        </w:rPr>
        <w:t xml:space="preserve"> Biopsy of lymph nodes in the axilla/axillary tail in cases of known or suspected malignancy.  </w:t>
      </w:r>
    </w:p>
    <w:p w14:paraId="24C15CC0" w14:textId="77777777" w:rsidR="009E324E" w:rsidRPr="00D83F9F" w:rsidRDefault="009E324E" w:rsidP="00230723">
      <w:pPr>
        <w:pStyle w:val="ListParagraph"/>
        <w:numPr>
          <w:ilvl w:val="0"/>
          <w:numId w:val="112"/>
        </w:numPr>
      </w:pPr>
      <w:r w:rsidRPr="00D83F9F">
        <w:t>When the suspicion of malignancy is high, and if abnormal lymph nodes are seen within the axilla or axillary tail, FNA or core biopsy sampling of the cortex of the abnormal lymph node(s) can be performed at the time of initial imaging-guided core biopsy of the suspicious breast mass, or at a later time</w:t>
      </w:r>
    </w:p>
    <w:p w14:paraId="020CAD40" w14:textId="77777777" w:rsidR="004C0E99" w:rsidRPr="00D83F9F" w:rsidRDefault="004C0E99" w:rsidP="009E324E"/>
    <w:p w14:paraId="291000A7" w14:textId="0AC9FD72" w:rsidR="009E324E" w:rsidRPr="00D83F9F" w:rsidRDefault="009E324E" w:rsidP="009E324E">
      <w:pPr>
        <w:rPr>
          <w:b/>
        </w:rPr>
      </w:pPr>
      <w:r w:rsidRPr="00D83F9F">
        <w:rPr>
          <w:b/>
        </w:rPr>
        <w:t>How to book a Breast Ultrasound biopsy</w:t>
      </w:r>
    </w:p>
    <w:p w14:paraId="65F5C468" w14:textId="77777777" w:rsidR="009E324E" w:rsidRPr="00D83F9F" w:rsidRDefault="009E324E" w:rsidP="00230723">
      <w:pPr>
        <w:pStyle w:val="ListParagraph"/>
        <w:numPr>
          <w:ilvl w:val="0"/>
          <w:numId w:val="113"/>
        </w:numPr>
      </w:pPr>
      <w:r w:rsidRPr="00D83F9F">
        <w:t>Call the mammographer</w:t>
      </w:r>
    </w:p>
    <w:p w14:paraId="207CBD66" w14:textId="77777777" w:rsidR="009E324E" w:rsidRPr="00D83F9F" w:rsidRDefault="009E324E" w:rsidP="00230723">
      <w:pPr>
        <w:pStyle w:val="ListParagraph"/>
        <w:numPr>
          <w:ilvl w:val="0"/>
          <w:numId w:val="113"/>
        </w:numPr>
      </w:pPr>
      <w:r w:rsidRPr="00D83F9F">
        <w:t>Provide patient’s details, i.e. Name, Surname, Folder number, correct contact details (mobile, home number and address)</w:t>
      </w:r>
    </w:p>
    <w:p w14:paraId="6C7AAFF1" w14:textId="77777777" w:rsidR="009E324E" w:rsidRPr="00D83F9F" w:rsidRDefault="009E324E" w:rsidP="00230723">
      <w:pPr>
        <w:pStyle w:val="ListParagraph"/>
        <w:numPr>
          <w:ilvl w:val="0"/>
          <w:numId w:val="113"/>
        </w:numPr>
      </w:pPr>
      <w:r w:rsidRPr="00D83F9F">
        <w:t>Inform the patient she/he will be called with an appointment date.</w:t>
      </w:r>
    </w:p>
    <w:p w14:paraId="6428FE1A" w14:textId="77777777" w:rsidR="004C0E99" w:rsidRPr="00D83F9F" w:rsidRDefault="004C0E99" w:rsidP="009E324E"/>
    <w:p w14:paraId="39BCB21A" w14:textId="7F75C58F" w:rsidR="009E324E" w:rsidRPr="00D83F9F" w:rsidRDefault="009E324E" w:rsidP="009E324E">
      <w:pPr>
        <w:rPr>
          <w:b/>
        </w:rPr>
      </w:pPr>
      <w:r w:rsidRPr="00D83F9F">
        <w:rPr>
          <w:b/>
        </w:rPr>
        <w:t>Provide clear instructions to the patient about:</w:t>
      </w:r>
    </w:p>
    <w:p w14:paraId="17096B89" w14:textId="77777777" w:rsidR="009E324E" w:rsidRPr="00D83F9F" w:rsidRDefault="009E324E" w:rsidP="00230723">
      <w:pPr>
        <w:pStyle w:val="ListParagraph"/>
        <w:numPr>
          <w:ilvl w:val="0"/>
          <w:numId w:val="114"/>
        </w:numPr>
      </w:pPr>
      <w:r w:rsidRPr="00D83F9F">
        <w:t>Time of the appointment</w:t>
      </w:r>
    </w:p>
    <w:p w14:paraId="5F6F234F" w14:textId="77777777" w:rsidR="009E324E" w:rsidRPr="00D83F9F" w:rsidRDefault="009E324E" w:rsidP="00230723">
      <w:pPr>
        <w:pStyle w:val="ListParagraph"/>
        <w:numPr>
          <w:ilvl w:val="0"/>
          <w:numId w:val="114"/>
        </w:numPr>
      </w:pPr>
      <w:r w:rsidRPr="00D83F9F">
        <w:t>Location</w:t>
      </w:r>
    </w:p>
    <w:p w14:paraId="45AA84E9" w14:textId="77777777" w:rsidR="009E324E" w:rsidRPr="00D83F9F" w:rsidRDefault="009E324E" w:rsidP="00230723">
      <w:pPr>
        <w:pStyle w:val="ListParagraph"/>
        <w:numPr>
          <w:ilvl w:val="0"/>
          <w:numId w:val="114"/>
        </w:numPr>
      </w:pPr>
      <w:r w:rsidRPr="00D83F9F">
        <w:t>Who to report to</w:t>
      </w:r>
    </w:p>
    <w:p w14:paraId="39B9B81C" w14:textId="77777777" w:rsidR="009E324E" w:rsidRPr="00D83F9F" w:rsidRDefault="009E324E" w:rsidP="00230723">
      <w:pPr>
        <w:pStyle w:val="ListParagraph"/>
        <w:numPr>
          <w:ilvl w:val="0"/>
          <w:numId w:val="114"/>
        </w:numPr>
      </w:pPr>
      <w:r w:rsidRPr="00D83F9F">
        <w:t>Follow-up date with results (1-2 weeks after procedure)</w:t>
      </w:r>
    </w:p>
    <w:p w14:paraId="468E53DF" w14:textId="77777777" w:rsidR="004C0E99" w:rsidRPr="00D83F9F" w:rsidRDefault="004C0E99" w:rsidP="009E324E"/>
    <w:p w14:paraId="24D8DF5E" w14:textId="289DBDFD" w:rsidR="009E324E" w:rsidRPr="00D83F9F" w:rsidRDefault="009E324E" w:rsidP="009E324E">
      <w:pPr>
        <w:rPr>
          <w:i/>
        </w:rPr>
      </w:pPr>
      <w:r w:rsidRPr="00D83F9F">
        <w:rPr>
          <w:i/>
        </w:rPr>
        <w:t>All Information compiled by Sister Fish (Breast Health Coordinator) using the World Wide Web.</w:t>
      </w:r>
    </w:p>
    <w:p w14:paraId="2EFDE0C8" w14:textId="77777777" w:rsidR="009E324E" w:rsidRPr="00D83F9F" w:rsidRDefault="009E324E" w:rsidP="009E324E">
      <w:pPr>
        <w:rPr>
          <w:i/>
        </w:rPr>
      </w:pPr>
      <w:r w:rsidRPr="00D83F9F">
        <w:rPr>
          <w:i/>
        </w:rPr>
        <w:t xml:space="preserve">Reviewed by: </w:t>
      </w:r>
    </w:p>
    <w:p w14:paraId="5CA52502" w14:textId="77777777" w:rsidR="009E324E" w:rsidRPr="00D83F9F" w:rsidRDefault="009E324E" w:rsidP="009E324E">
      <w:pPr>
        <w:rPr>
          <w:i/>
        </w:rPr>
      </w:pPr>
      <w:r w:rsidRPr="00D83F9F">
        <w:rPr>
          <w:i/>
        </w:rPr>
        <w:t>Dr N. Abdurahman (Senior Radiologist)</w:t>
      </w:r>
    </w:p>
    <w:p w14:paraId="46899B16" w14:textId="77777777" w:rsidR="009E324E" w:rsidRPr="00D83F9F" w:rsidRDefault="009E324E" w:rsidP="009E324E">
      <w:pPr>
        <w:rPr>
          <w:i/>
        </w:rPr>
      </w:pPr>
      <w:r w:rsidRPr="00D83F9F">
        <w:rPr>
          <w:i/>
        </w:rPr>
        <w:t>Mrs Y. Van Der Schyff (Chief Mammographer)</w:t>
      </w:r>
    </w:p>
    <w:p w14:paraId="280F8145" w14:textId="5D347E5B" w:rsidR="009E324E" w:rsidRPr="00D83F9F" w:rsidRDefault="009E324E" w:rsidP="009E324E">
      <w:pPr>
        <w:rPr>
          <w:i/>
        </w:rPr>
      </w:pPr>
      <w:r w:rsidRPr="00D83F9F">
        <w:rPr>
          <w:i/>
        </w:rPr>
        <w:t>April 2015</w:t>
      </w:r>
    </w:p>
    <w:p w14:paraId="41E05BED" w14:textId="57335808" w:rsidR="004C0E99" w:rsidRPr="00D83F9F" w:rsidRDefault="004C0E99" w:rsidP="009E324E">
      <w:pPr>
        <w:rPr>
          <w:i/>
        </w:rPr>
      </w:pPr>
    </w:p>
    <w:p w14:paraId="67C508F0" w14:textId="02490E2D" w:rsidR="004C0E99" w:rsidRPr="00D83F9F" w:rsidRDefault="004C0E99" w:rsidP="00B4226A"/>
    <w:p w14:paraId="47B18025" w14:textId="7F8DD894" w:rsidR="00B4226A" w:rsidRPr="00D83F9F" w:rsidRDefault="00B4226A" w:rsidP="00B4226A"/>
    <w:p w14:paraId="7FBAA9B6" w14:textId="370DA660" w:rsidR="00B4226A" w:rsidRPr="00D83F9F" w:rsidRDefault="00B4226A">
      <w:pPr>
        <w:spacing w:line="240" w:lineRule="auto"/>
      </w:pPr>
      <w:r w:rsidRPr="00D83F9F">
        <w:br w:type="page"/>
      </w:r>
    </w:p>
    <w:p w14:paraId="54CC17D3" w14:textId="77777777" w:rsidR="00B4226A" w:rsidRPr="00D83F9F" w:rsidRDefault="00B4226A" w:rsidP="002A5FC8">
      <w:pPr>
        <w:jc w:val="center"/>
        <w:rPr>
          <w:b/>
        </w:rPr>
      </w:pPr>
      <w:r w:rsidRPr="00D83F9F">
        <w:rPr>
          <w:b/>
        </w:rPr>
        <w:lastRenderedPageBreak/>
        <w:t>Stereotactic Breast Biopsy</w:t>
      </w:r>
    </w:p>
    <w:p w14:paraId="34BAD12B" w14:textId="77777777" w:rsidR="00B4226A" w:rsidRPr="00D83F9F" w:rsidRDefault="00B4226A" w:rsidP="002A5FC8">
      <w:pPr>
        <w:jc w:val="center"/>
        <w:rPr>
          <w:b/>
        </w:rPr>
      </w:pPr>
    </w:p>
    <w:p w14:paraId="7DF73E73" w14:textId="77777777" w:rsidR="00B4226A" w:rsidRPr="00D83F9F" w:rsidRDefault="00B4226A" w:rsidP="00B4226A">
      <w:pPr>
        <w:rPr>
          <w:b/>
        </w:rPr>
      </w:pPr>
      <w:r w:rsidRPr="00D83F9F">
        <w:rPr>
          <w:b/>
        </w:rPr>
        <w:t>What is Stereotactic Guided Breast Biopsy?</w:t>
      </w:r>
    </w:p>
    <w:p w14:paraId="093E55DF" w14:textId="37CA6F25" w:rsidR="00B4226A" w:rsidRPr="00D83F9F" w:rsidRDefault="00B4226A" w:rsidP="00B4226A">
      <w:r w:rsidRPr="00D83F9F">
        <w:t>A stereotactic breast biopsy is when a special mammography machine uses x-rays to help guide the doctor’s instruments to the exact site of the growth in the breast.</w:t>
      </w:r>
      <w:r w:rsidR="002A5FC8" w:rsidRPr="00D83F9F">
        <w:t xml:space="preserve"> </w:t>
      </w:r>
      <w:r w:rsidRPr="00D83F9F">
        <w:t>Stereotactic breast biopsy is an excellent way to evaluate calcium deposits or tiny masses that are not visible on ultrasound.</w:t>
      </w:r>
    </w:p>
    <w:p w14:paraId="37710256" w14:textId="77777777" w:rsidR="00B4226A" w:rsidRPr="00D83F9F" w:rsidRDefault="00B4226A" w:rsidP="00B4226A"/>
    <w:p w14:paraId="05736B2C" w14:textId="77777777" w:rsidR="00B4226A" w:rsidRPr="00D83F9F" w:rsidRDefault="00B4226A" w:rsidP="00B4226A">
      <w:pPr>
        <w:rPr>
          <w:b/>
        </w:rPr>
      </w:pPr>
      <w:r w:rsidRPr="00D83F9F">
        <w:rPr>
          <w:b/>
        </w:rPr>
        <w:t>Where will it be done?</w:t>
      </w:r>
    </w:p>
    <w:p w14:paraId="37E326DD" w14:textId="77777777" w:rsidR="00B4226A" w:rsidRPr="00D83F9F" w:rsidRDefault="00B4226A" w:rsidP="00B4226A">
      <w:r w:rsidRPr="00D83F9F">
        <w:t>This procedure is done at [</w:t>
      </w:r>
      <w:r w:rsidRPr="00D83F9F">
        <w:rPr>
          <w:i/>
        </w:rPr>
        <w:t>Insert unit name and facility name</w:t>
      </w:r>
      <w:r w:rsidRPr="00D83F9F">
        <w:t xml:space="preserve">]. </w:t>
      </w:r>
    </w:p>
    <w:p w14:paraId="2056C8C0" w14:textId="77777777" w:rsidR="00B4226A" w:rsidRPr="00D83F9F" w:rsidRDefault="00B4226A" w:rsidP="00B4226A"/>
    <w:p w14:paraId="3C6026C5" w14:textId="77777777" w:rsidR="00B4226A" w:rsidRPr="00D83F9F" w:rsidRDefault="00B4226A" w:rsidP="00B4226A">
      <w:pPr>
        <w:rPr>
          <w:b/>
        </w:rPr>
      </w:pPr>
      <w:r w:rsidRPr="00D83F9F">
        <w:rPr>
          <w:b/>
        </w:rPr>
        <w:t>What to wear</w:t>
      </w:r>
    </w:p>
    <w:p w14:paraId="4FBC362C" w14:textId="77777777" w:rsidR="00B4226A" w:rsidRPr="00D83F9F" w:rsidRDefault="00B4226A" w:rsidP="00B4226A">
      <w:r w:rsidRPr="00D83F9F">
        <w:t>Clothes that is easy to take off e.g. shirt and blouse or shift dress.</w:t>
      </w:r>
    </w:p>
    <w:p w14:paraId="02771153" w14:textId="77777777" w:rsidR="00B4226A" w:rsidRPr="00D83F9F" w:rsidRDefault="00B4226A" w:rsidP="00B4226A"/>
    <w:p w14:paraId="2CE060BD" w14:textId="77777777" w:rsidR="00B4226A" w:rsidRPr="00D83F9F" w:rsidRDefault="00B4226A" w:rsidP="00B4226A">
      <w:pPr>
        <w:rPr>
          <w:b/>
        </w:rPr>
      </w:pPr>
      <w:r w:rsidRPr="00D83F9F">
        <w:rPr>
          <w:b/>
        </w:rPr>
        <w:t>What not to wear during the procedure:</w:t>
      </w:r>
    </w:p>
    <w:p w14:paraId="36EC065C" w14:textId="77777777" w:rsidR="00B4226A" w:rsidRPr="00D83F9F" w:rsidRDefault="00B4226A" w:rsidP="00230723">
      <w:pPr>
        <w:pStyle w:val="ListParagraph"/>
        <w:numPr>
          <w:ilvl w:val="0"/>
          <w:numId w:val="104"/>
        </w:numPr>
      </w:pPr>
      <w:r w:rsidRPr="00D83F9F">
        <w:t>Jewellery</w:t>
      </w:r>
    </w:p>
    <w:p w14:paraId="17BCBDC8" w14:textId="77777777" w:rsidR="00B4226A" w:rsidRPr="00D83F9F" w:rsidRDefault="00B4226A" w:rsidP="00230723">
      <w:pPr>
        <w:pStyle w:val="ListParagraph"/>
        <w:numPr>
          <w:ilvl w:val="0"/>
          <w:numId w:val="104"/>
        </w:numPr>
      </w:pPr>
      <w:r w:rsidRPr="00D83F9F">
        <w:t>Eye glasses</w:t>
      </w:r>
    </w:p>
    <w:p w14:paraId="3EC96AA3" w14:textId="77777777" w:rsidR="00B4226A" w:rsidRPr="00D83F9F" w:rsidRDefault="00B4226A" w:rsidP="00230723">
      <w:pPr>
        <w:pStyle w:val="ListParagraph"/>
        <w:numPr>
          <w:ilvl w:val="0"/>
          <w:numId w:val="104"/>
        </w:numPr>
      </w:pPr>
      <w:r w:rsidRPr="00D83F9F">
        <w:t>Metal objects</w:t>
      </w:r>
    </w:p>
    <w:p w14:paraId="500CC5E8" w14:textId="77777777" w:rsidR="00B4226A" w:rsidRPr="00D83F9F" w:rsidRDefault="00B4226A" w:rsidP="00230723">
      <w:pPr>
        <w:pStyle w:val="ListParagraph"/>
        <w:numPr>
          <w:ilvl w:val="0"/>
          <w:numId w:val="104"/>
        </w:numPr>
      </w:pPr>
      <w:r w:rsidRPr="00D83F9F">
        <w:t>Clothing that will interfere with the x-ray images</w:t>
      </w:r>
    </w:p>
    <w:p w14:paraId="15113531" w14:textId="77777777" w:rsidR="00B4226A" w:rsidRPr="00D83F9F" w:rsidRDefault="00B4226A" w:rsidP="00230723">
      <w:pPr>
        <w:pStyle w:val="ListParagraph"/>
        <w:numPr>
          <w:ilvl w:val="0"/>
          <w:numId w:val="104"/>
        </w:numPr>
      </w:pPr>
      <w:r w:rsidRPr="00D83F9F">
        <w:t>Perfume, body cream, lotion or deodorant</w:t>
      </w:r>
    </w:p>
    <w:p w14:paraId="50325F75" w14:textId="77777777" w:rsidR="00B4226A" w:rsidRPr="00D83F9F" w:rsidRDefault="00B4226A" w:rsidP="00B4226A"/>
    <w:p w14:paraId="3784F05C" w14:textId="77777777" w:rsidR="00B4226A" w:rsidRPr="00D83F9F" w:rsidRDefault="00B4226A" w:rsidP="00B4226A">
      <w:pPr>
        <w:rPr>
          <w:b/>
        </w:rPr>
      </w:pPr>
      <w:r w:rsidRPr="00D83F9F">
        <w:rPr>
          <w:b/>
        </w:rPr>
        <w:t>Report the following to the doctor before the procedure:</w:t>
      </w:r>
    </w:p>
    <w:p w14:paraId="0205BFA2" w14:textId="17A5D1DB" w:rsidR="00B4226A" w:rsidRPr="00D83F9F" w:rsidRDefault="00B4226A" w:rsidP="00230723">
      <w:pPr>
        <w:pStyle w:val="ListParagraph"/>
        <w:numPr>
          <w:ilvl w:val="0"/>
          <w:numId w:val="104"/>
        </w:numPr>
      </w:pPr>
      <w:r w:rsidRPr="00D83F9F">
        <w:t>Whether you are pregnant. The unborn baby may be affected by the radiation</w:t>
      </w:r>
      <w:r w:rsidR="002A5FC8" w:rsidRPr="00D83F9F">
        <w:t>.</w:t>
      </w:r>
    </w:p>
    <w:p w14:paraId="319564E5" w14:textId="2BB90811" w:rsidR="00B4226A" w:rsidRPr="00D83F9F" w:rsidRDefault="00B4226A" w:rsidP="00230723">
      <w:pPr>
        <w:pStyle w:val="ListParagraph"/>
        <w:numPr>
          <w:ilvl w:val="0"/>
          <w:numId w:val="104"/>
        </w:numPr>
      </w:pPr>
      <w:r w:rsidRPr="00D83F9F">
        <w:t xml:space="preserve">What medication you are using e.g. Aspirin and other blood thinning medicines or </w:t>
      </w:r>
      <w:r w:rsidR="002A5FC8" w:rsidRPr="00D83F9F">
        <w:t>h</w:t>
      </w:r>
      <w:r w:rsidRPr="00D83F9F">
        <w:t>erbal medication. If you are using blood thinning tablets, it is advised to STOP taking it two to three days before the test to prevent excessive bleeding after the procedure</w:t>
      </w:r>
      <w:r w:rsidR="002A5FC8" w:rsidRPr="00D83F9F">
        <w:t>.</w:t>
      </w:r>
    </w:p>
    <w:p w14:paraId="4B4C8421" w14:textId="1E523423" w:rsidR="00B4226A" w:rsidRPr="00D83F9F" w:rsidRDefault="00B4226A" w:rsidP="00230723">
      <w:pPr>
        <w:pStyle w:val="ListParagraph"/>
        <w:numPr>
          <w:ilvl w:val="0"/>
          <w:numId w:val="104"/>
        </w:numPr>
      </w:pPr>
      <w:r w:rsidRPr="00D83F9F">
        <w:t>Any recent illnesses or medical conditions</w:t>
      </w:r>
    </w:p>
    <w:p w14:paraId="5175B5C9" w14:textId="77777777" w:rsidR="00B4226A" w:rsidRPr="00D83F9F" w:rsidRDefault="00B4226A" w:rsidP="00230723">
      <w:pPr>
        <w:pStyle w:val="ListParagraph"/>
        <w:numPr>
          <w:ilvl w:val="0"/>
          <w:numId w:val="104"/>
        </w:numPr>
      </w:pPr>
      <w:r w:rsidRPr="00D83F9F">
        <w:t>Any allergies</w:t>
      </w:r>
    </w:p>
    <w:p w14:paraId="2BCBCB05" w14:textId="77777777" w:rsidR="00B4226A" w:rsidRPr="00D83F9F" w:rsidRDefault="00B4226A" w:rsidP="00B4226A"/>
    <w:p w14:paraId="443840FA" w14:textId="77777777" w:rsidR="00B4226A" w:rsidRPr="00D83F9F" w:rsidRDefault="00B4226A" w:rsidP="00B4226A">
      <w:r w:rsidRPr="00D83F9F">
        <w:rPr>
          <w:i/>
        </w:rPr>
        <w:t>It is recommended that you bring a friend or relative to accompany you and drive you home. You may be drowsy after the procedure!</w:t>
      </w:r>
    </w:p>
    <w:p w14:paraId="3D219F92" w14:textId="77777777" w:rsidR="00B4226A" w:rsidRPr="00D83F9F" w:rsidRDefault="00B4226A" w:rsidP="004A6817"/>
    <w:p w14:paraId="10CF36CF" w14:textId="77777777" w:rsidR="00B4226A" w:rsidRPr="00D83F9F" w:rsidRDefault="00B4226A" w:rsidP="00B4226A">
      <w:pPr>
        <w:rPr>
          <w:b/>
        </w:rPr>
      </w:pPr>
      <w:r w:rsidRPr="00D83F9F">
        <w:rPr>
          <w:b/>
        </w:rPr>
        <w:t>How does the procedure work?</w:t>
      </w:r>
    </w:p>
    <w:p w14:paraId="78766F40" w14:textId="77777777" w:rsidR="00B4226A" w:rsidRPr="00D83F9F" w:rsidRDefault="00B4226A" w:rsidP="00B4226A">
      <w:r w:rsidRPr="00D83F9F">
        <w:t>Stereotactic mammography pinpoints the exact location of a breast mass by using a computer and x-rays taken from two different angles. The radiologist inserts the needle through the skin, using the computer images as a guide, and removes some tissue samples.</w:t>
      </w:r>
    </w:p>
    <w:p w14:paraId="7296D219" w14:textId="77777777" w:rsidR="00B4226A" w:rsidRPr="00D83F9F" w:rsidRDefault="00B4226A" w:rsidP="00B4226A"/>
    <w:p w14:paraId="6A97974D" w14:textId="2858A53E" w:rsidR="00B4226A" w:rsidRPr="00D83F9F" w:rsidRDefault="00B4226A" w:rsidP="00B4226A">
      <w:pPr>
        <w:rPr>
          <w:b/>
        </w:rPr>
      </w:pPr>
      <w:r w:rsidRPr="00D83F9F">
        <w:rPr>
          <w:b/>
        </w:rPr>
        <w:t>How is the procedure performed?</w:t>
      </w:r>
    </w:p>
    <w:p w14:paraId="5494519E" w14:textId="77777777" w:rsidR="00B4226A" w:rsidRPr="00D83F9F" w:rsidRDefault="00B4226A" w:rsidP="00B4226A">
      <w:r w:rsidRPr="00D83F9F">
        <w:t>Stereotactic breast biopsy is most often performed by a specially trained radiologist, usually on an outpatient basis. A specially designed chair is used for this type of procedure. You will be sitting in the chair while the doctor does the procedure.</w:t>
      </w:r>
    </w:p>
    <w:p w14:paraId="590C02C6" w14:textId="77777777" w:rsidR="00B4226A" w:rsidRPr="00D83F9F" w:rsidRDefault="00B4226A" w:rsidP="00B4226A"/>
    <w:p w14:paraId="0F67988F" w14:textId="6F0890F2" w:rsidR="00B4226A" w:rsidRPr="00D83F9F" w:rsidRDefault="00B4226A" w:rsidP="00230723">
      <w:pPr>
        <w:pStyle w:val="ListParagraph"/>
        <w:numPr>
          <w:ilvl w:val="0"/>
          <w:numId w:val="116"/>
        </w:numPr>
      </w:pPr>
      <w:r w:rsidRPr="00D83F9F">
        <w:t>Several x-ray images are taken</w:t>
      </w:r>
    </w:p>
    <w:p w14:paraId="14547022" w14:textId="36AD9398" w:rsidR="00B4226A" w:rsidRPr="00D83F9F" w:rsidRDefault="00B4226A" w:rsidP="00230723">
      <w:pPr>
        <w:pStyle w:val="ListParagraph"/>
        <w:numPr>
          <w:ilvl w:val="0"/>
          <w:numId w:val="116"/>
        </w:numPr>
      </w:pPr>
      <w:r w:rsidRPr="00D83F9F">
        <w:t>A local anaesthetic will be injected into the breast to numb it</w:t>
      </w:r>
    </w:p>
    <w:p w14:paraId="065E7516" w14:textId="3C03F57A" w:rsidR="00B4226A" w:rsidRPr="00D83F9F" w:rsidRDefault="00B4226A" w:rsidP="00230723">
      <w:pPr>
        <w:pStyle w:val="ListParagraph"/>
        <w:numPr>
          <w:ilvl w:val="0"/>
          <w:numId w:val="116"/>
        </w:numPr>
      </w:pPr>
      <w:r w:rsidRPr="00D83F9F">
        <w:t>A very small nick is made in the skin at the site where the biopsy needle is to be inserted</w:t>
      </w:r>
    </w:p>
    <w:p w14:paraId="70BE9153" w14:textId="68EC5EC4" w:rsidR="00B4226A" w:rsidRPr="00D83F9F" w:rsidRDefault="00B4226A" w:rsidP="00230723">
      <w:pPr>
        <w:pStyle w:val="ListParagraph"/>
        <w:numPr>
          <w:ilvl w:val="0"/>
          <w:numId w:val="116"/>
        </w:numPr>
      </w:pPr>
      <w:r w:rsidRPr="00D83F9F">
        <w:lastRenderedPageBreak/>
        <w:t>The needle is inserted and advanced to where the abnormality is using the x-ray and computer generated coordinates</w:t>
      </w:r>
    </w:p>
    <w:p w14:paraId="59DA102B" w14:textId="4EFC69AE" w:rsidR="00B4226A" w:rsidRPr="00D83F9F" w:rsidRDefault="00B4226A" w:rsidP="00230723">
      <w:pPr>
        <w:pStyle w:val="ListParagraph"/>
        <w:numPr>
          <w:ilvl w:val="0"/>
          <w:numId w:val="116"/>
        </w:numPr>
      </w:pPr>
      <w:r w:rsidRPr="00D83F9F">
        <w:t>X-ray images are again taken to confirm that the needle tip is actually within the lesion</w:t>
      </w:r>
    </w:p>
    <w:p w14:paraId="1DAB1492" w14:textId="776A07FB" w:rsidR="00B4226A" w:rsidRPr="00D83F9F" w:rsidRDefault="00B4226A" w:rsidP="00230723">
      <w:pPr>
        <w:pStyle w:val="ListParagraph"/>
        <w:numPr>
          <w:ilvl w:val="0"/>
          <w:numId w:val="116"/>
        </w:numPr>
        <w:rPr>
          <w:i/>
        </w:rPr>
      </w:pPr>
      <w:r w:rsidRPr="00D83F9F">
        <w:t xml:space="preserve">Tissue samples are then removed using one of </w:t>
      </w:r>
      <w:r w:rsidRPr="00D83F9F">
        <w:rPr>
          <w:i/>
        </w:rPr>
        <w:t>two methods</w:t>
      </w:r>
      <w:r w:rsidR="004A6817" w:rsidRPr="00D83F9F">
        <w:rPr>
          <w:i/>
        </w:rPr>
        <w:t>:</w:t>
      </w:r>
    </w:p>
    <w:p w14:paraId="4740DB70" w14:textId="77777777" w:rsidR="00B4226A" w:rsidRPr="00D83F9F" w:rsidRDefault="00B4226A" w:rsidP="00B4226A"/>
    <w:p w14:paraId="1E2F2C95" w14:textId="77777777" w:rsidR="00B4226A" w:rsidRPr="00D83F9F" w:rsidRDefault="00B4226A" w:rsidP="004A6817">
      <w:pPr>
        <w:ind w:left="720"/>
      </w:pPr>
      <w:r w:rsidRPr="00D83F9F">
        <w:rPr>
          <w:i/>
        </w:rPr>
        <w:t>In a core needle biopsy</w:t>
      </w:r>
      <w:r w:rsidRPr="00D83F9F">
        <w:t>, the automated mechanism is activated, moving the needle forward and filling the needle trough with 'cores' of breast tissue. This process is repeated three to six times.</w:t>
      </w:r>
    </w:p>
    <w:p w14:paraId="12CE2241" w14:textId="77777777" w:rsidR="00B4226A" w:rsidRPr="00D83F9F" w:rsidRDefault="00B4226A" w:rsidP="004A6817">
      <w:pPr>
        <w:ind w:left="720"/>
      </w:pPr>
    </w:p>
    <w:p w14:paraId="4F6EEBFE" w14:textId="77777777" w:rsidR="004A6817" w:rsidRPr="00D83F9F" w:rsidRDefault="004A6817" w:rsidP="004A6817">
      <w:pPr>
        <w:ind w:left="720"/>
        <w:rPr>
          <w:i/>
        </w:rPr>
      </w:pPr>
      <w:r w:rsidRPr="00D83F9F">
        <w:rPr>
          <w:i/>
        </w:rPr>
        <w:t>With a</w:t>
      </w:r>
      <w:r w:rsidR="00B4226A" w:rsidRPr="00D83F9F">
        <w:rPr>
          <w:i/>
        </w:rPr>
        <w:t xml:space="preserve"> vacuum-assisted device (VAD)</w:t>
      </w:r>
      <w:r w:rsidRPr="00D83F9F">
        <w:rPr>
          <w:i/>
        </w:rPr>
        <w:t xml:space="preserve"> </w:t>
      </w:r>
      <w:r w:rsidRPr="00D83F9F">
        <w:t>v</w:t>
      </w:r>
      <w:r w:rsidR="00B4226A" w:rsidRPr="00D83F9F">
        <w:t>acuum pressure is used to get tissue from the breast through the needle into the sampling chamber. The needle rotates positions and collects additional samples without taking the needle out. Typically, eight to 10 samples of tissue are collected from around the lesion.</w:t>
      </w:r>
    </w:p>
    <w:p w14:paraId="21CAB03E" w14:textId="77777777" w:rsidR="004A6817" w:rsidRPr="00D83F9F" w:rsidRDefault="004A6817" w:rsidP="00B4226A"/>
    <w:p w14:paraId="3DD0B329" w14:textId="42979B50" w:rsidR="00B4226A" w:rsidRPr="00D83F9F" w:rsidRDefault="00B4226A" w:rsidP="00230723">
      <w:pPr>
        <w:pStyle w:val="ListParagraph"/>
        <w:numPr>
          <w:ilvl w:val="0"/>
          <w:numId w:val="116"/>
        </w:numPr>
      </w:pPr>
      <w:r w:rsidRPr="00D83F9F">
        <w:t>After the sampling, the needle will be removed</w:t>
      </w:r>
    </w:p>
    <w:p w14:paraId="0A76043D" w14:textId="4D2E2800" w:rsidR="00B4226A" w:rsidRPr="00D83F9F" w:rsidRDefault="00B4226A" w:rsidP="00230723">
      <w:pPr>
        <w:pStyle w:val="ListParagraph"/>
        <w:numPr>
          <w:ilvl w:val="0"/>
          <w:numId w:val="116"/>
        </w:numPr>
      </w:pPr>
      <w:r w:rsidRPr="00D83F9F">
        <w:t>A final set of X-RAYS will be taken</w:t>
      </w:r>
    </w:p>
    <w:p w14:paraId="6C8D518E" w14:textId="77777777" w:rsidR="00B4226A" w:rsidRPr="00D83F9F" w:rsidRDefault="00B4226A" w:rsidP="00230723">
      <w:pPr>
        <w:pStyle w:val="ListParagraph"/>
        <w:numPr>
          <w:ilvl w:val="0"/>
          <w:numId w:val="116"/>
        </w:numPr>
      </w:pPr>
      <w:r w:rsidRPr="00D83F9F">
        <w:t>Once the biopsy is complete, pressure will be applied to stop any bleeding and the opening in the skin is covered with a dressing. No stiches are needed.</w:t>
      </w:r>
    </w:p>
    <w:p w14:paraId="047E93AD" w14:textId="7EC15CF7" w:rsidR="00B4226A" w:rsidRPr="00D83F9F" w:rsidRDefault="00B4226A" w:rsidP="00230723">
      <w:pPr>
        <w:pStyle w:val="ListParagraph"/>
        <w:numPr>
          <w:ilvl w:val="0"/>
          <w:numId w:val="116"/>
        </w:numPr>
      </w:pPr>
      <w:r w:rsidRPr="00D83F9F">
        <w:t>This procedure is usually completed within an hour</w:t>
      </w:r>
    </w:p>
    <w:p w14:paraId="06F3F44C" w14:textId="77777777" w:rsidR="00B4226A" w:rsidRPr="00D83F9F" w:rsidRDefault="00B4226A" w:rsidP="00B4226A"/>
    <w:p w14:paraId="57EFADAC" w14:textId="77777777" w:rsidR="00B4226A" w:rsidRPr="00D83F9F" w:rsidRDefault="00B4226A" w:rsidP="00B4226A">
      <w:pPr>
        <w:rPr>
          <w:b/>
        </w:rPr>
      </w:pPr>
      <w:r w:rsidRPr="00D83F9F">
        <w:rPr>
          <w:b/>
        </w:rPr>
        <w:t>What will I experience during and after the procedure?</w:t>
      </w:r>
    </w:p>
    <w:p w14:paraId="20E683D1" w14:textId="77777777" w:rsidR="00B4226A" w:rsidRPr="00D83F9F" w:rsidRDefault="00B4226A" w:rsidP="00230723">
      <w:pPr>
        <w:pStyle w:val="ListParagraph"/>
        <w:numPr>
          <w:ilvl w:val="0"/>
          <w:numId w:val="116"/>
        </w:numPr>
      </w:pPr>
      <w:r w:rsidRPr="00D83F9F">
        <w:t>You will be awake during your biopsy and should have little or no discomfort.</w:t>
      </w:r>
    </w:p>
    <w:p w14:paraId="465BA4B8" w14:textId="77777777" w:rsidR="00B4226A" w:rsidRPr="00D83F9F" w:rsidRDefault="00B4226A" w:rsidP="00230723">
      <w:pPr>
        <w:pStyle w:val="ListParagraph"/>
        <w:numPr>
          <w:ilvl w:val="0"/>
          <w:numId w:val="116"/>
        </w:numPr>
      </w:pPr>
      <w:r w:rsidRPr="00D83F9F">
        <w:t>Most women report little or no pain and no scarring on the breast.</w:t>
      </w:r>
    </w:p>
    <w:p w14:paraId="44CAFEBC" w14:textId="77777777" w:rsidR="00B4226A" w:rsidRPr="00D83F9F" w:rsidRDefault="00B4226A" w:rsidP="00230723">
      <w:pPr>
        <w:pStyle w:val="ListParagraph"/>
        <w:numPr>
          <w:ilvl w:val="0"/>
          <w:numId w:val="116"/>
        </w:numPr>
      </w:pPr>
      <w:r w:rsidRPr="00D83F9F">
        <w:t>Some women find that the major discomfort of the procedure is from lying on their stomach for the length of the procedure, which can be reduced by strategically placed cushions.</w:t>
      </w:r>
    </w:p>
    <w:p w14:paraId="3529D1BF" w14:textId="3D0B0D64" w:rsidR="00B4226A" w:rsidRPr="00D83F9F" w:rsidRDefault="00B4226A" w:rsidP="00230723">
      <w:pPr>
        <w:pStyle w:val="ListParagraph"/>
        <w:numPr>
          <w:ilvl w:val="0"/>
          <w:numId w:val="116"/>
        </w:numPr>
      </w:pPr>
      <w:r w:rsidRPr="00D83F9F">
        <w:t>When you receive the local anaesthetic to numb the skin, you will feel a slight pin prick from the needle. You may feel some pressure when the biopsy needle is inserted.</w:t>
      </w:r>
      <w:r w:rsidR="004A6817" w:rsidRPr="00D83F9F">
        <w:t xml:space="preserve"> You must remain still while the biopsy is performed. T</w:t>
      </w:r>
      <w:r w:rsidRPr="00D83F9F">
        <w:t>he area will become numb within a short time.</w:t>
      </w:r>
    </w:p>
    <w:p w14:paraId="20606721" w14:textId="77777777" w:rsidR="00B4226A" w:rsidRPr="00D83F9F" w:rsidRDefault="00B4226A" w:rsidP="00230723">
      <w:pPr>
        <w:pStyle w:val="ListParagraph"/>
        <w:numPr>
          <w:ilvl w:val="0"/>
          <w:numId w:val="116"/>
        </w:numPr>
      </w:pPr>
      <w:r w:rsidRPr="00D83F9F">
        <w:t>As tissue samples are taken, you may hear clicks from the sampling instrument.</w:t>
      </w:r>
    </w:p>
    <w:p w14:paraId="2D610F31" w14:textId="77777777" w:rsidR="00B4226A" w:rsidRPr="00D83F9F" w:rsidRDefault="00B4226A" w:rsidP="00230723">
      <w:pPr>
        <w:pStyle w:val="ListParagraph"/>
        <w:numPr>
          <w:ilvl w:val="0"/>
          <w:numId w:val="116"/>
        </w:numPr>
      </w:pPr>
      <w:r w:rsidRPr="00D83F9F">
        <w:t>If you experience swelling and bruising following your biopsy, you may be instructed to take an over-the-counter pain reliever and to use a cold pack. Temporary bruising is normal.</w:t>
      </w:r>
    </w:p>
    <w:p w14:paraId="7F909919" w14:textId="2B5E85A6" w:rsidR="00B4226A" w:rsidRPr="00D83F9F" w:rsidRDefault="00B4226A" w:rsidP="00230723">
      <w:pPr>
        <w:pStyle w:val="ListParagraph"/>
        <w:numPr>
          <w:ilvl w:val="0"/>
          <w:numId w:val="116"/>
        </w:numPr>
      </w:pPr>
      <w:r w:rsidRPr="00D83F9F">
        <w:t xml:space="preserve">Contact your </w:t>
      </w:r>
      <w:r w:rsidR="005102C4" w:rsidRPr="00D83F9F">
        <w:t>health care provider</w:t>
      </w:r>
      <w:r w:rsidRPr="00D83F9F">
        <w:t xml:space="preserve"> or local clinic if you experience excessive swelling, bleeding, drainage, redness or heat in the breast.</w:t>
      </w:r>
    </w:p>
    <w:p w14:paraId="694E4D2A" w14:textId="77777777" w:rsidR="00B4226A" w:rsidRPr="00D83F9F" w:rsidRDefault="00B4226A" w:rsidP="00230723">
      <w:pPr>
        <w:pStyle w:val="ListParagraph"/>
        <w:numPr>
          <w:ilvl w:val="0"/>
          <w:numId w:val="116"/>
        </w:numPr>
      </w:pPr>
      <w:r w:rsidRPr="00D83F9F">
        <w:t>You should avoid strenuous activity for 24 hours after returning home, but then usually will be able to resume normal activities.</w:t>
      </w:r>
    </w:p>
    <w:p w14:paraId="7BF33279" w14:textId="77777777" w:rsidR="00B4226A" w:rsidRPr="00D83F9F" w:rsidRDefault="00B4226A" w:rsidP="00B4226A"/>
    <w:p w14:paraId="3BE45394" w14:textId="77777777" w:rsidR="00B4226A" w:rsidRPr="00D83F9F" w:rsidRDefault="00B4226A" w:rsidP="00B4226A">
      <w:pPr>
        <w:rPr>
          <w:b/>
        </w:rPr>
      </w:pPr>
      <w:r w:rsidRPr="00D83F9F">
        <w:rPr>
          <w:b/>
        </w:rPr>
        <w:t xml:space="preserve">How do I get the results? </w:t>
      </w:r>
    </w:p>
    <w:p w14:paraId="416725EA" w14:textId="77777777" w:rsidR="00B4226A" w:rsidRPr="00D83F9F" w:rsidRDefault="00B4226A" w:rsidP="00B4226A">
      <w:r w:rsidRPr="00D83F9F">
        <w:t xml:space="preserve">The specimen is sent to our laboratory at [Insert facility name], where it will be tested. </w:t>
      </w:r>
    </w:p>
    <w:p w14:paraId="2D2650FC" w14:textId="77777777" w:rsidR="00B4226A" w:rsidRPr="00D83F9F" w:rsidRDefault="00B4226A" w:rsidP="00B4226A">
      <w:r w:rsidRPr="00D83F9F">
        <w:t>You will be contacted by either when to return to the breast clinic for further follow-up.</w:t>
      </w:r>
    </w:p>
    <w:p w14:paraId="31FD9842" w14:textId="77777777" w:rsidR="00B4226A" w:rsidRPr="00D83F9F" w:rsidRDefault="00B4226A" w:rsidP="00B4226A"/>
    <w:p w14:paraId="56EE12F2" w14:textId="77777777" w:rsidR="00790A98" w:rsidRPr="00D83F9F" w:rsidRDefault="00790A98">
      <w:pPr>
        <w:spacing w:line="240" w:lineRule="auto"/>
        <w:rPr>
          <w:b/>
        </w:rPr>
      </w:pPr>
      <w:r w:rsidRPr="00D83F9F">
        <w:rPr>
          <w:b/>
        </w:rPr>
        <w:br w:type="page"/>
      </w:r>
    </w:p>
    <w:p w14:paraId="31502170" w14:textId="383EA934" w:rsidR="00B4226A" w:rsidRPr="00D83F9F" w:rsidRDefault="00B4226A" w:rsidP="00B4226A">
      <w:pPr>
        <w:rPr>
          <w:b/>
        </w:rPr>
      </w:pPr>
      <w:r w:rsidRPr="00D83F9F">
        <w:rPr>
          <w:b/>
        </w:rPr>
        <w:lastRenderedPageBreak/>
        <w:t>What are the benefits vs. risks?</w:t>
      </w:r>
    </w:p>
    <w:p w14:paraId="2A79AE32" w14:textId="77777777" w:rsidR="00790A98" w:rsidRPr="00D83F9F" w:rsidRDefault="00790A98" w:rsidP="00B4226A">
      <w:pPr>
        <w:rPr>
          <w:b/>
        </w:rPr>
      </w:pPr>
    </w:p>
    <w:tbl>
      <w:tblPr>
        <w:tblStyle w:val="TableGrid"/>
        <w:tblW w:w="0" w:type="auto"/>
        <w:tblLook w:val="04A0" w:firstRow="1" w:lastRow="0" w:firstColumn="1" w:lastColumn="0" w:noHBand="0" w:noVBand="1"/>
      </w:tblPr>
      <w:tblGrid>
        <w:gridCol w:w="4508"/>
        <w:gridCol w:w="4508"/>
      </w:tblGrid>
      <w:tr w:rsidR="00790A98" w:rsidRPr="00D83F9F" w14:paraId="71955539" w14:textId="77777777" w:rsidTr="00790A98">
        <w:tc>
          <w:tcPr>
            <w:tcW w:w="4508" w:type="dxa"/>
          </w:tcPr>
          <w:p w14:paraId="52E10BAB" w14:textId="77777777" w:rsidR="00790A98" w:rsidRPr="00D83F9F" w:rsidRDefault="00790A98" w:rsidP="00790A98">
            <w:pPr>
              <w:rPr>
                <w:b/>
                <w:sz w:val="20"/>
                <w:szCs w:val="20"/>
              </w:rPr>
            </w:pPr>
            <w:r w:rsidRPr="00D83F9F">
              <w:rPr>
                <w:b/>
                <w:sz w:val="20"/>
                <w:szCs w:val="20"/>
              </w:rPr>
              <w:t>Benefits</w:t>
            </w:r>
          </w:p>
          <w:p w14:paraId="1E898507" w14:textId="0659ACB4" w:rsidR="00790A98" w:rsidRPr="00D83F9F" w:rsidRDefault="00790A98" w:rsidP="00230723">
            <w:pPr>
              <w:pStyle w:val="ListParagraph"/>
              <w:numPr>
                <w:ilvl w:val="0"/>
                <w:numId w:val="117"/>
              </w:numPr>
              <w:rPr>
                <w:sz w:val="20"/>
                <w:szCs w:val="20"/>
              </w:rPr>
            </w:pPr>
            <w:r w:rsidRPr="00D83F9F">
              <w:rPr>
                <w:sz w:val="20"/>
                <w:szCs w:val="20"/>
              </w:rPr>
              <w:t>The procedure is less invasive and leaves little or no scarring</w:t>
            </w:r>
          </w:p>
          <w:p w14:paraId="1CC11238" w14:textId="39432040" w:rsidR="00790A98" w:rsidRPr="00D83F9F" w:rsidRDefault="00790A98" w:rsidP="00230723">
            <w:pPr>
              <w:pStyle w:val="ListParagraph"/>
              <w:numPr>
                <w:ilvl w:val="0"/>
                <w:numId w:val="117"/>
              </w:numPr>
              <w:rPr>
                <w:sz w:val="20"/>
                <w:szCs w:val="20"/>
              </w:rPr>
            </w:pPr>
            <w:r w:rsidRPr="00D83F9F">
              <w:rPr>
                <w:sz w:val="20"/>
                <w:szCs w:val="20"/>
              </w:rPr>
              <w:t>It can be performed in less than an hour</w:t>
            </w:r>
          </w:p>
          <w:p w14:paraId="35E4BC6C" w14:textId="5F390D31" w:rsidR="00790A98" w:rsidRPr="00D83F9F" w:rsidRDefault="00790A98" w:rsidP="00230723">
            <w:pPr>
              <w:pStyle w:val="ListParagraph"/>
              <w:numPr>
                <w:ilvl w:val="0"/>
                <w:numId w:val="117"/>
              </w:numPr>
              <w:rPr>
                <w:sz w:val="20"/>
                <w:szCs w:val="20"/>
              </w:rPr>
            </w:pPr>
            <w:r w:rsidRPr="00D83F9F">
              <w:rPr>
                <w:sz w:val="20"/>
                <w:szCs w:val="20"/>
              </w:rPr>
              <w:t>Stereotactic breast biopsy is an excellent way to evaluate calcium deposits or tiny masses that are not visible on ultrasound</w:t>
            </w:r>
          </w:p>
          <w:p w14:paraId="231D390D" w14:textId="2ABBF7C1" w:rsidR="00790A98" w:rsidRPr="00D83F9F" w:rsidRDefault="00790A98" w:rsidP="00230723">
            <w:pPr>
              <w:pStyle w:val="ListParagraph"/>
              <w:numPr>
                <w:ilvl w:val="0"/>
                <w:numId w:val="117"/>
              </w:numPr>
              <w:rPr>
                <w:sz w:val="20"/>
                <w:szCs w:val="20"/>
              </w:rPr>
            </w:pPr>
            <w:r w:rsidRPr="00D83F9F">
              <w:rPr>
                <w:sz w:val="20"/>
                <w:szCs w:val="20"/>
              </w:rPr>
              <w:t>The procedure is not painful and the results are as accurate as when a tissue sample is removed surgically</w:t>
            </w:r>
          </w:p>
          <w:p w14:paraId="33227BF1" w14:textId="517FC449" w:rsidR="00790A98" w:rsidRPr="00D83F9F" w:rsidRDefault="00790A98" w:rsidP="00230723">
            <w:pPr>
              <w:pStyle w:val="ListParagraph"/>
              <w:numPr>
                <w:ilvl w:val="0"/>
                <w:numId w:val="117"/>
              </w:numPr>
              <w:rPr>
                <w:sz w:val="20"/>
                <w:szCs w:val="20"/>
              </w:rPr>
            </w:pPr>
            <w:r w:rsidRPr="00D83F9F">
              <w:rPr>
                <w:sz w:val="20"/>
                <w:szCs w:val="20"/>
              </w:rPr>
              <w:t>Stereotactic needle biopsy does not distort the breast tissue</w:t>
            </w:r>
          </w:p>
          <w:p w14:paraId="4CF9ACAF" w14:textId="2D9A142A" w:rsidR="00790A98" w:rsidRPr="00D83F9F" w:rsidRDefault="00790A98" w:rsidP="00230723">
            <w:pPr>
              <w:pStyle w:val="ListParagraph"/>
              <w:numPr>
                <w:ilvl w:val="0"/>
                <w:numId w:val="117"/>
              </w:numPr>
              <w:rPr>
                <w:sz w:val="20"/>
                <w:szCs w:val="20"/>
              </w:rPr>
            </w:pPr>
            <w:r w:rsidRPr="00D83F9F">
              <w:rPr>
                <w:sz w:val="20"/>
                <w:szCs w:val="20"/>
              </w:rPr>
              <w:t>Recovery time is brief and you can soon resume your usual activities</w:t>
            </w:r>
          </w:p>
          <w:p w14:paraId="24CB6FA6" w14:textId="59E4DF72" w:rsidR="00790A98" w:rsidRPr="00D83F9F" w:rsidRDefault="00790A98" w:rsidP="00230723">
            <w:pPr>
              <w:pStyle w:val="ListParagraph"/>
              <w:numPr>
                <w:ilvl w:val="0"/>
                <w:numId w:val="117"/>
              </w:numPr>
              <w:rPr>
                <w:sz w:val="20"/>
                <w:szCs w:val="20"/>
              </w:rPr>
            </w:pPr>
            <w:r w:rsidRPr="00D83F9F">
              <w:rPr>
                <w:sz w:val="20"/>
                <w:szCs w:val="20"/>
              </w:rPr>
              <w:t>No radiation remains in a patient's body after an x-ray examination</w:t>
            </w:r>
          </w:p>
        </w:tc>
        <w:tc>
          <w:tcPr>
            <w:tcW w:w="4508" w:type="dxa"/>
          </w:tcPr>
          <w:p w14:paraId="3C303A26" w14:textId="77777777" w:rsidR="00790A98" w:rsidRPr="00D83F9F" w:rsidRDefault="00790A98" w:rsidP="00790A98">
            <w:pPr>
              <w:rPr>
                <w:b/>
                <w:sz w:val="20"/>
                <w:szCs w:val="20"/>
              </w:rPr>
            </w:pPr>
            <w:r w:rsidRPr="00D83F9F">
              <w:rPr>
                <w:b/>
                <w:sz w:val="20"/>
                <w:szCs w:val="20"/>
              </w:rPr>
              <w:t>Risks</w:t>
            </w:r>
          </w:p>
          <w:p w14:paraId="213396E7" w14:textId="3C5CFD58" w:rsidR="00790A98" w:rsidRPr="00D83F9F" w:rsidRDefault="00790A98" w:rsidP="00230723">
            <w:pPr>
              <w:pStyle w:val="ListParagraph"/>
              <w:numPr>
                <w:ilvl w:val="0"/>
                <w:numId w:val="117"/>
              </w:numPr>
              <w:rPr>
                <w:sz w:val="20"/>
                <w:szCs w:val="20"/>
              </w:rPr>
            </w:pPr>
            <w:r w:rsidRPr="00D83F9F">
              <w:rPr>
                <w:sz w:val="20"/>
                <w:szCs w:val="20"/>
              </w:rPr>
              <w:t>There is a 1% risk of bleeding and forming a hematoma, or a collection of blood at the biopsy site</w:t>
            </w:r>
          </w:p>
          <w:p w14:paraId="5330E040" w14:textId="566FE625" w:rsidR="00790A98" w:rsidRPr="00D83F9F" w:rsidRDefault="00790A98" w:rsidP="00230723">
            <w:pPr>
              <w:pStyle w:val="ListParagraph"/>
              <w:numPr>
                <w:ilvl w:val="0"/>
                <w:numId w:val="117"/>
              </w:numPr>
              <w:rPr>
                <w:sz w:val="20"/>
                <w:szCs w:val="20"/>
              </w:rPr>
            </w:pPr>
            <w:r w:rsidRPr="00D83F9F">
              <w:rPr>
                <w:sz w:val="20"/>
                <w:szCs w:val="20"/>
              </w:rPr>
              <w:t>The occasional discomfort can be readily controlled by pain medication, e.g. Panadol</w:t>
            </w:r>
          </w:p>
          <w:p w14:paraId="1517EA45" w14:textId="77777777" w:rsidR="00790A98" w:rsidRPr="00D83F9F" w:rsidRDefault="00790A98" w:rsidP="00230723">
            <w:pPr>
              <w:pStyle w:val="ListParagraph"/>
              <w:numPr>
                <w:ilvl w:val="0"/>
                <w:numId w:val="117"/>
              </w:numPr>
              <w:rPr>
                <w:sz w:val="20"/>
                <w:szCs w:val="20"/>
              </w:rPr>
            </w:pPr>
            <w:r w:rsidRPr="00D83F9F">
              <w:rPr>
                <w:sz w:val="20"/>
                <w:szCs w:val="20"/>
              </w:rPr>
              <w:t>Any procedure where the skin is penetrated carries a risk of infection. WASH YOUR HANDS BEFORE AND AFTER YOU HAVE TOUCHED YOUR BREASTS.</w:t>
            </w:r>
          </w:p>
          <w:p w14:paraId="2B86E895" w14:textId="77777777" w:rsidR="00790A98" w:rsidRPr="00D83F9F" w:rsidRDefault="00790A98" w:rsidP="00B4226A">
            <w:pPr>
              <w:rPr>
                <w:sz w:val="20"/>
                <w:szCs w:val="20"/>
              </w:rPr>
            </w:pPr>
          </w:p>
        </w:tc>
      </w:tr>
    </w:tbl>
    <w:p w14:paraId="66F0F830" w14:textId="77777777" w:rsidR="00B4226A" w:rsidRPr="00D83F9F" w:rsidRDefault="00B4226A" w:rsidP="00790A98"/>
    <w:p w14:paraId="6BF72FC4" w14:textId="159637FD" w:rsidR="00B4226A" w:rsidRPr="00D83F9F" w:rsidRDefault="00B4226A" w:rsidP="00B4226A">
      <w:pPr>
        <w:rPr>
          <w:i/>
        </w:rPr>
      </w:pPr>
      <w:r w:rsidRPr="00D83F9F">
        <w:rPr>
          <w:i/>
        </w:rPr>
        <w:t>Revised February 2018</w:t>
      </w:r>
    </w:p>
    <w:p w14:paraId="3EEE9DEE" w14:textId="632D9611" w:rsidR="002C3C3C" w:rsidRPr="00D83F9F" w:rsidRDefault="002C3C3C" w:rsidP="00B4226A">
      <w:pPr>
        <w:rPr>
          <w:i/>
        </w:rPr>
      </w:pPr>
    </w:p>
    <w:p w14:paraId="66E2E583" w14:textId="298BBC8A" w:rsidR="002C3C3C" w:rsidRPr="00D83F9F" w:rsidRDefault="002C3C3C" w:rsidP="002C3C3C"/>
    <w:p w14:paraId="70CCCDD3" w14:textId="7C0113BB" w:rsidR="002C3C3C" w:rsidRPr="00D83F9F" w:rsidRDefault="002C3C3C" w:rsidP="002C3C3C"/>
    <w:p w14:paraId="505EE558" w14:textId="639136E9" w:rsidR="002C3C3C" w:rsidRPr="00D83F9F" w:rsidRDefault="002C3C3C">
      <w:pPr>
        <w:spacing w:line="240" w:lineRule="auto"/>
      </w:pPr>
      <w:r w:rsidRPr="00D83F9F">
        <w:br w:type="page"/>
      </w:r>
    </w:p>
    <w:p w14:paraId="04EBD383" w14:textId="603649A2" w:rsidR="002C3C3C" w:rsidRPr="00D83F9F" w:rsidRDefault="002C3C3C" w:rsidP="008E3D35">
      <w:pPr>
        <w:pStyle w:val="Heading2"/>
        <w:numPr>
          <w:ilvl w:val="0"/>
          <w:numId w:val="134"/>
        </w:numPr>
      </w:pPr>
      <w:bookmarkStart w:id="294" w:name="_Toc2870439"/>
      <w:r w:rsidRPr="00D83F9F">
        <w:lastRenderedPageBreak/>
        <w:t xml:space="preserve">Annex to Standard 5.1 and 5.2: </w:t>
      </w:r>
      <w:r w:rsidR="00433ECF" w:rsidRPr="00D83F9F">
        <w:t>Essential steps for identifying and discharging a palliative care patient</w:t>
      </w:r>
      <w:bookmarkEnd w:id="294"/>
    </w:p>
    <w:p w14:paraId="21E6930A" w14:textId="25A3AADB" w:rsidR="002C3C3C" w:rsidRPr="00D83F9F" w:rsidRDefault="002C3C3C" w:rsidP="00433ECF"/>
    <w:p w14:paraId="12DE68F1" w14:textId="3EB606D9" w:rsidR="002C3C3C" w:rsidRPr="00D83F9F" w:rsidRDefault="002C3C3C" w:rsidP="002C3C3C">
      <w:r w:rsidRPr="00D83F9F">
        <w:rPr>
          <w:noProof/>
          <w:lang w:val="en-ZA" w:eastAsia="en-ZA"/>
        </w:rPr>
        <mc:AlternateContent>
          <mc:Choice Requires="wps">
            <w:drawing>
              <wp:inline distT="0" distB="0" distL="0" distR="0" wp14:anchorId="68317D15" wp14:editId="1E823ADB">
                <wp:extent cx="1828800" cy="1828800"/>
                <wp:effectExtent l="0" t="0" r="2540" b="1270"/>
                <wp:docPr id="191" name="Text Box 19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15AD4B83" w14:textId="30AD7169" w:rsidR="00D51B9C" w:rsidRPr="002C3C3C" w:rsidRDefault="00D51B9C" w:rsidP="002C3C3C">
                            <w:pPr>
                              <w:jc w:val="center"/>
                              <w:rPr>
                                <w:b/>
                              </w:rPr>
                            </w:pPr>
                            <w:r w:rsidRPr="002C3C3C">
                              <w:rPr>
                                <w:b/>
                              </w:rPr>
                              <w:t>WHO definition of palliative care</w:t>
                            </w:r>
                          </w:p>
                          <w:p w14:paraId="484CA07F" w14:textId="44073C22" w:rsidR="00D51B9C" w:rsidRPr="002C3C3C" w:rsidRDefault="00D51B9C" w:rsidP="00FF4542">
                            <w:r w:rsidRPr="002C3C3C">
                              <w:t xml:space="preserve">Palliative care is an approach that improves the quality of life of patients </w:t>
                            </w:r>
                            <w:r>
                              <w:t>and</w:t>
                            </w:r>
                            <w:r w:rsidRPr="002C3C3C">
                              <w:t xml:space="preserve"> their families facing the problem associated with life-threatening illness, through the prevention </w:t>
                            </w:r>
                            <w:r>
                              <w:t>and</w:t>
                            </w:r>
                            <w:r w:rsidRPr="002C3C3C">
                              <w:t xml:space="preserve"> relief of suffering by means of early identification </w:t>
                            </w:r>
                            <w:r>
                              <w:t>and</w:t>
                            </w:r>
                            <w:r w:rsidRPr="002C3C3C">
                              <w:t xml:space="preserve"> impeccable assessment </w:t>
                            </w:r>
                            <w:r>
                              <w:t>and</w:t>
                            </w:r>
                            <w:r w:rsidRPr="002C3C3C">
                              <w:t xml:space="preserve"> treatment of pain </w:t>
                            </w:r>
                            <w:r>
                              <w:t>and</w:t>
                            </w:r>
                            <w:r w:rsidRPr="002C3C3C">
                              <w:t xml:space="preserve"> other problems, physical, psychological</w:t>
                            </w:r>
                            <w:r>
                              <w:t>, and</w:t>
                            </w:r>
                            <w:r w:rsidRPr="002C3C3C">
                              <w:t xml:space="preserve"> spiritual.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68317D15" id="Text Box 191" o:spid="_x0000_s1040"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" fillcolor="#e2efd9 [665]" stroked="f" strokeweight=".5pt">
                <v:textbox style="mso-fit-shape-to-text:t">
                  <w:txbxContent>
                    <w:p w14:paraId="15AD4B83" w14:textId="30AD7169" w:rsidR="00D51B9C" w:rsidRPr="002C3C3C" w:rsidRDefault="00D51B9C" w:rsidP="002C3C3C">
                      <w:pPr>
                        <w:jc w:val="center"/>
                        <w:rPr>
                          <w:b/>
                        </w:rPr>
                      </w:pPr>
                      <w:r w:rsidRPr="002C3C3C">
                        <w:rPr>
                          <w:b/>
                        </w:rPr>
                        <w:t>WHO definition of palliative care</w:t>
                      </w:r>
                    </w:p>
                    <w:p w14:paraId="484CA07F" w14:textId="44073C22" w:rsidR="00D51B9C" w:rsidRPr="002C3C3C" w:rsidRDefault="00D51B9C" w:rsidP="00FF4542">
                      <w:r w:rsidRPr="002C3C3C">
                        <w:t xml:space="preserve">Palliative care is an approach that improves the quality of life of patients </w:t>
                      </w:r>
                      <w:r>
                        <w:t>and</w:t>
                      </w:r>
                      <w:r w:rsidRPr="002C3C3C">
                        <w:t xml:space="preserve"> their families facing the problem associated with life-threatening illness, through the prevention </w:t>
                      </w:r>
                      <w:r>
                        <w:t>and</w:t>
                      </w:r>
                      <w:r w:rsidRPr="002C3C3C">
                        <w:t xml:space="preserve"> relief of suffering by means of early identification </w:t>
                      </w:r>
                      <w:r>
                        <w:t>and</w:t>
                      </w:r>
                      <w:r w:rsidRPr="002C3C3C">
                        <w:t xml:space="preserve"> impeccable assessment </w:t>
                      </w:r>
                      <w:r>
                        <w:t>and</w:t>
                      </w:r>
                      <w:r w:rsidRPr="002C3C3C">
                        <w:t xml:space="preserve"> treatment of pain </w:t>
                      </w:r>
                      <w:r>
                        <w:t>and</w:t>
                      </w:r>
                      <w:r w:rsidRPr="002C3C3C">
                        <w:t xml:space="preserve"> other problems, physical, psychological</w:t>
                      </w:r>
                      <w:r>
                        <w:t>, and</w:t>
                      </w:r>
                      <w:r w:rsidRPr="002C3C3C">
                        <w:t xml:space="preserve"> spiritual.</w:t>
                      </w:r>
                    </w:p>
                  </w:txbxContent>
                </v:textbox>
                <w10:anchorlock/>
              </v:shape>
            </w:pict>
          </mc:Fallback>
        </mc:AlternateContent>
      </w:r>
    </w:p>
    <w:p w14:paraId="54F46F98" w14:textId="77777777" w:rsidR="002C3C3C" w:rsidRPr="00D83F9F" w:rsidRDefault="002C3C3C" w:rsidP="002C3C3C"/>
    <w:p w14:paraId="42B0000A" w14:textId="44461A1A" w:rsidR="00433ECF" w:rsidRPr="00D83F9F" w:rsidRDefault="001A5EDD" w:rsidP="00433ECF">
      <w:pPr>
        <w:rPr>
          <w:b/>
          <w:color w:val="009051"/>
          <w:szCs w:val="20"/>
        </w:rPr>
      </w:pPr>
      <w:r w:rsidRPr="00D83F9F">
        <w:rPr>
          <w:b/>
          <w:color w:val="009051"/>
          <w:szCs w:val="20"/>
        </w:rPr>
        <w:t>Step 1: Identify patients with palliative care needs</w:t>
      </w:r>
    </w:p>
    <w:p w14:paraId="5064400B" w14:textId="77777777" w:rsidR="001A5EDD" w:rsidRPr="00D83F9F" w:rsidRDefault="001A5EDD" w:rsidP="00433ECF">
      <w:pPr>
        <w:rPr>
          <w:b/>
          <w:sz w:val="28"/>
        </w:rPr>
      </w:pPr>
    </w:p>
    <w:tbl>
      <w:tblPr>
        <w:tblStyle w:val="TableGrid"/>
        <w:tblW w:w="0" w:type="auto"/>
        <w:tblLook w:val="04A0" w:firstRow="1" w:lastRow="0" w:firstColumn="1" w:lastColumn="0" w:noHBand="0" w:noVBand="1"/>
      </w:tblPr>
      <w:tblGrid>
        <w:gridCol w:w="9016"/>
      </w:tblGrid>
      <w:tr w:rsidR="001A5EDD" w:rsidRPr="00D83F9F" w14:paraId="5774BB3B" w14:textId="77777777" w:rsidTr="00FF4542">
        <w:tc>
          <w:tcPr>
            <w:tcW w:w="9016" w:type="dxa"/>
          </w:tcPr>
          <w:p w14:paraId="78B4EA48" w14:textId="25CA38C4" w:rsidR="001A5EDD" w:rsidRPr="00D83F9F" w:rsidRDefault="001A5EDD" w:rsidP="001A5EDD">
            <w:pPr>
              <w:rPr>
                <w:b/>
                <w:sz w:val="20"/>
                <w:szCs w:val="20"/>
              </w:rPr>
            </w:pPr>
            <w:r w:rsidRPr="00D83F9F">
              <w:rPr>
                <w:b/>
                <w:sz w:val="20"/>
                <w:szCs w:val="20"/>
              </w:rPr>
              <w:t xml:space="preserve">According to international consensus (SPICT tool) </w:t>
            </w:r>
            <w:r w:rsidR="00E248CA" w:rsidRPr="00D83F9F">
              <w:rPr>
                <w:b/>
                <w:sz w:val="20"/>
                <w:szCs w:val="20"/>
              </w:rPr>
              <w:fldChar w:fldCharType="begin"/>
            </w:r>
            <w:r w:rsidR="00182E6B" w:rsidRPr="00D83F9F">
              <w:rPr>
                <w:b/>
                <w:sz w:val="20"/>
                <w:szCs w:val="20"/>
              </w:rPr>
              <w:instrText xml:space="preserve"> ADDIN EN.CITE &lt;EndNote&gt;&lt;Cite&gt;&lt;Author&gt;The University of Edinburgh&lt;/Author&gt;&lt;RecNum&gt;1863&lt;/RecNum&gt;&lt;DisplayText&gt;&lt;style face="superscript"&gt;16&lt;/style&gt;&lt;/DisplayText&gt;&lt;record&gt;&lt;rec-number&gt;1863&lt;/rec-number&gt;&lt;foreign-keys&gt;&lt;key app="EN" db-id="zxpxv5vtj9apzwefwx5v5xtksfpxradd2d2r" timestamp="1540778771"&gt;1863&lt;/key&gt;&lt;/foreign-keys&gt;&lt;ref-type name="Web Page"&gt;12&lt;/ref-type&gt;&lt;contributors&gt;&lt;authors&gt;&lt;author&gt;The University of Edinburgh,&lt;/author&gt;&lt;/authors&gt;&lt;/contributors&gt;&lt;titles&gt;&lt;title&gt;Supportive &amp;amp; Palliative Care Indicators Tool (SPICT™)&lt;/title&gt;&lt;/titles&gt;&lt;dates&gt;&lt;/dates&gt;&lt;urls&gt;&lt;related-urls&gt;&lt;url&gt;https://www.spict.org.uk/&lt;/url&gt;&lt;/related-urls&gt;&lt;/urls&gt;&lt;/record&gt;&lt;/Cite&gt;&lt;/EndNote&gt;</w:instrText>
            </w:r>
            <w:r w:rsidR="00E248CA" w:rsidRPr="00D83F9F">
              <w:rPr>
                <w:b/>
                <w:sz w:val="20"/>
                <w:szCs w:val="20"/>
              </w:rPr>
              <w:fldChar w:fldCharType="separate"/>
            </w:r>
            <w:r w:rsidR="00182E6B" w:rsidRPr="00D83F9F">
              <w:rPr>
                <w:b/>
                <w:noProof/>
                <w:sz w:val="20"/>
                <w:szCs w:val="20"/>
                <w:vertAlign w:val="superscript"/>
              </w:rPr>
              <w:t>16</w:t>
            </w:r>
            <w:r w:rsidR="00E248CA" w:rsidRPr="00D83F9F">
              <w:rPr>
                <w:b/>
                <w:sz w:val="20"/>
                <w:szCs w:val="20"/>
              </w:rPr>
              <w:fldChar w:fldCharType="end"/>
            </w:r>
            <w:r w:rsidR="00E248CA" w:rsidRPr="00D83F9F">
              <w:rPr>
                <w:b/>
                <w:sz w:val="20"/>
                <w:szCs w:val="20"/>
              </w:rPr>
              <w:t xml:space="preserve"> </w:t>
            </w:r>
            <w:r w:rsidRPr="00D83F9F">
              <w:rPr>
                <w:b/>
                <w:sz w:val="20"/>
                <w:szCs w:val="20"/>
              </w:rPr>
              <w:t>breast cancer patients with the following criteria should receive palliative care:</w:t>
            </w:r>
          </w:p>
          <w:p w14:paraId="4F8CB6A1" w14:textId="77777777" w:rsidR="001A5EDD" w:rsidRPr="00D83F9F" w:rsidRDefault="001A5EDD" w:rsidP="00230723">
            <w:pPr>
              <w:pStyle w:val="ListParagraph"/>
              <w:numPr>
                <w:ilvl w:val="0"/>
                <w:numId w:val="118"/>
              </w:numPr>
              <w:rPr>
                <w:sz w:val="20"/>
                <w:szCs w:val="20"/>
              </w:rPr>
            </w:pPr>
            <w:r w:rsidRPr="00D83F9F">
              <w:rPr>
                <w:sz w:val="20"/>
                <w:szCs w:val="20"/>
              </w:rPr>
              <w:t>Functional ability deteriorating due to progressive metastatic cancer.</w:t>
            </w:r>
          </w:p>
          <w:p w14:paraId="64471CAC" w14:textId="77777777" w:rsidR="001A5EDD" w:rsidRPr="00D83F9F" w:rsidRDefault="001A5EDD" w:rsidP="00230723">
            <w:pPr>
              <w:pStyle w:val="ListParagraph"/>
              <w:numPr>
                <w:ilvl w:val="0"/>
                <w:numId w:val="118"/>
              </w:numPr>
              <w:rPr>
                <w:sz w:val="20"/>
                <w:szCs w:val="20"/>
              </w:rPr>
            </w:pPr>
            <w:r w:rsidRPr="00D83F9F">
              <w:rPr>
                <w:sz w:val="20"/>
                <w:szCs w:val="20"/>
              </w:rPr>
              <w:t>Too frail for oncology treatment or treatment is for symptom control.</w:t>
            </w:r>
          </w:p>
          <w:p w14:paraId="1723D8B0" w14:textId="77777777" w:rsidR="001A5EDD" w:rsidRPr="00D83F9F" w:rsidRDefault="001A5EDD" w:rsidP="00230723">
            <w:pPr>
              <w:pStyle w:val="ListParagraph"/>
              <w:numPr>
                <w:ilvl w:val="0"/>
                <w:numId w:val="118"/>
              </w:numPr>
              <w:rPr>
                <w:sz w:val="20"/>
                <w:szCs w:val="20"/>
              </w:rPr>
            </w:pPr>
            <w:r w:rsidRPr="00D83F9F">
              <w:rPr>
                <w:sz w:val="20"/>
                <w:szCs w:val="20"/>
              </w:rPr>
              <w:t>Performance status is poor or deteriorating (the person is in bed or a chair for 50% or more of the day); reversibility is limited.</w:t>
            </w:r>
          </w:p>
          <w:p w14:paraId="553CA87C" w14:textId="77777777" w:rsidR="001A5EDD" w:rsidRPr="00D83F9F" w:rsidRDefault="001A5EDD" w:rsidP="00230723">
            <w:pPr>
              <w:pStyle w:val="ListParagraph"/>
              <w:numPr>
                <w:ilvl w:val="0"/>
                <w:numId w:val="118"/>
              </w:numPr>
              <w:rPr>
                <w:sz w:val="20"/>
                <w:szCs w:val="20"/>
              </w:rPr>
            </w:pPr>
            <w:r w:rsidRPr="00D83F9F">
              <w:rPr>
                <w:sz w:val="20"/>
                <w:szCs w:val="20"/>
              </w:rPr>
              <w:t>Dependent on others for most care needs due to physical and/or mental health problems.</w:t>
            </w:r>
          </w:p>
          <w:p w14:paraId="13188101" w14:textId="77777777" w:rsidR="001A5EDD" w:rsidRPr="00D83F9F" w:rsidRDefault="001A5EDD" w:rsidP="00230723">
            <w:pPr>
              <w:pStyle w:val="ListParagraph"/>
              <w:numPr>
                <w:ilvl w:val="0"/>
                <w:numId w:val="118"/>
              </w:numPr>
              <w:rPr>
                <w:sz w:val="20"/>
                <w:szCs w:val="20"/>
              </w:rPr>
            </w:pPr>
            <w:r w:rsidRPr="00D83F9F">
              <w:rPr>
                <w:sz w:val="20"/>
                <w:szCs w:val="20"/>
              </w:rPr>
              <w:t>Two or more unplanned hospital admissions in the past 6 months.</w:t>
            </w:r>
          </w:p>
          <w:p w14:paraId="2E19C2AE" w14:textId="77777777" w:rsidR="001A5EDD" w:rsidRPr="00D83F9F" w:rsidRDefault="001A5EDD" w:rsidP="00230723">
            <w:pPr>
              <w:pStyle w:val="ListParagraph"/>
              <w:numPr>
                <w:ilvl w:val="0"/>
                <w:numId w:val="118"/>
              </w:numPr>
              <w:rPr>
                <w:sz w:val="20"/>
                <w:szCs w:val="20"/>
              </w:rPr>
            </w:pPr>
            <w:r w:rsidRPr="00D83F9F">
              <w:rPr>
                <w:sz w:val="20"/>
                <w:szCs w:val="20"/>
              </w:rPr>
              <w:t>Significant weight loss (5-10%) over the past 3-6 months, and/ or a low body mass index.</w:t>
            </w:r>
          </w:p>
          <w:p w14:paraId="2D4E5358" w14:textId="77777777" w:rsidR="001A5EDD" w:rsidRPr="00D83F9F" w:rsidRDefault="001A5EDD" w:rsidP="00230723">
            <w:pPr>
              <w:pStyle w:val="ListParagraph"/>
              <w:numPr>
                <w:ilvl w:val="0"/>
                <w:numId w:val="118"/>
              </w:numPr>
              <w:rPr>
                <w:sz w:val="20"/>
                <w:szCs w:val="20"/>
              </w:rPr>
            </w:pPr>
            <w:r w:rsidRPr="00D83F9F">
              <w:rPr>
                <w:sz w:val="20"/>
                <w:szCs w:val="20"/>
              </w:rPr>
              <w:t>Persistent, troublesome symptoms despite optimal treatment of underlying condition(s).</w:t>
            </w:r>
          </w:p>
          <w:p w14:paraId="3C8BBA3E" w14:textId="4A4AB338" w:rsidR="001A5EDD" w:rsidRPr="00D83F9F" w:rsidRDefault="001A5EDD" w:rsidP="00230723">
            <w:pPr>
              <w:pStyle w:val="ListParagraph"/>
              <w:numPr>
                <w:ilvl w:val="0"/>
                <w:numId w:val="118"/>
              </w:numPr>
              <w:rPr>
                <w:sz w:val="20"/>
                <w:szCs w:val="20"/>
              </w:rPr>
            </w:pPr>
            <w:r w:rsidRPr="00D83F9F">
              <w:rPr>
                <w:sz w:val="20"/>
                <w:szCs w:val="20"/>
              </w:rPr>
              <w:t>Patient asks for supportive and palliative care, or treatment withdrawal.</w:t>
            </w:r>
          </w:p>
        </w:tc>
      </w:tr>
    </w:tbl>
    <w:p w14:paraId="32C22F40" w14:textId="77777777" w:rsidR="001A5EDD" w:rsidRPr="00D83F9F" w:rsidRDefault="001A5EDD" w:rsidP="00433ECF"/>
    <w:p w14:paraId="27F67E00" w14:textId="30F9D5B7" w:rsidR="00F13419" w:rsidRPr="00D83F9F" w:rsidRDefault="001A5EDD" w:rsidP="00B4226A">
      <w:pPr>
        <w:rPr>
          <w:b/>
          <w:color w:val="009051"/>
          <w:szCs w:val="20"/>
        </w:rPr>
      </w:pPr>
      <w:r w:rsidRPr="00D83F9F">
        <w:rPr>
          <w:b/>
          <w:color w:val="009051"/>
          <w:szCs w:val="20"/>
        </w:rPr>
        <w:t xml:space="preserve">Step 2: Practical steps to initiating palliative care in hospital </w:t>
      </w:r>
    </w:p>
    <w:p w14:paraId="7B88A0A6" w14:textId="77777777" w:rsidR="001A5EDD" w:rsidRPr="00D83F9F" w:rsidRDefault="001A5EDD" w:rsidP="00B4226A">
      <w:pPr>
        <w:rPr>
          <w:b/>
        </w:rPr>
      </w:pPr>
    </w:p>
    <w:tbl>
      <w:tblPr>
        <w:tblStyle w:val="GridTable4-Accent3"/>
        <w:tblW w:w="0" w:type="auto"/>
        <w:tblLook w:val="0420" w:firstRow="1" w:lastRow="0" w:firstColumn="0" w:lastColumn="0" w:noHBand="0" w:noVBand="1"/>
      </w:tblPr>
      <w:tblGrid>
        <w:gridCol w:w="1920"/>
        <w:gridCol w:w="3558"/>
        <w:gridCol w:w="3538"/>
      </w:tblGrid>
      <w:tr w:rsidR="001A5EDD" w:rsidRPr="00D83F9F" w14:paraId="59B9B747" w14:textId="77777777" w:rsidTr="001A5EDD">
        <w:trPr>
          <w:cnfStyle w:val="100000000000" w:firstRow="1" w:lastRow="0" w:firstColumn="0" w:lastColumn="0" w:oddVBand="0" w:evenVBand="0" w:oddHBand="0" w:evenHBand="0" w:firstRowFirstColumn="0" w:firstRowLastColumn="0" w:lastRowFirstColumn="0" w:lastRowLastColumn="0"/>
        </w:trPr>
        <w:tc>
          <w:tcPr>
            <w:tcW w:w="1795" w:type="dxa"/>
          </w:tcPr>
          <w:p w14:paraId="2DB6A9F9" w14:textId="77777777" w:rsidR="001A5EDD" w:rsidRPr="00D83F9F" w:rsidRDefault="001A5EDD" w:rsidP="001A5EDD">
            <w:pPr>
              <w:jc w:val="center"/>
              <w:rPr>
                <w:rFonts w:cstheme="minorHAnsi"/>
                <w:sz w:val="20"/>
                <w:szCs w:val="20"/>
              </w:rPr>
            </w:pPr>
            <w:r w:rsidRPr="00D83F9F">
              <w:rPr>
                <w:rFonts w:cstheme="minorHAnsi"/>
                <w:sz w:val="20"/>
                <w:szCs w:val="20"/>
              </w:rPr>
              <w:t>STEPS</w:t>
            </w:r>
          </w:p>
        </w:tc>
        <w:tc>
          <w:tcPr>
            <w:tcW w:w="3780" w:type="dxa"/>
          </w:tcPr>
          <w:p w14:paraId="53A37153" w14:textId="77777777" w:rsidR="001A5EDD" w:rsidRPr="00D83F9F" w:rsidRDefault="001A5EDD" w:rsidP="001A5EDD">
            <w:pPr>
              <w:jc w:val="center"/>
              <w:rPr>
                <w:rFonts w:cstheme="minorHAnsi"/>
                <w:sz w:val="20"/>
                <w:szCs w:val="20"/>
              </w:rPr>
            </w:pPr>
            <w:r w:rsidRPr="00D83F9F">
              <w:rPr>
                <w:rFonts w:cstheme="minorHAnsi"/>
                <w:sz w:val="20"/>
                <w:szCs w:val="20"/>
              </w:rPr>
              <w:t>TASKS</w:t>
            </w:r>
          </w:p>
        </w:tc>
        <w:tc>
          <w:tcPr>
            <w:tcW w:w="3775" w:type="dxa"/>
          </w:tcPr>
          <w:p w14:paraId="403F5C03" w14:textId="77777777" w:rsidR="001A5EDD" w:rsidRPr="00D83F9F" w:rsidRDefault="001A5EDD" w:rsidP="001A5EDD">
            <w:pPr>
              <w:jc w:val="center"/>
              <w:rPr>
                <w:rFonts w:cstheme="minorHAnsi"/>
                <w:sz w:val="20"/>
                <w:szCs w:val="20"/>
              </w:rPr>
            </w:pPr>
            <w:r w:rsidRPr="00D83F9F">
              <w:rPr>
                <w:rFonts w:cstheme="minorHAnsi"/>
                <w:sz w:val="20"/>
                <w:szCs w:val="20"/>
              </w:rPr>
              <w:t>EXAMPLES</w:t>
            </w:r>
          </w:p>
        </w:tc>
      </w:tr>
      <w:tr w:rsidR="001A5EDD" w:rsidRPr="00D83F9F" w14:paraId="39153179" w14:textId="77777777" w:rsidTr="001A5EDD">
        <w:trPr>
          <w:cnfStyle w:val="000000100000" w:firstRow="0" w:lastRow="0" w:firstColumn="0" w:lastColumn="0" w:oddVBand="0" w:evenVBand="0" w:oddHBand="1" w:evenHBand="0" w:firstRowFirstColumn="0" w:firstRowLastColumn="0" w:lastRowFirstColumn="0" w:lastRowLastColumn="0"/>
        </w:trPr>
        <w:tc>
          <w:tcPr>
            <w:tcW w:w="1795" w:type="dxa"/>
          </w:tcPr>
          <w:p w14:paraId="44B916FA" w14:textId="77777777" w:rsidR="001A5EDD" w:rsidRPr="00D83F9F" w:rsidRDefault="001A5EDD" w:rsidP="00FF4542">
            <w:pPr>
              <w:rPr>
                <w:rFonts w:cstheme="minorHAnsi"/>
                <w:i/>
                <w:sz w:val="20"/>
                <w:szCs w:val="20"/>
              </w:rPr>
            </w:pPr>
            <w:r w:rsidRPr="00D83F9F">
              <w:rPr>
                <w:rFonts w:cstheme="minorHAnsi"/>
                <w:i/>
                <w:sz w:val="20"/>
                <w:szCs w:val="20"/>
              </w:rPr>
              <w:t>DIAGNOSIS</w:t>
            </w:r>
          </w:p>
        </w:tc>
        <w:tc>
          <w:tcPr>
            <w:tcW w:w="3780" w:type="dxa"/>
          </w:tcPr>
          <w:p w14:paraId="0BB35C26" w14:textId="22AA95DB" w:rsidR="001A5EDD" w:rsidRPr="00D83F9F" w:rsidRDefault="001A5EDD" w:rsidP="00230723">
            <w:pPr>
              <w:pStyle w:val="ListParagraph"/>
              <w:numPr>
                <w:ilvl w:val="0"/>
                <w:numId w:val="119"/>
              </w:numPr>
              <w:spacing w:line="240" w:lineRule="auto"/>
              <w:rPr>
                <w:rFonts w:cstheme="minorHAnsi"/>
                <w:sz w:val="20"/>
                <w:szCs w:val="20"/>
              </w:rPr>
            </w:pPr>
            <w:r w:rsidRPr="00D83F9F">
              <w:rPr>
                <w:rFonts w:cstheme="minorHAnsi"/>
                <w:sz w:val="20"/>
                <w:szCs w:val="20"/>
              </w:rPr>
              <w:t xml:space="preserve">Ensure patient and family have received language appropriate and compassionate information </w:t>
            </w:r>
          </w:p>
        </w:tc>
        <w:tc>
          <w:tcPr>
            <w:tcW w:w="3775" w:type="dxa"/>
          </w:tcPr>
          <w:p w14:paraId="7AE2E3C9" w14:textId="77777777" w:rsidR="001A5EDD" w:rsidRPr="00D83F9F" w:rsidRDefault="001A5EDD" w:rsidP="00230723">
            <w:pPr>
              <w:pStyle w:val="ListParagraph"/>
              <w:numPr>
                <w:ilvl w:val="0"/>
                <w:numId w:val="119"/>
              </w:numPr>
              <w:spacing w:line="240" w:lineRule="auto"/>
              <w:rPr>
                <w:rFonts w:cstheme="minorHAnsi"/>
                <w:sz w:val="20"/>
                <w:szCs w:val="20"/>
              </w:rPr>
            </w:pPr>
            <w:r w:rsidRPr="00D83F9F">
              <w:rPr>
                <w:rFonts w:cstheme="minorHAnsi"/>
                <w:sz w:val="20"/>
                <w:szCs w:val="20"/>
              </w:rPr>
              <w:t xml:space="preserve">“What have you been told about your diagnosis?” </w:t>
            </w:r>
          </w:p>
          <w:p w14:paraId="6D4988E2" w14:textId="77777777" w:rsidR="001A5EDD" w:rsidRPr="00D83F9F" w:rsidRDefault="001A5EDD" w:rsidP="00230723">
            <w:pPr>
              <w:pStyle w:val="ListParagraph"/>
              <w:numPr>
                <w:ilvl w:val="0"/>
                <w:numId w:val="119"/>
              </w:numPr>
              <w:spacing w:line="240" w:lineRule="auto"/>
              <w:rPr>
                <w:rFonts w:cstheme="minorHAnsi"/>
                <w:sz w:val="20"/>
                <w:szCs w:val="20"/>
              </w:rPr>
            </w:pPr>
            <w:r w:rsidRPr="00D83F9F">
              <w:rPr>
                <w:rFonts w:cstheme="minorHAnsi"/>
                <w:sz w:val="20"/>
                <w:szCs w:val="20"/>
              </w:rPr>
              <w:t>Provide brief, clear clarification as indicated</w:t>
            </w:r>
          </w:p>
        </w:tc>
      </w:tr>
      <w:tr w:rsidR="001A5EDD" w:rsidRPr="00D83F9F" w14:paraId="0109EC9C" w14:textId="77777777" w:rsidTr="001A5EDD">
        <w:tc>
          <w:tcPr>
            <w:tcW w:w="1795" w:type="dxa"/>
          </w:tcPr>
          <w:p w14:paraId="7D17D408" w14:textId="77777777" w:rsidR="001A5EDD" w:rsidRPr="00D83F9F" w:rsidRDefault="001A5EDD" w:rsidP="00FF4542">
            <w:pPr>
              <w:rPr>
                <w:rFonts w:cstheme="minorHAnsi"/>
                <w:i/>
                <w:sz w:val="20"/>
                <w:szCs w:val="20"/>
              </w:rPr>
            </w:pPr>
            <w:r w:rsidRPr="00D83F9F">
              <w:rPr>
                <w:rFonts w:cstheme="minorHAnsi"/>
                <w:i/>
                <w:sz w:val="20"/>
                <w:szCs w:val="20"/>
              </w:rPr>
              <w:t>PROGNOSIS</w:t>
            </w:r>
          </w:p>
        </w:tc>
        <w:tc>
          <w:tcPr>
            <w:tcW w:w="3780" w:type="dxa"/>
          </w:tcPr>
          <w:p w14:paraId="162E3863" w14:textId="0543BE9D" w:rsidR="001A5EDD" w:rsidRPr="00D83F9F" w:rsidRDefault="001A5EDD" w:rsidP="00230723">
            <w:pPr>
              <w:pStyle w:val="ListParagraph"/>
              <w:numPr>
                <w:ilvl w:val="0"/>
                <w:numId w:val="121"/>
              </w:numPr>
              <w:spacing w:line="240" w:lineRule="auto"/>
              <w:rPr>
                <w:rFonts w:cstheme="minorHAnsi"/>
                <w:sz w:val="20"/>
                <w:szCs w:val="20"/>
              </w:rPr>
            </w:pPr>
            <w:r w:rsidRPr="00D83F9F">
              <w:rPr>
                <w:rFonts w:cstheme="minorHAnsi"/>
                <w:sz w:val="20"/>
                <w:szCs w:val="20"/>
              </w:rPr>
              <w:t>Ensure done at patient’s pace. Can be done over time.</w:t>
            </w:r>
          </w:p>
          <w:p w14:paraId="0635DCA6" w14:textId="77777777" w:rsidR="001A5EDD" w:rsidRPr="00D83F9F" w:rsidRDefault="001A5EDD" w:rsidP="00230723">
            <w:pPr>
              <w:pStyle w:val="ListParagraph"/>
              <w:numPr>
                <w:ilvl w:val="0"/>
                <w:numId w:val="121"/>
              </w:numPr>
              <w:spacing w:line="240" w:lineRule="auto"/>
              <w:rPr>
                <w:rFonts w:cstheme="minorHAnsi"/>
                <w:sz w:val="20"/>
                <w:szCs w:val="20"/>
              </w:rPr>
            </w:pPr>
            <w:r w:rsidRPr="00D83F9F">
              <w:rPr>
                <w:rFonts w:cstheme="minorHAnsi"/>
                <w:sz w:val="20"/>
                <w:szCs w:val="20"/>
              </w:rPr>
              <w:t>Never give false hope.</w:t>
            </w:r>
          </w:p>
          <w:p w14:paraId="5B5E8600" w14:textId="4798C1C9" w:rsidR="001A5EDD" w:rsidRPr="00D83F9F" w:rsidRDefault="001A5EDD" w:rsidP="00230723">
            <w:pPr>
              <w:pStyle w:val="ListParagraph"/>
              <w:numPr>
                <w:ilvl w:val="0"/>
                <w:numId w:val="121"/>
              </w:numPr>
              <w:spacing w:line="240" w:lineRule="auto"/>
              <w:rPr>
                <w:rFonts w:cstheme="minorHAnsi"/>
                <w:sz w:val="20"/>
                <w:szCs w:val="20"/>
              </w:rPr>
            </w:pPr>
            <w:r w:rsidRPr="00D83F9F">
              <w:rPr>
                <w:rFonts w:cstheme="minorHAnsi"/>
                <w:sz w:val="20"/>
                <w:szCs w:val="20"/>
              </w:rPr>
              <w:t>Ensure adequate opportunities provided for questions and reflections.</w:t>
            </w:r>
          </w:p>
        </w:tc>
        <w:tc>
          <w:tcPr>
            <w:tcW w:w="3775" w:type="dxa"/>
          </w:tcPr>
          <w:p w14:paraId="54478298" w14:textId="7C78D59C" w:rsidR="001A5EDD" w:rsidRPr="00D83F9F" w:rsidRDefault="001A5EDD" w:rsidP="00230723">
            <w:pPr>
              <w:pStyle w:val="ListParagraph"/>
              <w:numPr>
                <w:ilvl w:val="0"/>
                <w:numId w:val="120"/>
              </w:numPr>
              <w:spacing w:line="240" w:lineRule="auto"/>
              <w:rPr>
                <w:rFonts w:cstheme="minorHAnsi"/>
                <w:sz w:val="20"/>
                <w:szCs w:val="20"/>
              </w:rPr>
            </w:pPr>
            <w:r w:rsidRPr="00D83F9F">
              <w:rPr>
                <w:rFonts w:cstheme="minorHAnsi"/>
                <w:sz w:val="20"/>
                <w:szCs w:val="20"/>
              </w:rPr>
              <w:t>“How much do you want to know about your prognosis?”</w:t>
            </w:r>
          </w:p>
          <w:p w14:paraId="5669DDD4" w14:textId="42A7C399" w:rsidR="001A5EDD" w:rsidRPr="00D83F9F" w:rsidRDefault="001A5EDD" w:rsidP="00230723">
            <w:pPr>
              <w:pStyle w:val="ListParagraph"/>
              <w:numPr>
                <w:ilvl w:val="0"/>
                <w:numId w:val="120"/>
              </w:numPr>
              <w:spacing w:line="240" w:lineRule="auto"/>
              <w:rPr>
                <w:rFonts w:cstheme="minorHAnsi"/>
                <w:sz w:val="20"/>
                <w:szCs w:val="20"/>
              </w:rPr>
            </w:pPr>
            <w:r w:rsidRPr="00D83F9F">
              <w:rPr>
                <w:rFonts w:cstheme="minorHAnsi"/>
                <w:sz w:val="20"/>
                <w:szCs w:val="20"/>
              </w:rPr>
              <w:t>“Your disease is serious. We share in your hopes but also want to help prepare you for what might occur.”</w:t>
            </w:r>
          </w:p>
          <w:p w14:paraId="366FFB56" w14:textId="26F30D6C" w:rsidR="001A5EDD" w:rsidRPr="00D83F9F" w:rsidRDefault="001A5EDD" w:rsidP="00230723">
            <w:pPr>
              <w:pStyle w:val="ListParagraph"/>
              <w:numPr>
                <w:ilvl w:val="0"/>
                <w:numId w:val="120"/>
              </w:numPr>
              <w:spacing w:line="240" w:lineRule="auto"/>
              <w:rPr>
                <w:rFonts w:cstheme="minorHAnsi"/>
                <w:sz w:val="20"/>
                <w:szCs w:val="20"/>
              </w:rPr>
            </w:pPr>
            <w:r w:rsidRPr="00D83F9F">
              <w:rPr>
                <w:rFonts w:cstheme="minorHAnsi"/>
                <w:sz w:val="20"/>
                <w:szCs w:val="20"/>
              </w:rPr>
              <w:t>“What questions do you have now?” (re-query as needed)</w:t>
            </w:r>
          </w:p>
        </w:tc>
      </w:tr>
      <w:tr w:rsidR="001A5EDD" w:rsidRPr="00D83F9F" w14:paraId="2CAB0E83" w14:textId="77777777" w:rsidTr="001A5EDD">
        <w:trPr>
          <w:cnfStyle w:val="000000100000" w:firstRow="0" w:lastRow="0" w:firstColumn="0" w:lastColumn="0" w:oddVBand="0" w:evenVBand="0" w:oddHBand="1" w:evenHBand="0" w:firstRowFirstColumn="0" w:firstRowLastColumn="0" w:lastRowFirstColumn="0" w:lastRowLastColumn="0"/>
        </w:trPr>
        <w:tc>
          <w:tcPr>
            <w:tcW w:w="1795" w:type="dxa"/>
          </w:tcPr>
          <w:p w14:paraId="74C6D264" w14:textId="77777777" w:rsidR="001A5EDD" w:rsidRPr="00D83F9F" w:rsidRDefault="001A5EDD" w:rsidP="00FF4542">
            <w:pPr>
              <w:rPr>
                <w:rFonts w:cstheme="minorHAnsi"/>
                <w:i/>
                <w:sz w:val="20"/>
                <w:szCs w:val="20"/>
              </w:rPr>
            </w:pPr>
            <w:r w:rsidRPr="00D83F9F">
              <w:rPr>
                <w:rFonts w:cstheme="minorHAnsi"/>
                <w:i/>
                <w:sz w:val="20"/>
                <w:szCs w:val="20"/>
              </w:rPr>
              <w:t>ADVANCE CARE PLANNING</w:t>
            </w:r>
          </w:p>
        </w:tc>
        <w:tc>
          <w:tcPr>
            <w:tcW w:w="3780" w:type="dxa"/>
          </w:tcPr>
          <w:p w14:paraId="0A824F9A" w14:textId="1278AEE2" w:rsidR="001A5EDD" w:rsidRPr="00D83F9F" w:rsidRDefault="005102C4" w:rsidP="00230723">
            <w:pPr>
              <w:pStyle w:val="ListParagraph"/>
              <w:numPr>
                <w:ilvl w:val="0"/>
                <w:numId w:val="122"/>
              </w:numPr>
              <w:spacing w:line="240" w:lineRule="auto"/>
              <w:rPr>
                <w:rFonts w:cstheme="minorHAnsi"/>
                <w:sz w:val="20"/>
                <w:szCs w:val="20"/>
              </w:rPr>
            </w:pPr>
            <w:r w:rsidRPr="00D83F9F">
              <w:rPr>
                <w:rFonts w:cstheme="minorHAnsi"/>
                <w:sz w:val="20"/>
                <w:szCs w:val="20"/>
              </w:rPr>
              <w:t>MD</w:t>
            </w:r>
            <w:r w:rsidR="001A5EDD" w:rsidRPr="00D83F9F">
              <w:rPr>
                <w:rFonts w:cstheme="minorHAnsi"/>
                <w:sz w:val="20"/>
                <w:szCs w:val="20"/>
              </w:rPr>
              <w:t xml:space="preserve"> initiates in hospital </w:t>
            </w:r>
          </w:p>
        </w:tc>
        <w:tc>
          <w:tcPr>
            <w:tcW w:w="3775" w:type="dxa"/>
          </w:tcPr>
          <w:p w14:paraId="44347CF8" w14:textId="77777777" w:rsidR="001A5EDD" w:rsidRPr="00D83F9F" w:rsidRDefault="001A5EDD" w:rsidP="00230723">
            <w:pPr>
              <w:pStyle w:val="ListParagraph"/>
              <w:numPr>
                <w:ilvl w:val="0"/>
                <w:numId w:val="122"/>
              </w:numPr>
              <w:spacing w:line="240" w:lineRule="auto"/>
              <w:rPr>
                <w:rFonts w:cstheme="minorHAnsi"/>
                <w:sz w:val="20"/>
                <w:szCs w:val="20"/>
              </w:rPr>
            </w:pPr>
            <w:r w:rsidRPr="00D83F9F">
              <w:rPr>
                <w:rFonts w:cstheme="minorHAnsi"/>
                <w:sz w:val="20"/>
                <w:szCs w:val="20"/>
              </w:rPr>
              <w:t>Referral to MDT</w:t>
            </w:r>
          </w:p>
        </w:tc>
      </w:tr>
      <w:tr w:rsidR="001A5EDD" w:rsidRPr="00D83F9F" w14:paraId="1E1A83A7" w14:textId="77777777" w:rsidTr="001A5EDD">
        <w:tc>
          <w:tcPr>
            <w:tcW w:w="1795" w:type="dxa"/>
          </w:tcPr>
          <w:p w14:paraId="395877F4" w14:textId="77777777" w:rsidR="001A5EDD" w:rsidRPr="00D83F9F" w:rsidRDefault="001A5EDD" w:rsidP="00FF4542">
            <w:pPr>
              <w:rPr>
                <w:rFonts w:cstheme="minorHAnsi"/>
                <w:i/>
                <w:sz w:val="20"/>
                <w:szCs w:val="20"/>
              </w:rPr>
            </w:pPr>
            <w:r w:rsidRPr="00D83F9F">
              <w:rPr>
                <w:rFonts w:cstheme="minorHAnsi"/>
                <w:i/>
                <w:sz w:val="20"/>
                <w:szCs w:val="20"/>
              </w:rPr>
              <w:t xml:space="preserve">MULTIDISCIPLANARY TEAM REFERRAL </w:t>
            </w:r>
          </w:p>
        </w:tc>
        <w:tc>
          <w:tcPr>
            <w:tcW w:w="3780" w:type="dxa"/>
          </w:tcPr>
          <w:p w14:paraId="11FEA69B" w14:textId="77777777" w:rsidR="001A5EDD" w:rsidRPr="00D83F9F" w:rsidRDefault="001A5EDD" w:rsidP="00230723">
            <w:pPr>
              <w:pStyle w:val="ListParagraph"/>
              <w:numPr>
                <w:ilvl w:val="0"/>
                <w:numId w:val="122"/>
              </w:numPr>
              <w:spacing w:line="240" w:lineRule="auto"/>
              <w:rPr>
                <w:rFonts w:cstheme="minorHAnsi"/>
                <w:sz w:val="20"/>
                <w:szCs w:val="20"/>
              </w:rPr>
            </w:pPr>
            <w:r w:rsidRPr="00D83F9F">
              <w:rPr>
                <w:rFonts w:cstheme="minorHAnsi"/>
                <w:sz w:val="20"/>
                <w:szCs w:val="20"/>
              </w:rPr>
              <w:t>MD identifies services needed to improve Quality of Life at discharge</w:t>
            </w:r>
          </w:p>
        </w:tc>
        <w:tc>
          <w:tcPr>
            <w:tcW w:w="3775" w:type="dxa"/>
          </w:tcPr>
          <w:p w14:paraId="714A4F6A" w14:textId="16B2F009" w:rsidR="001A5EDD" w:rsidRPr="00D83F9F" w:rsidRDefault="00480345" w:rsidP="00230723">
            <w:pPr>
              <w:pStyle w:val="ListParagraph"/>
              <w:numPr>
                <w:ilvl w:val="0"/>
                <w:numId w:val="122"/>
              </w:numPr>
              <w:spacing w:line="240" w:lineRule="auto"/>
              <w:rPr>
                <w:rFonts w:cstheme="minorHAnsi"/>
                <w:sz w:val="20"/>
                <w:szCs w:val="20"/>
              </w:rPr>
            </w:pPr>
            <w:r w:rsidRPr="00D83F9F">
              <w:rPr>
                <w:rFonts w:cstheme="minorHAnsi"/>
                <w:sz w:val="20"/>
                <w:szCs w:val="20"/>
              </w:rPr>
              <w:t>Occupational therapy</w:t>
            </w:r>
            <w:r w:rsidR="001A5EDD" w:rsidRPr="00D83F9F">
              <w:rPr>
                <w:rFonts w:cstheme="minorHAnsi"/>
                <w:sz w:val="20"/>
                <w:szCs w:val="20"/>
              </w:rPr>
              <w:t xml:space="preserve"> for wheelchair</w:t>
            </w:r>
          </w:p>
          <w:p w14:paraId="4AD57DCF" w14:textId="153385FC" w:rsidR="001A5EDD" w:rsidRPr="00D83F9F" w:rsidRDefault="006B17EE" w:rsidP="00230723">
            <w:pPr>
              <w:pStyle w:val="ListParagraph"/>
              <w:numPr>
                <w:ilvl w:val="0"/>
                <w:numId w:val="122"/>
              </w:numPr>
              <w:spacing w:line="240" w:lineRule="auto"/>
              <w:rPr>
                <w:rFonts w:cstheme="minorHAnsi"/>
                <w:sz w:val="20"/>
                <w:szCs w:val="20"/>
              </w:rPr>
            </w:pPr>
            <w:r w:rsidRPr="00D83F9F">
              <w:rPr>
                <w:rFonts w:cstheme="minorHAnsi"/>
                <w:sz w:val="20"/>
                <w:szCs w:val="20"/>
              </w:rPr>
              <w:t>Social worker</w:t>
            </w:r>
            <w:r w:rsidR="001A5EDD" w:rsidRPr="00D83F9F">
              <w:rPr>
                <w:rFonts w:cstheme="minorHAnsi"/>
                <w:sz w:val="20"/>
                <w:szCs w:val="20"/>
              </w:rPr>
              <w:t xml:space="preserve"> for financial matters</w:t>
            </w:r>
          </w:p>
          <w:p w14:paraId="7B48420A" w14:textId="77777777" w:rsidR="001A5EDD" w:rsidRPr="00D83F9F" w:rsidRDefault="001A5EDD" w:rsidP="00230723">
            <w:pPr>
              <w:pStyle w:val="ListParagraph"/>
              <w:numPr>
                <w:ilvl w:val="0"/>
                <w:numId w:val="122"/>
              </w:numPr>
              <w:spacing w:line="240" w:lineRule="auto"/>
              <w:rPr>
                <w:rFonts w:cstheme="minorHAnsi"/>
                <w:sz w:val="20"/>
                <w:szCs w:val="20"/>
              </w:rPr>
            </w:pPr>
            <w:r w:rsidRPr="00D83F9F">
              <w:rPr>
                <w:rFonts w:cstheme="minorHAnsi"/>
                <w:sz w:val="20"/>
                <w:szCs w:val="20"/>
              </w:rPr>
              <w:t>Spiritual care for total pain</w:t>
            </w:r>
          </w:p>
        </w:tc>
      </w:tr>
      <w:tr w:rsidR="001A5EDD" w:rsidRPr="00D83F9F" w14:paraId="069848AD" w14:textId="77777777" w:rsidTr="001A5EDD">
        <w:trPr>
          <w:cnfStyle w:val="000000100000" w:firstRow="0" w:lastRow="0" w:firstColumn="0" w:lastColumn="0" w:oddVBand="0" w:evenVBand="0" w:oddHBand="1" w:evenHBand="0" w:firstRowFirstColumn="0" w:firstRowLastColumn="0" w:lastRowFirstColumn="0" w:lastRowLastColumn="0"/>
        </w:trPr>
        <w:tc>
          <w:tcPr>
            <w:tcW w:w="1795" w:type="dxa"/>
          </w:tcPr>
          <w:p w14:paraId="7A39679E" w14:textId="77777777" w:rsidR="001A5EDD" w:rsidRPr="00D83F9F" w:rsidRDefault="001A5EDD" w:rsidP="00FF4542">
            <w:pPr>
              <w:rPr>
                <w:rFonts w:cstheme="minorHAnsi"/>
                <w:i/>
                <w:sz w:val="20"/>
                <w:szCs w:val="20"/>
              </w:rPr>
            </w:pPr>
            <w:r w:rsidRPr="00D83F9F">
              <w:rPr>
                <w:rFonts w:cstheme="minorHAnsi"/>
                <w:i/>
                <w:sz w:val="20"/>
                <w:szCs w:val="20"/>
              </w:rPr>
              <w:t>SYMPTOM MANAGEMENT</w:t>
            </w:r>
          </w:p>
        </w:tc>
        <w:tc>
          <w:tcPr>
            <w:tcW w:w="3780" w:type="dxa"/>
          </w:tcPr>
          <w:p w14:paraId="07492352" w14:textId="1E658E9A" w:rsidR="001A5EDD" w:rsidRPr="00D83F9F" w:rsidRDefault="001A5EDD" w:rsidP="00230723">
            <w:pPr>
              <w:pStyle w:val="ListParagraph"/>
              <w:numPr>
                <w:ilvl w:val="0"/>
                <w:numId w:val="122"/>
              </w:numPr>
              <w:spacing w:line="240" w:lineRule="auto"/>
              <w:rPr>
                <w:rFonts w:cstheme="minorHAnsi"/>
                <w:sz w:val="20"/>
                <w:szCs w:val="20"/>
              </w:rPr>
            </w:pPr>
            <w:r w:rsidRPr="00D83F9F">
              <w:rPr>
                <w:rFonts w:cstheme="minorHAnsi"/>
                <w:sz w:val="20"/>
                <w:szCs w:val="20"/>
              </w:rPr>
              <w:t>Ensure pain and non-pain symptoms addressed</w:t>
            </w:r>
          </w:p>
          <w:p w14:paraId="1BDCAB47" w14:textId="77777777" w:rsidR="001A5EDD" w:rsidRPr="00D83F9F" w:rsidRDefault="001A5EDD" w:rsidP="00FF4542">
            <w:pPr>
              <w:ind w:left="360"/>
              <w:rPr>
                <w:rFonts w:cstheme="minorHAnsi"/>
                <w:sz w:val="20"/>
                <w:szCs w:val="20"/>
              </w:rPr>
            </w:pPr>
          </w:p>
        </w:tc>
        <w:tc>
          <w:tcPr>
            <w:tcW w:w="3775" w:type="dxa"/>
          </w:tcPr>
          <w:p w14:paraId="7BA375E4" w14:textId="77777777" w:rsidR="001A5EDD" w:rsidRPr="00D83F9F" w:rsidRDefault="001A5EDD" w:rsidP="00230723">
            <w:pPr>
              <w:pStyle w:val="ListParagraph"/>
              <w:numPr>
                <w:ilvl w:val="0"/>
                <w:numId w:val="122"/>
              </w:numPr>
              <w:spacing w:line="240" w:lineRule="auto"/>
              <w:rPr>
                <w:rFonts w:cstheme="minorHAnsi"/>
                <w:sz w:val="20"/>
                <w:szCs w:val="20"/>
              </w:rPr>
            </w:pPr>
            <w:r w:rsidRPr="00D83F9F">
              <w:rPr>
                <w:rFonts w:cstheme="minorHAnsi"/>
                <w:sz w:val="20"/>
                <w:szCs w:val="20"/>
              </w:rPr>
              <w:t>Counsel patients on pain management principles</w:t>
            </w:r>
          </w:p>
          <w:p w14:paraId="48EEA762" w14:textId="3AD9C4CE" w:rsidR="001A5EDD" w:rsidRPr="00D83F9F" w:rsidRDefault="001A5EDD" w:rsidP="00230723">
            <w:pPr>
              <w:pStyle w:val="ListParagraph"/>
              <w:numPr>
                <w:ilvl w:val="0"/>
                <w:numId w:val="122"/>
              </w:numPr>
              <w:spacing w:line="240" w:lineRule="auto"/>
              <w:rPr>
                <w:rFonts w:cstheme="minorHAnsi"/>
                <w:sz w:val="20"/>
                <w:szCs w:val="20"/>
              </w:rPr>
            </w:pPr>
            <w:r w:rsidRPr="00D83F9F">
              <w:rPr>
                <w:rFonts w:cstheme="minorHAnsi"/>
                <w:sz w:val="20"/>
                <w:szCs w:val="20"/>
              </w:rPr>
              <w:t xml:space="preserve">Disspell morphine myths </w:t>
            </w:r>
          </w:p>
        </w:tc>
      </w:tr>
    </w:tbl>
    <w:p w14:paraId="7066AAE3" w14:textId="0F20EF5B" w:rsidR="001A5EDD" w:rsidRPr="00D83F9F" w:rsidRDefault="001A5EDD" w:rsidP="00B4226A">
      <w:pPr>
        <w:rPr>
          <w:szCs w:val="22"/>
        </w:rPr>
      </w:pPr>
    </w:p>
    <w:p w14:paraId="7D8B1E84" w14:textId="5D1EB173" w:rsidR="00640B50" w:rsidRPr="00D83F9F" w:rsidRDefault="00640B50" w:rsidP="00B4226A">
      <w:pPr>
        <w:rPr>
          <w:szCs w:val="22"/>
        </w:rPr>
      </w:pPr>
    </w:p>
    <w:p w14:paraId="7D8A8096" w14:textId="77777777" w:rsidR="00640B50" w:rsidRPr="00D83F9F" w:rsidRDefault="00640B50" w:rsidP="00B4226A">
      <w:pPr>
        <w:rPr>
          <w:szCs w:val="22"/>
        </w:rPr>
      </w:pPr>
    </w:p>
    <w:p w14:paraId="6B6A4D93" w14:textId="77777777" w:rsidR="00640B50" w:rsidRPr="00D83F9F" w:rsidRDefault="00640B50" w:rsidP="00640B50">
      <w:pPr>
        <w:rPr>
          <w:b/>
          <w:color w:val="009051"/>
          <w:szCs w:val="20"/>
        </w:rPr>
      </w:pPr>
      <w:r w:rsidRPr="00D83F9F">
        <w:rPr>
          <w:b/>
          <w:color w:val="009051"/>
          <w:szCs w:val="20"/>
        </w:rPr>
        <w:t xml:space="preserve">Step 3: Pain management principles </w:t>
      </w:r>
    </w:p>
    <w:p w14:paraId="422047AB" w14:textId="76CDB77D" w:rsidR="00640B50" w:rsidRPr="00D83F9F" w:rsidRDefault="00640B50" w:rsidP="00B4226A">
      <w:pPr>
        <w:rPr>
          <w:szCs w:val="22"/>
        </w:rPr>
      </w:pPr>
    </w:p>
    <w:p w14:paraId="4D052A8C" w14:textId="2D7656D8" w:rsidR="00640B50" w:rsidRPr="00D83F9F" w:rsidRDefault="006509B2" w:rsidP="00B4226A">
      <w:pPr>
        <w:rPr>
          <w:szCs w:val="22"/>
        </w:rPr>
      </w:pPr>
      <w:r w:rsidRPr="00D83F9F">
        <w:rPr>
          <w:noProof/>
          <w:szCs w:val="22"/>
          <w:lang w:val="en-ZA" w:eastAsia="en-ZA"/>
        </w:rPr>
        <w:drawing>
          <wp:inline distT="0" distB="0" distL="0" distR="0" wp14:anchorId="2B10F2D5" wp14:editId="241E6FC1">
            <wp:extent cx="5731510" cy="977265"/>
            <wp:effectExtent l="0" t="0" r="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977265"/>
                    </a:xfrm>
                    <a:prstGeom prst="rect">
                      <a:avLst/>
                    </a:prstGeom>
                  </pic:spPr>
                </pic:pic>
              </a:graphicData>
            </a:graphic>
          </wp:inline>
        </w:drawing>
      </w:r>
    </w:p>
    <w:p w14:paraId="2FEE5830" w14:textId="1B8A51A2" w:rsidR="006509B2" w:rsidRPr="00D83F9F" w:rsidRDefault="006509B2" w:rsidP="00B4226A">
      <w:pPr>
        <w:rPr>
          <w:szCs w:val="22"/>
        </w:rPr>
      </w:pPr>
    </w:p>
    <w:tbl>
      <w:tblPr>
        <w:tblStyle w:val="GridTable4-Accent3"/>
        <w:tblW w:w="0" w:type="auto"/>
        <w:tblLook w:val="0420" w:firstRow="1" w:lastRow="0" w:firstColumn="0" w:lastColumn="0" w:noHBand="0" w:noVBand="1"/>
      </w:tblPr>
      <w:tblGrid>
        <w:gridCol w:w="588"/>
        <w:gridCol w:w="4214"/>
        <w:gridCol w:w="756"/>
        <w:gridCol w:w="3458"/>
      </w:tblGrid>
      <w:tr w:rsidR="006509B2" w:rsidRPr="00D83F9F" w14:paraId="14C84804" w14:textId="77777777" w:rsidTr="006509B2">
        <w:trPr>
          <w:cnfStyle w:val="100000000000" w:firstRow="1" w:lastRow="0" w:firstColumn="0" w:lastColumn="0" w:oddVBand="0" w:evenVBand="0" w:oddHBand="0" w:evenHBand="0" w:firstRowFirstColumn="0" w:firstRowLastColumn="0" w:lastRowFirstColumn="0" w:lastRowLastColumn="0"/>
        </w:trPr>
        <w:tc>
          <w:tcPr>
            <w:tcW w:w="588" w:type="dxa"/>
          </w:tcPr>
          <w:p w14:paraId="3A8ADAF1" w14:textId="741E6596" w:rsidR="006509B2" w:rsidRPr="00D83F9F" w:rsidRDefault="006509B2" w:rsidP="00FF4542">
            <w:pPr>
              <w:rPr>
                <w:rFonts w:cstheme="minorHAnsi"/>
                <w:sz w:val="20"/>
                <w:szCs w:val="20"/>
              </w:rPr>
            </w:pPr>
            <w:r w:rsidRPr="00D83F9F">
              <w:rPr>
                <w:rFonts w:cstheme="minorHAnsi"/>
                <w:sz w:val="20"/>
                <w:szCs w:val="20"/>
              </w:rPr>
              <w:t>Step</w:t>
            </w:r>
          </w:p>
        </w:tc>
        <w:tc>
          <w:tcPr>
            <w:tcW w:w="4970" w:type="dxa"/>
            <w:gridSpan w:val="2"/>
          </w:tcPr>
          <w:p w14:paraId="7BFE2DCF" w14:textId="597655E4" w:rsidR="006509B2" w:rsidRPr="00D83F9F" w:rsidRDefault="006509B2" w:rsidP="00FF4542">
            <w:pPr>
              <w:pStyle w:val="ListParagraph"/>
              <w:rPr>
                <w:rFonts w:cstheme="minorHAnsi"/>
                <w:sz w:val="20"/>
                <w:szCs w:val="20"/>
              </w:rPr>
            </w:pPr>
            <w:r w:rsidRPr="00D83F9F">
              <w:rPr>
                <w:rFonts w:cstheme="minorHAnsi"/>
                <w:sz w:val="20"/>
                <w:szCs w:val="20"/>
              </w:rPr>
              <w:t>WHO Pain Ladder</w:t>
            </w:r>
          </w:p>
        </w:tc>
        <w:tc>
          <w:tcPr>
            <w:tcW w:w="3458" w:type="dxa"/>
          </w:tcPr>
          <w:p w14:paraId="61304B5E" w14:textId="77777777" w:rsidR="006509B2" w:rsidRPr="00D83F9F" w:rsidRDefault="006509B2" w:rsidP="00FF4542">
            <w:pPr>
              <w:pStyle w:val="ListParagraph"/>
              <w:rPr>
                <w:rFonts w:cstheme="minorHAnsi"/>
                <w:sz w:val="20"/>
                <w:szCs w:val="20"/>
              </w:rPr>
            </w:pPr>
          </w:p>
        </w:tc>
      </w:tr>
      <w:tr w:rsidR="006509B2" w:rsidRPr="00D83F9F" w14:paraId="5EA3737E" w14:textId="77777777" w:rsidTr="006509B2">
        <w:trPr>
          <w:cnfStyle w:val="000000100000" w:firstRow="0" w:lastRow="0" w:firstColumn="0" w:lastColumn="0" w:oddVBand="0" w:evenVBand="0" w:oddHBand="1" w:evenHBand="0" w:firstRowFirstColumn="0" w:firstRowLastColumn="0" w:lastRowFirstColumn="0" w:lastRowLastColumn="0"/>
        </w:trPr>
        <w:tc>
          <w:tcPr>
            <w:tcW w:w="588" w:type="dxa"/>
          </w:tcPr>
          <w:p w14:paraId="627F8663" w14:textId="4D2C12F8" w:rsidR="006509B2" w:rsidRPr="00D83F9F" w:rsidRDefault="006509B2" w:rsidP="00FF4542">
            <w:pPr>
              <w:rPr>
                <w:rFonts w:cstheme="minorHAnsi"/>
                <w:b/>
                <w:sz w:val="20"/>
                <w:szCs w:val="20"/>
              </w:rPr>
            </w:pPr>
            <w:r w:rsidRPr="00D83F9F">
              <w:rPr>
                <w:rFonts w:cstheme="minorHAnsi"/>
                <w:b/>
                <w:sz w:val="20"/>
                <w:szCs w:val="20"/>
              </w:rPr>
              <w:t>1</w:t>
            </w:r>
          </w:p>
        </w:tc>
        <w:tc>
          <w:tcPr>
            <w:tcW w:w="4214" w:type="dxa"/>
          </w:tcPr>
          <w:p w14:paraId="51536200" w14:textId="0A11C970" w:rsidR="006509B2" w:rsidRPr="00D83F9F" w:rsidRDefault="006509B2" w:rsidP="00230723">
            <w:pPr>
              <w:pStyle w:val="ListParagraph"/>
              <w:numPr>
                <w:ilvl w:val="0"/>
                <w:numId w:val="124"/>
              </w:numPr>
              <w:spacing w:line="240" w:lineRule="auto"/>
              <w:rPr>
                <w:rFonts w:cstheme="minorHAnsi"/>
                <w:sz w:val="20"/>
                <w:szCs w:val="20"/>
              </w:rPr>
            </w:pPr>
            <w:r w:rsidRPr="00D83F9F">
              <w:rPr>
                <w:rFonts w:cstheme="minorHAnsi"/>
                <w:sz w:val="20"/>
                <w:szCs w:val="20"/>
              </w:rPr>
              <w:t>Paracetamol and/or NSAIDS</w:t>
            </w:r>
          </w:p>
        </w:tc>
        <w:tc>
          <w:tcPr>
            <w:tcW w:w="4214" w:type="dxa"/>
            <w:gridSpan w:val="2"/>
          </w:tcPr>
          <w:p w14:paraId="06E37245" w14:textId="77777777" w:rsidR="006509B2" w:rsidRPr="00D83F9F" w:rsidRDefault="006509B2" w:rsidP="00FF4542">
            <w:pPr>
              <w:pStyle w:val="ListParagraph"/>
              <w:rPr>
                <w:rFonts w:cstheme="minorHAnsi"/>
                <w:sz w:val="20"/>
                <w:szCs w:val="20"/>
              </w:rPr>
            </w:pPr>
          </w:p>
        </w:tc>
      </w:tr>
      <w:tr w:rsidR="006509B2" w:rsidRPr="00D83F9F" w14:paraId="028CCD4B" w14:textId="77777777" w:rsidTr="006509B2">
        <w:tc>
          <w:tcPr>
            <w:tcW w:w="588" w:type="dxa"/>
          </w:tcPr>
          <w:p w14:paraId="3F928BFB" w14:textId="2EE08817" w:rsidR="006509B2" w:rsidRPr="00D83F9F" w:rsidRDefault="006509B2" w:rsidP="00FF4542">
            <w:pPr>
              <w:rPr>
                <w:rFonts w:cstheme="minorHAnsi"/>
                <w:b/>
                <w:sz w:val="20"/>
                <w:szCs w:val="20"/>
              </w:rPr>
            </w:pPr>
            <w:r w:rsidRPr="00D83F9F">
              <w:rPr>
                <w:rFonts w:cstheme="minorHAnsi"/>
                <w:b/>
                <w:sz w:val="20"/>
                <w:szCs w:val="20"/>
              </w:rPr>
              <w:t>2</w:t>
            </w:r>
          </w:p>
        </w:tc>
        <w:tc>
          <w:tcPr>
            <w:tcW w:w="4214" w:type="dxa"/>
          </w:tcPr>
          <w:p w14:paraId="7410E28A" w14:textId="1AE1F602" w:rsidR="006509B2" w:rsidRPr="00D83F9F" w:rsidRDefault="006509B2" w:rsidP="00230723">
            <w:pPr>
              <w:pStyle w:val="ListParagraph"/>
              <w:numPr>
                <w:ilvl w:val="0"/>
                <w:numId w:val="123"/>
              </w:numPr>
              <w:spacing w:line="240" w:lineRule="auto"/>
              <w:rPr>
                <w:rFonts w:cstheme="minorHAnsi"/>
                <w:sz w:val="20"/>
                <w:szCs w:val="20"/>
              </w:rPr>
            </w:pPr>
            <w:r w:rsidRPr="00D83F9F">
              <w:rPr>
                <w:rFonts w:cstheme="minorHAnsi"/>
                <w:sz w:val="20"/>
                <w:szCs w:val="20"/>
              </w:rPr>
              <w:t xml:space="preserve">Tramadol + paracetamol </w:t>
            </w:r>
            <w:r w:rsidRPr="00D83F9F">
              <w:rPr>
                <w:rFonts w:cstheme="minorHAnsi"/>
                <w:b/>
                <w:i/>
                <w:sz w:val="20"/>
                <w:szCs w:val="20"/>
              </w:rPr>
              <w:t>or</w:t>
            </w:r>
          </w:p>
          <w:p w14:paraId="46CFB77A" w14:textId="559659E6" w:rsidR="006509B2" w:rsidRPr="00D83F9F" w:rsidRDefault="006509B2" w:rsidP="00230723">
            <w:pPr>
              <w:pStyle w:val="ListParagraph"/>
              <w:numPr>
                <w:ilvl w:val="0"/>
                <w:numId w:val="123"/>
              </w:numPr>
              <w:spacing w:line="240" w:lineRule="auto"/>
              <w:rPr>
                <w:rFonts w:cstheme="minorHAnsi"/>
                <w:sz w:val="20"/>
                <w:szCs w:val="20"/>
              </w:rPr>
            </w:pPr>
            <w:r w:rsidRPr="00D83F9F">
              <w:rPr>
                <w:rFonts w:cstheme="minorHAnsi"/>
                <w:sz w:val="20"/>
                <w:szCs w:val="20"/>
              </w:rPr>
              <w:t>Low dose morphine (2.5-5mg q4 hourly)</w:t>
            </w:r>
          </w:p>
        </w:tc>
        <w:tc>
          <w:tcPr>
            <w:tcW w:w="4214" w:type="dxa"/>
            <w:gridSpan w:val="2"/>
          </w:tcPr>
          <w:p w14:paraId="29BE9A2A" w14:textId="77777777" w:rsidR="006509B2" w:rsidRPr="00D83F9F" w:rsidRDefault="006509B2" w:rsidP="00230723">
            <w:pPr>
              <w:pStyle w:val="ListParagraph"/>
              <w:numPr>
                <w:ilvl w:val="0"/>
                <w:numId w:val="123"/>
              </w:numPr>
              <w:spacing w:line="240" w:lineRule="auto"/>
              <w:rPr>
                <w:rFonts w:cstheme="minorHAnsi"/>
                <w:sz w:val="20"/>
                <w:szCs w:val="20"/>
              </w:rPr>
            </w:pPr>
            <w:r w:rsidRPr="00D83F9F">
              <w:rPr>
                <w:rFonts w:cstheme="minorHAnsi"/>
                <w:sz w:val="20"/>
                <w:szCs w:val="20"/>
              </w:rPr>
              <w:t>Tramadol dosing is Q6 hourly</w:t>
            </w:r>
          </w:p>
          <w:p w14:paraId="102D04BE" w14:textId="77777777" w:rsidR="006509B2" w:rsidRPr="00D83F9F" w:rsidRDefault="006509B2" w:rsidP="00230723">
            <w:pPr>
              <w:pStyle w:val="ListParagraph"/>
              <w:numPr>
                <w:ilvl w:val="0"/>
                <w:numId w:val="123"/>
              </w:numPr>
              <w:spacing w:line="240" w:lineRule="auto"/>
              <w:rPr>
                <w:rFonts w:cstheme="minorHAnsi"/>
                <w:sz w:val="20"/>
                <w:szCs w:val="20"/>
              </w:rPr>
            </w:pPr>
            <w:r w:rsidRPr="00D83F9F">
              <w:rPr>
                <w:rFonts w:cstheme="minorHAnsi"/>
                <w:sz w:val="20"/>
                <w:szCs w:val="20"/>
              </w:rPr>
              <w:t>DC tramadol if starting morphine</w:t>
            </w:r>
          </w:p>
          <w:p w14:paraId="2A1BAB71" w14:textId="77777777" w:rsidR="006509B2" w:rsidRPr="00D83F9F" w:rsidRDefault="006509B2" w:rsidP="00230723">
            <w:pPr>
              <w:pStyle w:val="ListParagraph"/>
              <w:numPr>
                <w:ilvl w:val="0"/>
                <w:numId w:val="123"/>
              </w:numPr>
              <w:spacing w:line="240" w:lineRule="auto"/>
              <w:rPr>
                <w:rFonts w:cstheme="minorHAnsi"/>
                <w:sz w:val="20"/>
                <w:szCs w:val="20"/>
              </w:rPr>
            </w:pPr>
            <w:r w:rsidRPr="00D83F9F">
              <w:rPr>
                <w:rFonts w:cstheme="minorHAnsi"/>
                <w:sz w:val="20"/>
                <w:szCs w:val="20"/>
              </w:rPr>
              <w:t>Renal impairment, decrease  frequency to Q6 or Q8 hourly</w:t>
            </w:r>
          </w:p>
        </w:tc>
      </w:tr>
      <w:tr w:rsidR="006509B2" w:rsidRPr="00D83F9F" w14:paraId="7BFAB19E" w14:textId="77777777" w:rsidTr="006509B2">
        <w:trPr>
          <w:cnfStyle w:val="000000100000" w:firstRow="0" w:lastRow="0" w:firstColumn="0" w:lastColumn="0" w:oddVBand="0" w:evenVBand="0" w:oddHBand="1" w:evenHBand="0" w:firstRowFirstColumn="0" w:firstRowLastColumn="0" w:lastRowFirstColumn="0" w:lastRowLastColumn="0"/>
        </w:trPr>
        <w:tc>
          <w:tcPr>
            <w:tcW w:w="588" w:type="dxa"/>
          </w:tcPr>
          <w:p w14:paraId="6EAC7568" w14:textId="76D1A595" w:rsidR="006509B2" w:rsidRPr="00D83F9F" w:rsidRDefault="006509B2" w:rsidP="00FF4542">
            <w:pPr>
              <w:rPr>
                <w:rFonts w:cstheme="minorHAnsi"/>
                <w:b/>
                <w:sz w:val="20"/>
                <w:szCs w:val="20"/>
              </w:rPr>
            </w:pPr>
            <w:r w:rsidRPr="00D83F9F">
              <w:rPr>
                <w:rFonts w:cstheme="minorHAnsi"/>
                <w:b/>
                <w:sz w:val="20"/>
                <w:szCs w:val="20"/>
              </w:rPr>
              <w:t>3</w:t>
            </w:r>
          </w:p>
        </w:tc>
        <w:tc>
          <w:tcPr>
            <w:tcW w:w="4214" w:type="dxa"/>
          </w:tcPr>
          <w:p w14:paraId="69211BB4" w14:textId="548D2570" w:rsidR="006509B2" w:rsidRPr="00D83F9F" w:rsidRDefault="006509B2" w:rsidP="00230723">
            <w:pPr>
              <w:pStyle w:val="ListParagraph"/>
              <w:numPr>
                <w:ilvl w:val="0"/>
                <w:numId w:val="125"/>
              </w:numPr>
              <w:spacing w:line="240" w:lineRule="auto"/>
              <w:rPr>
                <w:rFonts w:cstheme="minorHAnsi"/>
                <w:sz w:val="20"/>
                <w:szCs w:val="20"/>
              </w:rPr>
            </w:pPr>
            <w:r w:rsidRPr="00D83F9F">
              <w:rPr>
                <w:rFonts w:cstheme="minorHAnsi"/>
                <w:sz w:val="20"/>
                <w:szCs w:val="20"/>
              </w:rPr>
              <w:t>Strong opioid (Morphine best due to cost, availability, familiarity)</w:t>
            </w:r>
          </w:p>
        </w:tc>
        <w:tc>
          <w:tcPr>
            <w:tcW w:w="4214" w:type="dxa"/>
            <w:gridSpan w:val="2"/>
          </w:tcPr>
          <w:p w14:paraId="3630C226" w14:textId="20139C78" w:rsidR="006509B2" w:rsidRPr="00D83F9F" w:rsidRDefault="006509B2" w:rsidP="00230723">
            <w:pPr>
              <w:pStyle w:val="ListParagraph"/>
              <w:numPr>
                <w:ilvl w:val="0"/>
                <w:numId w:val="125"/>
              </w:numPr>
              <w:spacing w:line="240" w:lineRule="auto"/>
              <w:rPr>
                <w:rFonts w:cstheme="minorHAnsi"/>
                <w:sz w:val="20"/>
                <w:szCs w:val="20"/>
              </w:rPr>
            </w:pPr>
            <w:r w:rsidRPr="00D83F9F">
              <w:rPr>
                <w:rFonts w:cstheme="minorHAnsi"/>
                <w:b/>
                <w:sz w:val="20"/>
                <w:szCs w:val="20"/>
              </w:rPr>
              <w:t>Opioid Naïve</w:t>
            </w:r>
            <w:r w:rsidRPr="00D83F9F">
              <w:rPr>
                <w:rFonts w:cstheme="minorHAnsi"/>
                <w:sz w:val="20"/>
                <w:szCs w:val="20"/>
              </w:rPr>
              <w:t>: Mist morphine 2.5-5mg Q4 hourly + same dose for breakthrough pain</w:t>
            </w:r>
            <w:r w:rsidR="00394E2D" w:rsidRPr="00D83F9F">
              <w:rPr>
                <w:rFonts w:cstheme="minorHAnsi"/>
                <w:sz w:val="20"/>
                <w:szCs w:val="20"/>
              </w:rPr>
              <w:t xml:space="preserve"> as needed (</w:t>
            </w:r>
            <w:r w:rsidRPr="00D83F9F">
              <w:rPr>
                <w:rFonts w:cstheme="minorHAnsi"/>
                <w:sz w:val="20"/>
                <w:szCs w:val="20"/>
              </w:rPr>
              <w:t>PRN</w:t>
            </w:r>
            <w:r w:rsidR="00394E2D" w:rsidRPr="00D83F9F">
              <w:rPr>
                <w:rFonts w:cstheme="minorHAnsi"/>
                <w:sz w:val="20"/>
                <w:szCs w:val="20"/>
              </w:rPr>
              <w:t>)</w:t>
            </w:r>
          </w:p>
          <w:p w14:paraId="07950C04" w14:textId="77777777" w:rsidR="006509B2" w:rsidRPr="00D83F9F" w:rsidRDefault="006509B2" w:rsidP="00230723">
            <w:pPr>
              <w:pStyle w:val="ListParagraph"/>
              <w:numPr>
                <w:ilvl w:val="0"/>
                <w:numId w:val="125"/>
              </w:numPr>
              <w:spacing w:line="240" w:lineRule="auto"/>
              <w:rPr>
                <w:rFonts w:cstheme="minorHAnsi"/>
                <w:sz w:val="20"/>
                <w:szCs w:val="20"/>
              </w:rPr>
            </w:pPr>
            <w:r w:rsidRPr="00D83F9F">
              <w:rPr>
                <w:rFonts w:cstheme="minorHAnsi"/>
                <w:b/>
                <w:sz w:val="20"/>
                <w:szCs w:val="20"/>
              </w:rPr>
              <w:t>Previously on Tramadol</w:t>
            </w:r>
            <w:r w:rsidRPr="00D83F9F">
              <w:rPr>
                <w:rFonts w:cstheme="minorHAnsi"/>
                <w:sz w:val="20"/>
                <w:szCs w:val="20"/>
              </w:rPr>
              <w:t>: DC tramadol.  Mist morphine 5-10mg Q4 hourly + same dose for breakthrough pain PRN</w:t>
            </w:r>
          </w:p>
        </w:tc>
      </w:tr>
    </w:tbl>
    <w:p w14:paraId="246A7BDC" w14:textId="0DDC897A" w:rsidR="006509B2" w:rsidRPr="00D83F9F" w:rsidRDefault="006509B2" w:rsidP="00B4226A">
      <w:pPr>
        <w:rPr>
          <w:szCs w:val="22"/>
        </w:rPr>
      </w:pPr>
    </w:p>
    <w:p w14:paraId="79BBBB1D" w14:textId="16B1D550" w:rsidR="006509B2" w:rsidRPr="00D83F9F" w:rsidRDefault="006509B2" w:rsidP="006509B2">
      <w:pPr>
        <w:rPr>
          <w:b/>
        </w:rPr>
      </w:pPr>
      <w:r w:rsidRPr="00D83F9F">
        <w:rPr>
          <w:b/>
        </w:rPr>
        <w:t>Morphine up-titration</w:t>
      </w:r>
    </w:p>
    <w:p w14:paraId="32063FB9" w14:textId="77777777" w:rsidR="006509B2" w:rsidRPr="00D83F9F" w:rsidRDefault="006509B2" w:rsidP="00230723">
      <w:pPr>
        <w:pStyle w:val="ListParagraph"/>
        <w:numPr>
          <w:ilvl w:val="0"/>
          <w:numId w:val="126"/>
        </w:numPr>
      </w:pPr>
      <w:r w:rsidRPr="00D83F9F">
        <w:t>Calculate total morphine used in last 24 hours (scheduled + breakthrough), divide into 4 hourly  dosing</w:t>
      </w:r>
    </w:p>
    <w:p w14:paraId="34C75D2C" w14:textId="77777777" w:rsidR="006509B2" w:rsidRPr="00D83F9F" w:rsidRDefault="006509B2" w:rsidP="00230723">
      <w:pPr>
        <w:pStyle w:val="ListParagraph"/>
        <w:numPr>
          <w:ilvl w:val="1"/>
          <w:numId w:val="126"/>
        </w:numPr>
      </w:pPr>
      <w:r w:rsidRPr="00D83F9F">
        <w:t>e.g. Patient used Mist morphine 10mg Q4 hourly + 3 breakthrough doses of 10mg in last 24 hours.  This totals 90mg.  The new dose is Mist morphine 15mg Q4 hourly + 15mg for breakthrough pain PRN.</w:t>
      </w:r>
    </w:p>
    <w:p w14:paraId="76D12025" w14:textId="77777777" w:rsidR="006509B2" w:rsidRPr="00D83F9F" w:rsidRDefault="006509B2" w:rsidP="006509B2"/>
    <w:p w14:paraId="5F4E26F7" w14:textId="4DFDE829" w:rsidR="006509B2" w:rsidRPr="00D83F9F" w:rsidRDefault="006509B2" w:rsidP="006509B2">
      <w:pPr>
        <w:rPr>
          <w:b/>
        </w:rPr>
      </w:pPr>
      <w:r w:rsidRPr="00D83F9F">
        <w:rPr>
          <w:b/>
        </w:rPr>
        <w:t>Other considerations</w:t>
      </w:r>
    </w:p>
    <w:p w14:paraId="5439C498" w14:textId="77777777" w:rsidR="006509B2" w:rsidRPr="00D83F9F" w:rsidRDefault="006509B2" w:rsidP="00230723">
      <w:pPr>
        <w:pStyle w:val="ListParagraph"/>
        <w:numPr>
          <w:ilvl w:val="0"/>
          <w:numId w:val="126"/>
        </w:numPr>
      </w:pPr>
      <w:r w:rsidRPr="00D83F9F">
        <w:t xml:space="preserve">All patient on opioids (including tramadol) MUST have a bowel regimen </w:t>
      </w:r>
    </w:p>
    <w:p w14:paraId="4737E684" w14:textId="77777777" w:rsidR="006509B2" w:rsidRPr="00D83F9F" w:rsidRDefault="006509B2" w:rsidP="00230723">
      <w:pPr>
        <w:pStyle w:val="ListParagraph"/>
        <w:numPr>
          <w:ilvl w:val="1"/>
          <w:numId w:val="126"/>
        </w:numPr>
      </w:pPr>
      <w:r w:rsidRPr="00D83F9F">
        <w:t>e.g. senna 2 tabs + lactulose 15ml nocte, titrate to routine bowel movements</w:t>
      </w:r>
    </w:p>
    <w:p w14:paraId="469333FD" w14:textId="77777777" w:rsidR="006509B2" w:rsidRPr="00D83F9F" w:rsidRDefault="006509B2" w:rsidP="00230723">
      <w:pPr>
        <w:pStyle w:val="ListParagraph"/>
        <w:numPr>
          <w:ilvl w:val="0"/>
          <w:numId w:val="126"/>
        </w:numPr>
      </w:pPr>
      <w:r w:rsidRPr="00D83F9F">
        <w:t xml:space="preserve">Consider anti-emetic with opioid </w:t>
      </w:r>
    </w:p>
    <w:p w14:paraId="183E492E" w14:textId="77777777" w:rsidR="006509B2" w:rsidRPr="00D83F9F" w:rsidRDefault="006509B2" w:rsidP="00230723">
      <w:pPr>
        <w:pStyle w:val="ListParagraph"/>
        <w:numPr>
          <w:ilvl w:val="1"/>
          <w:numId w:val="126"/>
        </w:numPr>
      </w:pPr>
      <w:r w:rsidRPr="00D83F9F">
        <w:t>ex: metoclopramide 10mg Q8 hours PRN</w:t>
      </w:r>
    </w:p>
    <w:p w14:paraId="288A1C24" w14:textId="77777777" w:rsidR="006509B2" w:rsidRPr="00D83F9F" w:rsidRDefault="006509B2" w:rsidP="00230723">
      <w:pPr>
        <w:pStyle w:val="ListParagraph"/>
        <w:numPr>
          <w:ilvl w:val="0"/>
          <w:numId w:val="126"/>
        </w:numPr>
      </w:pPr>
      <w:r w:rsidRPr="00D83F9F">
        <w:t>It is essential to proactively dispel the many myths about opioids in the South African society</w:t>
      </w:r>
    </w:p>
    <w:p w14:paraId="55664DEB" w14:textId="6B18BA92" w:rsidR="006509B2" w:rsidRPr="00D83F9F" w:rsidRDefault="006509B2" w:rsidP="00230723">
      <w:pPr>
        <w:pStyle w:val="ListParagraph"/>
        <w:numPr>
          <w:ilvl w:val="1"/>
          <w:numId w:val="126"/>
        </w:numPr>
      </w:pPr>
      <w:r w:rsidRPr="00D83F9F">
        <w:t>e.g. addiction, respiratory depression, hastened death</w:t>
      </w:r>
    </w:p>
    <w:p w14:paraId="50C81D17" w14:textId="77777777" w:rsidR="006509B2" w:rsidRPr="00D83F9F" w:rsidRDefault="006509B2" w:rsidP="00230723">
      <w:pPr>
        <w:pStyle w:val="ListParagraph"/>
        <w:numPr>
          <w:ilvl w:val="0"/>
          <w:numId w:val="126"/>
        </w:numPr>
      </w:pPr>
      <w:r w:rsidRPr="00D83F9F">
        <w:t>Non-Pain Symptoms: Palliative care patients have high symptom burden.  Individualized plans can be discussed with the Palliative Care Team at Groote Schuur Hospital</w:t>
      </w:r>
    </w:p>
    <w:p w14:paraId="0CC11B5D" w14:textId="77777777" w:rsidR="006509B2" w:rsidRPr="00D83F9F" w:rsidRDefault="006509B2" w:rsidP="006509B2">
      <w:pPr>
        <w:rPr>
          <w:color w:val="4472C4" w:themeColor="accent1"/>
          <w:u w:val="single"/>
        </w:rPr>
      </w:pPr>
    </w:p>
    <w:p w14:paraId="2810EAB3" w14:textId="07221AB5" w:rsidR="006509B2" w:rsidRPr="00D83F9F" w:rsidRDefault="006509B2" w:rsidP="006509B2">
      <w:pPr>
        <w:rPr>
          <w:b/>
          <w:color w:val="009051"/>
          <w:szCs w:val="20"/>
        </w:rPr>
      </w:pPr>
      <w:r w:rsidRPr="00D83F9F">
        <w:rPr>
          <w:b/>
          <w:color w:val="009051"/>
          <w:szCs w:val="20"/>
        </w:rPr>
        <w:t>Step 4: Discharge planning: Ensure continuity of care</w:t>
      </w:r>
    </w:p>
    <w:p w14:paraId="2C08ABB9" w14:textId="77777777" w:rsidR="006509B2" w:rsidRPr="00D83F9F" w:rsidRDefault="006509B2" w:rsidP="00230723">
      <w:pPr>
        <w:pStyle w:val="ListParagraph"/>
        <w:numPr>
          <w:ilvl w:val="0"/>
          <w:numId w:val="127"/>
        </w:numPr>
      </w:pPr>
      <w:r w:rsidRPr="00D83F9F">
        <w:t>Refer patient to palliative care services if the patient</w:t>
      </w:r>
    </w:p>
    <w:p w14:paraId="63B091C0" w14:textId="77777777" w:rsidR="006509B2" w:rsidRPr="00D83F9F" w:rsidRDefault="006509B2" w:rsidP="00230723">
      <w:pPr>
        <w:pStyle w:val="ListParagraph"/>
        <w:numPr>
          <w:ilvl w:val="0"/>
          <w:numId w:val="127"/>
        </w:numPr>
      </w:pPr>
      <w:r w:rsidRPr="00D83F9F">
        <w:t xml:space="preserve">Provide a comprehensive discharge letter </w:t>
      </w:r>
    </w:p>
    <w:p w14:paraId="07D45FC6" w14:textId="77777777" w:rsidR="006509B2" w:rsidRPr="00D83F9F" w:rsidRDefault="006509B2" w:rsidP="00230723">
      <w:pPr>
        <w:pStyle w:val="ListParagraph"/>
        <w:numPr>
          <w:ilvl w:val="1"/>
          <w:numId w:val="127"/>
        </w:numPr>
      </w:pPr>
      <w:r w:rsidRPr="00D83F9F">
        <w:t>Inclusive: discharge diagnosis, intended care, next appointment date, where to return if emergency, what actions have been taken by MDT, whom the patient is referred to, how much information the patient has received about the diagnosis</w:t>
      </w:r>
    </w:p>
    <w:p w14:paraId="027860FE" w14:textId="1C512864" w:rsidR="00640B50" w:rsidRPr="00D83F9F" w:rsidRDefault="006509B2" w:rsidP="00230723">
      <w:pPr>
        <w:pStyle w:val="ListParagraph"/>
        <w:numPr>
          <w:ilvl w:val="0"/>
          <w:numId w:val="127"/>
        </w:numPr>
        <w:rPr>
          <w:szCs w:val="22"/>
        </w:rPr>
      </w:pPr>
      <w:r w:rsidRPr="00D83F9F">
        <w:t xml:space="preserve">Ensure full awareness by patient and family </w:t>
      </w:r>
    </w:p>
    <w:p w14:paraId="321BCE91" w14:textId="1844DD7A" w:rsidR="00F83A59" w:rsidRPr="00D83F9F" w:rsidRDefault="00F83A59" w:rsidP="00F65F2B">
      <w:pPr>
        <w:pStyle w:val="Heading2"/>
        <w:numPr>
          <w:ilvl w:val="0"/>
          <w:numId w:val="134"/>
        </w:numPr>
        <w:jc w:val="center"/>
      </w:pPr>
      <w:bookmarkStart w:id="295" w:name="_Toc2870440"/>
      <w:r w:rsidRPr="00D83F9F">
        <w:lastRenderedPageBreak/>
        <w:t>Annex to Standard 6.5: Patients at risk of lymphedema should be referred for specialist physiotherapy</w:t>
      </w:r>
      <w:bookmarkEnd w:id="295"/>
    </w:p>
    <w:p w14:paraId="751A7C83" w14:textId="77777777" w:rsidR="00F83A59" w:rsidRPr="00D83F9F" w:rsidRDefault="00F83A59" w:rsidP="00F83A59">
      <w:pPr>
        <w:rPr>
          <w:rFonts w:eastAsia="Times New Roman"/>
          <w:lang w:eastAsia="en-ZA"/>
        </w:rPr>
      </w:pPr>
      <w:bookmarkStart w:id="296" w:name="_Toc512340430"/>
      <w:bookmarkStart w:id="297" w:name="_Toc512340573"/>
    </w:p>
    <w:p w14:paraId="6FD04BB7" w14:textId="32A4BE04" w:rsidR="00F83A59" w:rsidRPr="00D83F9F" w:rsidRDefault="00F83A59" w:rsidP="00F83A59">
      <w:pPr>
        <w:rPr>
          <w:rFonts w:eastAsia="Times New Roman"/>
          <w:b/>
          <w:lang w:eastAsia="en-ZA"/>
        </w:rPr>
      </w:pPr>
      <w:r w:rsidRPr="00D83F9F">
        <w:rPr>
          <w:rFonts w:eastAsia="Times New Roman"/>
          <w:b/>
          <w:lang w:eastAsia="en-ZA"/>
        </w:rPr>
        <w:t>Upper limb lymphedema assessment – how to take measurements</w:t>
      </w:r>
      <w:bookmarkEnd w:id="296"/>
      <w:bookmarkEnd w:id="297"/>
    </w:p>
    <w:p w14:paraId="24F5B0C8" w14:textId="77777777" w:rsidR="00F83A59" w:rsidRPr="00D83F9F" w:rsidRDefault="00F83A59" w:rsidP="00230723">
      <w:pPr>
        <w:pStyle w:val="ListParagraph"/>
        <w:numPr>
          <w:ilvl w:val="0"/>
          <w:numId w:val="128"/>
        </w:numPr>
        <w:rPr>
          <w:rFonts w:eastAsia="Times New Roman"/>
          <w:szCs w:val="22"/>
          <w:lang w:eastAsia="en-ZA"/>
        </w:rPr>
      </w:pPr>
      <w:r w:rsidRPr="00D83F9F">
        <w:rPr>
          <w:rFonts w:eastAsia="Times New Roman"/>
          <w:szCs w:val="22"/>
          <w:lang w:eastAsia="en-ZA"/>
        </w:rPr>
        <w:t>Ask the patient to sit with the arm supported on a table with the hand palm down</w:t>
      </w:r>
    </w:p>
    <w:p w14:paraId="008BA188" w14:textId="48FECE40" w:rsidR="00F83A59" w:rsidRPr="00D83F9F" w:rsidRDefault="00F83A59" w:rsidP="00230723">
      <w:pPr>
        <w:pStyle w:val="ListParagraph"/>
        <w:numPr>
          <w:ilvl w:val="0"/>
          <w:numId w:val="128"/>
        </w:numPr>
        <w:rPr>
          <w:rFonts w:eastAsia="Times New Roman"/>
          <w:szCs w:val="22"/>
          <w:lang w:eastAsia="en-ZA"/>
        </w:rPr>
      </w:pPr>
      <w:r w:rsidRPr="00D83F9F">
        <w:rPr>
          <w:rFonts w:eastAsia="Times New Roman"/>
          <w:szCs w:val="22"/>
          <w:lang w:eastAsia="en-ZA"/>
        </w:rPr>
        <w:t>On the ulnar aspect of the arm measure with a ruler and record the distance from the nail bed of the little finger to 2</w:t>
      </w:r>
      <w:r w:rsidR="00D3147D" w:rsidRPr="00D83F9F">
        <w:rPr>
          <w:rFonts w:eastAsia="Times New Roman"/>
          <w:szCs w:val="22"/>
          <w:lang w:eastAsia="en-ZA"/>
        </w:rPr>
        <w:t xml:space="preserve"> </w:t>
      </w:r>
      <w:r w:rsidRPr="00D83F9F">
        <w:rPr>
          <w:rFonts w:eastAsia="Times New Roman"/>
          <w:szCs w:val="22"/>
          <w:lang w:eastAsia="en-ZA"/>
        </w:rPr>
        <w:t>cm above the ulnar styloid. Mark this point on the patient. This determines the starting point</w:t>
      </w:r>
      <w:r w:rsidR="00D3147D" w:rsidRPr="00D83F9F">
        <w:rPr>
          <w:rFonts w:eastAsia="Times New Roman"/>
          <w:szCs w:val="22"/>
          <w:lang w:eastAsia="en-ZA"/>
        </w:rPr>
        <w:t>.</w:t>
      </w:r>
    </w:p>
    <w:p w14:paraId="07C08CB7" w14:textId="77777777" w:rsidR="00F83A59" w:rsidRPr="00D83F9F" w:rsidRDefault="00F83A59" w:rsidP="00230723">
      <w:pPr>
        <w:pStyle w:val="ListParagraph"/>
        <w:numPr>
          <w:ilvl w:val="0"/>
          <w:numId w:val="128"/>
        </w:numPr>
        <w:rPr>
          <w:rFonts w:eastAsia="Times New Roman"/>
          <w:szCs w:val="22"/>
          <w:lang w:eastAsia="en-ZA"/>
        </w:rPr>
      </w:pPr>
      <w:r w:rsidRPr="00D83F9F">
        <w:rPr>
          <w:rFonts w:eastAsia="Times New Roman"/>
          <w:szCs w:val="22"/>
          <w:lang w:eastAsia="en-ZA"/>
        </w:rPr>
        <w:t>Mark the same point on the contra-lateral arm</w:t>
      </w:r>
    </w:p>
    <w:p w14:paraId="00E305B4" w14:textId="6517E690" w:rsidR="00F83A59" w:rsidRPr="00D83F9F" w:rsidRDefault="00F83A59" w:rsidP="00230723">
      <w:pPr>
        <w:pStyle w:val="ListParagraph"/>
        <w:numPr>
          <w:ilvl w:val="0"/>
          <w:numId w:val="128"/>
        </w:numPr>
        <w:rPr>
          <w:rFonts w:eastAsia="Times New Roman"/>
          <w:szCs w:val="22"/>
          <w:lang w:eastAsia="en-ZA"/>
        </w:rPr>
      </w:pPr>
      <w:r w:rsidRPr="00D83F9F">
        <w:rPr>
          <w:rFonts w:eastAsia="Times New Roman"/>
          <w:szCs w:val="22"/>
          <w:lang w:eastAsia="en-ZA"/>
        </w:rPr>
        <w:t>Lie a ruler along the ulnar aspect of the arm and mark the limb at 4</w:t>
      </w:r>
      <w:r w:rsidR="00D3147D" w:rsidRPr="00D83F9F">
        <w:rPr>
          <w:rFonts w:eastAsia="Times New Roman"/>
          <w:szCs w:val="22"/>
          <w:lang w:eastAsia="en-ZA"/>
        </w:rPr>
        <w:t xml:space="preserve"> </w:t>
      </w:r>
      <w:r w:rsidRPr="00D83F9F">
        <w:rPr>
          <w:rFonts w:eastAsia="Times New Roman"/>
          <w:szCs w:val="22"/>
          <w:lang w:eastAsia="en-ZA"/>
        </w:rPr>
        <w:t>cm intervals from the starting point to 2</w:t>
      </w:r>
      <w:r w:rsidR="00D3147D" w:rsidRPr="00D83F9F">
        <w:rPr>
          <w:rFonts w:eastAsia="Times New Roman"/>
          <w:szCs w:val="22"/>
          <w:lang w:eastAsia="en-ZA"/>
        </w:rPr>
        <w:t xml:space="preserve"> </w:t>
      </w:r>
      <w:r w:rsidRPr="00D83F9F">
        <w:rPr>
          <w:rFonts w:eastAsia="Times New Roman"/>
          <w:szCs w:val="22"/>
          <w:lang w:eastAsia="en-ZA"/>
        </w:rPr>
        <w:t>cm below the axilla</w:t>
      </w:r>
    </w:p>
    <w:p w14:paraId="205E725E" w14:textId="77777777" w:rsidR="00F83A59" w:rsidRPr="00D83F9F" w:rsidRDefault="00F83A59" w:rsidP="00230723">
      <w:pPr>
        <w:pStyle w:val="ListParagraph"/>
        <w:numPr>
          <w:ilvl w:val="0"/>
          <w:numId w:val="128"/>
        </w:numPr>
        <w:rPr>
          <w:rFonts w:eastAsia="Times New Roman"/>
          <w:szCs w:val="22"/>
          <w:lang w:eastAsia="en-ZA"/>
        </w:rPr>
      </w:pPr>
      <w:r w:rsidRPr="00D83F9F">
        <w:rPr>
          <w:rFonts w:eastAsia="Times New Roman"/>
          <w:szCs w:val="22"/>
          <w:lang w:eastAsia="en-ZA"/>
        </w:rPr>
        <w:t>With the limb in a relaxed position, measure the circumference at each mark, placing the top edge of the tape measure just below the mark</w:t>
      </w:r>
    </w:p>
    <w:p w14:paraId="6256432C" w14:textId="77777777" w:rsidR="00F83A59" w:rsidRPr="00D83F9F" w:rsidRDefault="00F83A59" w:rsidP="00230723">
      <w:pPr>
        <w:pStyle w:val="ListParagraph"/>
        <w:numPr>
          <w:ilvl w:val="0"/>
          <w:numId w:val="128"/>
        </w:numPr>
        <w:rPr>
          <w:rFonts w:eastAsia="Times New Roman"/>
          <w:szCs w:val="22"/>
          <w:lang w:eastAsia="en-ZA"/>
        </w:rPr>
      </w:pPr>
      <w:r w:rsidRPr="00D83F9F">
        <w:rPr>
          <w:rFonts w:eastAsia="Times New Roman"/>
          <w:szCs w:val="22"/>
          <w:lang w:eastAsia="en-ZA"/>
        </w:rPr>
        <w:t>Note measurements above the elbow</w:t>
      </w:r>
    </w:p>
    <w:p w14:paraId="225BD377" w14:textId="60F510D4" w:rsidR="00F83A59" w:rsidRPr="00D83F9F" w:rsidRDefault="00F83A59" w:rsidP="00230723">
      <w:pPr>
        <w:pStyle w:val="ListParagraph"/>
        <w:numPr>
          <w:ilvl w:val="0"/>
          <w:numId w:val="128"/>
        </w:numPr>
        <w:rPr>
          <w:rFonts w:eastAsia="Times New Roman"/>
          <w:szCs w:val="22"/>
          <w:lang w:eastAsia="en-ZA"/>
        </w:rPr>
      </w:pPr>
      <w:r w:rsidRPr="00D83F9F">
        <w:rPr>
          <w:rFonts w:eastAsia="Times New Roman"/>
          <w:szCs w:val="22"/>
          <w:lang w:eastAsia="en-ZA"/>
        </w:rPr>
        <w:t>Repeat the process on the other limb. Ensure there are the same number of measurements for both arms</w:t>
      </w:r>
      <w:r w:rsidR="00D3147D" w:rsidRPr="00D83F9F">
        <w:rPr>
          <w:rFonts w:eastAsia="Times New Roman"/>
          <w:szCs w:val="22"/>
          <w:lang w:eastAsia="en-ZA"/>
        </w:rPr>
        <w:t>.</w:t>
      </w:r>
    </w:p>
    <w:p w14:paraId="37CC45F6" w14:textId="77777777" w:rsidR="00F83A59" w:rsidRPr="00D83F9F" w:rsidRDefault="00F83A59" w:rsidP="00230723">
      <w:pPr>
        <w:pStyle w:val="ListParagraph"/>
        <w:numPr>
          <w:ilvl w:val="0"/>
          <w:numId w:val="128"/>
        </w:numPr>
        <w:rPr>
          <w:rFonts w:eastAsia="Times New Roman"/>
          <w:szCs w:val="22"/>
          <w:lang w:eastAsia="en-ZA"/>
        </w:rPr>
      </w:pPr>
      <w:r w:rsidRPr="00D83F9F">
        <w:rPr>
          <w:rFonts w:eastAsia="Times New Roman"/>
          <w:szCs w:val="22"/>
          <w:lang w:eastAsia="en-ZA"/>
        </w:rPr>
        <w:t>Document the position the patient was in when measurements were taken</w:t>
      </w:r>
    </w:p>
    <w:p w14:paraId="64948E16" w14:textId="34939226" w:rsidR="00F83A59" w:rsidRPr="00D83F9F" w:rsidRDefault="00F83A59" w:rsidP="007C0D56"/>
    <w:p w14:paraId="1C5A7C52" w14:textId="1C171672" w:rsidR="00D3147D" w:rsidRPr="00D83F9F" w:rsidRDefault="00D3147D" w:rsidP="007C0D56">
      <w:pPr>
        <w:rPr>
          <w:b/>
        </w:rPr>
      </w:pPr>
      <w:r w:rsidRPr="00D83F9F">
        <w:rPr>
          <w:b/>
        </w:rPr>
        <w:t>Limb measurement card</w:t>
      </w:r>
    </w:p>
    <w:p w14:paraId="3C4BE4E5" w14:textId="3CC4DFD7" w:rsidR="00D3147D" w:rsidRPr="00D83F9F" w:rsidRDefault="00D3147D" w:rsidP="007C0D56"/>
    <w:tbl>
      <w:tblPr>
        <w:tblStyle w:val="TableGrid"/>
        <w:tblW w:w="0" w:type="auto"/>
        <w:tblLook w:val="04A0" w:firstRow="1" w:lastRow="0" w:firstColumn="1" w:lastColumn="0" w:noHBand="0" w:noVBand="1"/>
      </w:tblPr>
      <w:tblGrid>
        <w:gridCol w:w="2254"/>
        <w:gridCol w:w="2254"/>
        <w:gridCol w:w="2254"/>
        <w:gridCol w:w="2254"/>
      </w:tblGrid>
      <w:tr w:rsidR="00D3147D" w:rsidRPr="00D83F9F" w14:paraId="29A828BF" w14:textId="77777777" w:rsidTr="00D3147D">
        <w:tc>
          <w:tcPr>
            <w:tcW w:w="2254" w:type="dxa"/>
          </w:tcPr>
          <w:p w14:paraId="33748481" w14:textId="77777777" w:rsidR="00D3147D" w:rsidRPr="00D83F9F" w:rsidRDefault="00D3147D" w:rsidP="00D3147D">
            <w:pPr>
              <w:spacing w:after="200"/>
              <w:rPr>
                <w:rFonts w:eastAsia="Times New Roman" w:cstheme="minorHAnsi"/>
                <w:b/>
                <w:sz w:val="20"/>
                <w:szCs w:val="20"/>
              </w:rPr>
            </w:pPr>
            <w:r w:rsidRPr="00D83F9F">
              <w:rPr>
                <w:rFonts w:eastAsia="Times New Roman" w:cstheme="minorHAnsi"/>
                <w:b/>
                <w:sz w:val="20"/>
                <w:szCs w:val="20"/>
              </w:rPr>
              <w:t>Initial Visit</w:t>
            </w:r>
          </w:p>
          <w:p w14:paraId="180C1FEF" w14:textId="77777777" w:rsidR="00D3147D" w:rsidRPr="00D83F9F" w:rsidRDefault="00D3147D" w:rsidP="00D3147D">
            <w:pPr>
              <w:spacing w:after="200"/>
              <w:rPr>
                <w:rFonts w:eastAsia="Times New Roman" w:cstheme="minorHAnsi"/>
                <w:b/>
                <w:sz w:val="20"/>
                <w:szCs w:val="20"/>
              </w:rPr>
            </w:pPr>
            <w:r w:rsidRPr="00D83F9F">
              <w:rPr>
                <w:rFonts w:eastAsia="Times New Roman" w:cstheme="minorHAnsi"/>
                <w:b/>
                <w:sz w:val="20"/>
                <w:szCs w:val="20"/>
              </w:rPr>
              <w:t>Date:</w:t>
            </w:r>
          </w:p>
          <w:p w14:paraId="1FB7247F" w14:textId="2431C9D9" w:rsidR="00D3147D" w:rsidRPr="00D83F9F" w:rsidRDefault="00D3147D" w:rsidP="00D3147D">
            <w:pPr>
              <w:rPr>
                <w:sz w:val="20"/>
                <w:szCs w:val="20"/>
              </w:rPr>
            </w:pPr>
            <w:r w:rsidRPr="00D83F9F">
              <w:rPr>
                <w:rFonts w:eastAsia="Times New Roman" w:cstheme="minorHAnsi"/>
                <w:b/>
                <w:sz w:val="20"/>
                <w:szCs w:val="20"/>
              </w:rPr>
              <w:t>Left Arm</w:t>
            </w:r>
          </w:p>
        </w:tc>
        <w:tc>
          <w:tcPr>
            <w:tcW w:w="2254" w:type="dxa"/>
          </w:tcPr>
          <w:p w14:paraId="3017B567" w14:textId="77777777" w:rsidR="00D3147D" w:rsidRPr="00D83F9F" w:rsidRDefault="00D3147D" w:rsidP="00D3147D">
            <w:pPr>
              <w:spacing w:after="200"/>
              <w:rPr>
                <w:rFonts w:eastAsia="Times New Roman" w:cstheme="minorHAnsi"/>
                <w:b/>
                <w:sz w:val="20"/>
                <w:szCs w:val="20"/>
              </w:rPr>
            </w:pPr>
            <w:r w:rsidRPr="00D83F9F">
              <w:rPr>
                <w:rFonts w:eastAsia="Times New Roman" w:cstheme="minorHAnsi"/>
                <w:b/>
                <w:sz w:val="20"/>
                <w:szCs w:val="20"/>
              </w:rPr>
              <w:t>Initial Visit</w:t>
            </w:r>
          </w:p>
          <w:p w14:paraId="18970EC1" w14:textId="77777777" w:rsidR="00D3147D" w:rsidRPr="00D83F9F" w:rsidRDefault="00D3147D" w:rsidP="00D3147D">
            <w:pPr>
              <w:spacing w:after="200"/>
              <w:rPr>
                <w:rFonts w:eastAsia="Times New Roman" w:cstheme="minorHAnsi"/>
                <w:b/>
                <w:sz w:val="20"/>
                <w:szCs w:val="20"/>
              </w:rPr>
            </w:pPr>
            <w:r w:rsidRPr="00D83F9F">
              <w:rPr>
                <w:rFonts w:eastAsia="Times New Roman" w:cstheme="minorHAnsi"/>
                <w:b/>
                <w:sz w:val="20"/>
                <w:szCs w:val="20"/>
              </w:rPr>
              <w:t>Date:</w:t>
            </w:r>
          </w:p>
          <w:p w14:paraId="4FFFCC51" w14:textId="761DCFE3" w:rsidR="00D3147D" w:rsidRPr="00D83F9F" w:rsidRDefault="00D3147D" w:rsidP="00D3147D">
            <w:pPr>
              <w:rPr>
                <w:sz w:val="20"/>
                <w:szCs w:val="20"/>
              </w:rPr>
            </w:pPr>
            <w:r w:rsidRPr="00D83F9F">
              <w:rPr>
                <w:rFonts w:eastAsia="Times New Roman" w:cstheme="minorHAnsi"/>
                <w:b/>
                <w:sz w:val="20"/>
                <w:szCs w:val="20"/>
              </w:rPr>
              <w:t>Right Arm</w:t>
            </w:r>
          </w:p>
        </w:tc>
        <w:tc>
          <w:tcPr>
            <w:tcW w:w="2254" w:type="dxa"/>
          </w:tcPr>
          <w:p w14:paraId="70BD2622" w14:textId="77777777" w:rsidR="00D3147D" w:rsidRPr="00D83F9F" w:rsidRDefault="00D3147D" w:rsidP="00D3147D">
            <w:pPr>
              <w:spacing w:after="200"/>
              <w:rPr>
                <w:rFonts w:eastAsia="Times New Roman" w:cstheme="minorHAnsi"/>
                <w:b/>
                <w:sz w:val="20"/>
                <w:szCs w:val="20"/>
              </w:rPr>
            </w:pPr>
            <w:r w:rsidRPr="00D83F9F">
              <w:rPr>
                <w:rFonts w:eastAsia="Times New Roman" w:cstheme="minorHAnsi"/>
                <w:b/>
                <w:sz w:val="20"/>
                <w:szCs w:val="20"/>
              </w:rPr>
              <w:t>Second Visit</w:t>
            </w:r>
          </w:p>
          <w:p w14:paraId="236CCB22" w14:textId="77777777" w:rsidR="00D3147D" w:rsidRPr="00D83F9F" w:rsidRDefault="00D3147D" w:rsidP="00D3147D">
            <w:pPr>
              <w:spacing w:after="200"/>
              <w:rPr>
                <w:rFonts w:eastAsia="Times New Roman" w:cstheme="minorHAnsi"/>
                <w:b/>
                <w:sz w:val="20"/>
                <w:szCs w:val="20"/>
              </w:rPr>
            </w:pPr>
            <w:r w:rsidRPr="00D83F9F">
              <w:rPr>
                <w:rFonts w:eastAsia="Times New Roman" w:cstheme="minorHAnsi"/>
                <w:b/>
                <w:sz w:val="20"/>
                <w:szCs w:val="20"/>
              </w:rPr>
              <w:t>Date:</w:t>
            </w:r>
          </w:p>
          <w:p w14:paraId="234E1166" w14:textId="1FB996AB" w:rsidR="00D3147D" w:rsidRPr="00D83F9F" w:rsidRDefault="00D3147D" w:rsidP="00D3147D">
            <w:pPr>
              <w:rPr>
                <w:sz w:val="20"/>
                <w:szCs w:val="20"/>
              </w:rPr>
            </w:pPr>
            <w:r w:rsidRPr="00D83F9F">
              <w:rPr>
                <w:rFonts w:eastAsia="Times New Roman" w:cstheme="minorHAnsi"/>
                <w:b/>
                <w:sz w:val="20"/>
                <w:szCs w:val="20"/>
              </w:rPr>
              <w:t>Left Arm</w:t>
            </w:r>
          </w:p>
        </w:tc>
        <w:tc>
          <w:tcPr>
            <w:tcW w:w="2254" w:type="dxa"/>
          </w:tcPr>
          <w:p w14:paraId="2DD5E441" w14:textId="77777777" w:rsidR="00D3147D" w:rsidRPr="00D83F9F" w:rsidRDefault="00D3147D" w:rsidP="00D3147D">
            <w:pPr>
              <w:spacing w:after="200"/>
              <w:rPr>
                <w:rFonts w:eastAsia="Times New Roman" w:cstheme="minorHAnsi"/>
                <w:b/>
                <w:sz w:val="20"/>
                <w:szCs w:val="20"/>
              </w:rPr>
            </w:pPr>
            <w:r w:rsidRPr="00D83F9F">
              <w:rPr>
                <w:rFonts w:eastAsia="Times New Roman" w:cstheme="minorHAnsi"/>
                <w:b/>
                <w:sz w:val="20"/>
                <w:szCs w:val="20"/>
              </w:rPr>
              <w:t>Second Visit</w:t>
            </w:r>
          </w:p>
          <w:p w14:paraId="01A26C0E" w14:textId="77777777" w:rsidR="00D3147D" w:rsidRPr="00D83F9F" w:rsidRDefault="00D3147D" w:rsidP="00D3147D">
            <w:pPr>
              <w:spacing w:after="200"/>
              <w:rPr>
                <w:rFonts w:eastAsia="Times New Roman" w:cstheme="minorHAnsi"/>
                <w:b/>
                <w:sz w:val="20"/>
                <w:szCs w:val="20"/>
              </w:rPr>
            </w:pPr>
            <w:r w:rsidRPr="00D83F9F">
              <w:rPr>
                <w:rFonts w:eastAsia="Times New Roman" w:cstheme="minorHAnsi"/>
                <w:b/>
                <w:sz w:val="20"/>
                <w:szCs w:val="20"/>
              </w:rPr>
              <w:t>Date:</w:t>
            </w:r>
          </w:p>
          <w:p w14:paraId="04FE44F5" w14:textId="4F1811C7" w:rsidR="00D3147D" w:rsidRPr="00D83F9F" w:rsidRDefault="00D3147D" w:rsidP="00D3147D">
            <w:pPr>
              <w:rPr>
                <w:sz w:val="20"/>
                <w:szCs w:val="20"/>
              </w:rPr>
            </w:pPr>
            <w:r w:rsidRPr="00D83F9F">
              <w:rPr>
                <w:rFonts w:eastAsia="Times New Roman" w:cstheme="minorHAnsi"/>
                <w:b/>
                <w:sz w:val="20"/>
                <w:szCs w:val="20"/>
              </w:rPr>
              <w:t>Right Arm</w:t>
            </w:r>
          </w:p>
        </w:tc>
      </w:tr>
      <w:tr w:rsidR="00D3147D" w:rsidRPr="00D83F9F" w14:paraId="15B64F10" w14:textId="77777777" w:rsidTr="00D3147D">
        <w:tc>
          <w:tcPr>
            <w:tcW w:w="2254" w:type="dxa"/>
          </w:tcPr>
          <w:p w14:paraId="0BFF4270" w14:textId="1966DCF0" w:rsidR="00D3147D" w:rsidRPr="00D83F9F" w:rsidRDefault="00D3147D" w:rsidP="00D3147D">
            <w:pPr>
              <w:spacing w:after="200"/>
              <w:rPr>
                <w:rFonts w:eastAsia="Times New Roman" w:cstheme="minorHAnsi"/>
                <w:i/>
                <w:sz w:val="20"/>
                <w:szCs w:val="20"/>
              </w:rPr>
            </w:pPr>
            <w:r w:rsidRPr="00D83F9F">
              <w:rPr>
                <w:rFonts w:eastAsia="Times New Roman" w:cstheme="minorHAnsi"/>
                <w:i/>
                <w:sz w:val="20"/>
                <w:szCs w:val="20"/>
              </w:rPr>
              <w:t>Measurement in cm:</w:t>
            </w:r>
          </w:p>
          <w:p w14:paraId="713687DC" w14:textId="7DDDFF81"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Hand</w:t>
            </w:r>
          </w:p>
          <w:p w14:paraId="5406F8C8" w14:textId="7E9306F8"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Wrist</w:t>
            </w:r>
          </w:p>
          <w:p w14:paraId="2A830638" w14:textId="697F57B2"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 xml:space="preserve">Every 4cm           </w:t>
            </w:r>
          </w:p>
          <w:p w14:paraId="7F926BF4" w14:textId="55542E64"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 xml:space="preserve">           4cm           </w:t>
            </w:r>
          </w:p>
          <w:p w14:paraId="2F447923" w14:textId="19848D4B"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 xml:space="preserve">Mid forearm          </w:t>
            </w:r>
          </w:p>
          <w:p w14:paraId="42393869" w14:textId="77777777"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 xml:space="preserve">Elbow                  </w:t>
            </w:r>
          </w:p>
          <w:p w14:paraId="0D68FFC9" w14:textId="2835EAC3"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 xml:space="preserve">Every 4cm           </w:t>
            </w:r>
          </w:p>
          <w:p w14:paraId="10296E01" w14:textId="377C13C8"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 xml:space="preserve">           4cm          </w:t>
            </w:r>
          </w:p>
          <w:p w14:paraId="206DE7BE" w14:textId="2E0FAA70"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 xml:space="preserve">Mid upper arm     </w:t>
            </w:r>
          </w:p>
          <w:p w14:paraId="31E3BF37" w14:textId="77777777"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 xml:space="preserve">Every 4cm           </w:t>
            </w:r>
          </w:p>
          <w:p w14:paraId="0CA56ACF" w14:textId="092B6B63" w:rsidR="00D3147D" w:rsidRPr="00D83F9F" w:rsidRDefault="00D3147D" w:rsidP="00D3147D">
            <w:pPr>
              <w:spacing w:after="200"/>
              <w:rPr>
                <w:rFonts w:eastAsia="Times New Roman" w:cstheme="minorHAnsi"/>
                <w:sz w:val="20"/>
                <w:szCs w:val="20"/>
              </w:rPr>
            </w:pPr>
            <w:r w:rsidRPr="00D83F9F">
              <w:rPr>
                <w:rFonts w:eastAsia="Times New Roman" w:cstheme="minorHAnsi"/>
                <w:sz w:val="20"/>
                <w:szCs w:val="20"/>
              </w:rPr>
              <w:t xml:space="preserve">           4cm          </w:t>
            </w:r>
          </w:p>
          <w:p w14:paraId="332FF4A4" w14:textId="2575135D" w:rsidR="00D3147D" w:rsidRPr="00D83F9F" w:rsidRDefault="00D3147D" w:rsidP="004506AF">
            <w:pPr>
              <w:spacing w:after="200"/>
              <w:rPr>
                <w:rFonts w:eastAsia="Times New Roman" w:cstheme="minorHAnsi"/>
                <w:sz w:val="20"/>
                <w:szCs w:val="20"/>
              </w:rPr>
            </w:pPr>
            <w:r w:rsidRPr="00D83F9F">
              <w:rPr>
                <w:rFonts w:eastAsia="Times New Roman" w:cstheme="minorHAnsi"/>
                <w:sz w:val="20"/>
                <w:szCs w:val="20"/>
              </w:rPr>
              <w:t xml:space="preserve">Upper arm           </w:t>
            </w:r>
          </w:p>
        </w:tc>
        <w:tc>
          <w:tcPr>
            <w:tcW w:w="2254" w:type="dxa"/>
          </w:tcPr>
          <w:p w14:paraId="082DB464" w14:textId="77777777" w:rsidR="004506AF" w:rsidRPr="00D83F9F" w:rsidRDefault="004506AF" w:rsidP="004506AF">
            <w:pPr>
              <w:spacing w:after="200"/>
              <w:rPr>
                <w:rFonts w:eastAsia="Times New Roman" w:cstheme="minorHAnsi"/>
                <w:i/>
                <w:sz w:val="20"/>
                <w:szCs w:val="20"/>
              </w:rPr>
            </w:pPr>
            <w:r w:rsidRPr="00D83F9F">
              <w:rPr>
                <w:rFonts w:eastAsia="Times New Roman" w:cstheme="minorHAnsi"/>
                <w:i/>
                <w:sz w:val="20"/>
                <w:szCs w:val="20"/>
              </w:rPr>
              <w:t>Measurement in cm:</w:t>
            </w:r>
          </w:p>
          <w:p w14:paraId="5C6E02A5"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Hand</w:t>
            </w:r>
          </w:p>
          <w:p w14:paraId="03685521"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Wrist</w:t>
            </w:r>
          </w:p>
          <w:p w14:paraId="549676A7"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Every 4cm           </w:t>
            </w:r>
          </w:p>
          <w:p w14:paraId="2B52D031"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           4cm           </w:t>
            </w:r>
          </w:p>
          <w:p w14:paraId="2309B461"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Mid forearm          </w:t>
            </w:r>
          </w:p>
          <w:p w14:paraId="4659B924"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Elbow                  </w:t>
            </w:r>
          </w:p>
          <w:p w14:paraId="7B2073FD"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Every 4cm           </w:t>
            </w:r>
          </w:p>
          <w:p w14:paraId="270EAFEA"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           4cm          </w:t>
            </w:r>
          </w:p>
          <w:p w14:paraId="797F7959"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Mid upper arm     </w:t>
            </w:r>
          </w:p>
          <w:p w14:paraId="2A5F4744"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Every 4cm           </w:t>
            </w:r>
          </w:p>
          <w:p w14:paraId="243DBFF7"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           4cm          </w:t>
            </w:r>
          </w:p>
          <w:p w14:paraId="51C8F578" w14:textId="6FFA2C69" w:rsidR="00D3147D" w:rsidRPr="00D83F9F" w:rsidRDefault="004506AF" w:rsidP="004506AF">
            <w:pPr>
              <w:rPr>
                <w:sz w:val="20"/>
                <w:szCs w:val="20"/>
              </w:rPr>
            </w:pPr>
            <w:r w:rsidRPr="00D83F9F">
              <w:rPr>
                <w:rFonts w:eastAsia="Times New Roman" w:cstheme="minorHAnsi"/>
                <w:sz w:val="20"/>
                <w:szCs w:val="20"/>
              </w:rPr>
              <w:t xml:space="preserve">Upper arm           </w:t>
            </w:r>
          </w:p>
        </w:tc>
        <w:tc>
          <w:tcPr>
            <w:tcW w:w="2254" w:type="dxa"/>
          </w:tcPr>
          <w:p w14:paraId="6B86B57F" w14:textId="77777777" w:rsidR="004506AF" w:rsidRPr="00D83F9F" w:rsidRDefault="004506AF" w:rsidP="004506AF">
            <w:pPr>
              <w:spacing w:after="200"/>
              <w:rPr>
                <w:rFonts w:eastAsia="Times New Roman" w:cstheme="minorHAnsi"/>
                <w:i/>
                <w:sz w:val="20"/>
                <w:szCs w:val="20"/>
              </w:rPr>
            </w:pPr>
            <w:r w:rsidRPr="00D83F9F">
              <w:rPr>
                <w:rFonts w:eastAsia="Times New Roman" w:cstheme="minorHAnsi"/>
                <w:i/>
                <w:sz w:val="20"/>
                <w:szCs w:val="20"/>
              </w:rPr>
              <w:t>Measurement in cm:</w:t>
            </w:r>
          </w:p>
          <w:p w14:paraId="29EDC4FF"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Hand</w:t>
            </w:r>
          </w:p>
          <w:p w14:paraId="21AB27DB"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Wrist</w:t>
            </w:r>
          </w:p>
          <w:p w14:paraId="3E24BF65"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Every 4cm           </w:t>
            </w:r>
          </w:p>
          <w:p w14:paraId="22CF606F"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           4cm           </w:t>
            </w:r>
          </w:p>
          <w:p w14:paraId="08B33488"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Mid forearm          </w:t>
            </w:r>
          </w:p>
          <w:p w14:paraId="5DF2ED57"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Elbow                  </w:t>
            </w:r>
          </w:p>
          <w:p w14:paraId="4B881BB0"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Every 4cm           </w:t>
            </w:r>
          </w:p>
          <w:p w14:paraId="3F9B1D28"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           4cm          </w:t>
            </w:r>
          </w:p>
          <w:p w14:paraId="3CBA68CA"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Mid upper arm     </w:t>
            </w:r>
          </w:p>
          <w:p w14:paraId="5652DE61"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Every 4cm           </w:t>
            </w:r>
          </w:p>
          <w:p w14:paraId="442A16A4"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           4cm          </w:t>
            </w:r>
          </w:p>
          <w:p w14:paraId="257DD7C9" w14:textId="1DB35E88" w:rsidR="00D3147D" w:rsidRPr="00D83F9F" w:rsidRDefault="004506AF" w:rsidP="004506AF">
            <w:pPr>
              <w:rPr>
                <w:sz w:val="20"/>
                <w:szCs w:val="20"/>
              </w:rPr>
            </w:pPr>
            <w:r w:rsidRPr="00D83F9F">
              <w:rPr>
                <w:rFonts w:eastAsia="Times New Roman" w:cstheme="minorHAnsi"/>
                <w:sz w:val="20"/>
                <w:szCs w:val="20"/>
              </w:rPr>
              <w:t xml:space="preserve">Upper arm           </w:t>
            </w:r>
          </w:p>
        </w:tc>
        <w:tc>
          <w:tcPr>
            <w:tcW w:w="2254" w:type="dxa"/>
          </w:tcPr>
          <w:p w14:paraId="053E4FCA" w14:textId="77777777" w:rsidR="004506AF" w:rsidRPr="00D83F9F" w:rsidRDefault="004506AF" w:rsidP="004506AF">
            <w:pPr>
              <w:spacing w:after="200"/>
              <w:rPr>
                <w:rFonts w:eastAsia="Times New Roman" w:cstheme="minorHAnsi"/>
                <w:i/>
                <w:sz w:val="20"/>
                <w:szCs w:val="20"/>
              </w:rPr>
            </w:pPr>
            <w:r w:rsidRPr="00D83F9F">
              <w:rPr>
                <w:rFonts w:eastAsia="Times New Roman" w:cstheme="minorHAnsi"/>
                <w:i/>
                <w:sz w:val="20"/>
                <w:szCs w:val="20"/>
              </w:rPr>
              <w:t>Measurement in cm:</w:t>
            </w:r>
          </w:p>
          <w:p w14:paraId="4287BDB1"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Hand</w:t>
            </w:r>
          </w:p>
          <w:p w14:paraId="6C8509D0"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Wrist</w:t>
            </w:r>
          </w:p>
          <w:p w14:paraId="46D65A96"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Every 4cm           </w:t>
            </w:r>
          </w:p>
          <w:p w14:paraId="285E073B"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           4cm           </w:t>
            </w:r>
          </w:p>
          <w:p w14:paraId="3A483B00"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Mid forearm          </w:t>
            </w:r>
          </w:p>
          <w:p w14:paraId="000C3D4E"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Elbow                  </w:t>
            </w:r>
          </w:p>
          <w:p w14:paraId="709885B1"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Every 4cm           </w:t>
            </w:r>
          </w:p>
          <w:p w14:paraId="264DC586"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           4cm          </w:t>
            </w:r>
          </w:p>
          <w:p w14:paraId="109F6E4A"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Mid upper arm     </w:t>
            </w:r>
          </w:p>
          <w:p w14:paraId="4F56C0BC"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Every 4cm           </w:t>
            </w:r>
          </w:p>
          <w:p w14:paraId="4E2CBA72" w14:textId="77777777" w:rsidR="004506AF" w:rsidRPr="00D83F9F" w:rsidRDefault="004506AF" w:rsidP="004506AF">
            <w:pPr>
              <w:spacing w:after="200"/>
              <w:rPr>
                <w:rFonts w:eastAsia="Times New Roman" w:cstheme="minorHAnsi"/>
                <w:sz w:val="20"/>
                <w:szCs w:val="20"/>
              </w:rPr>
            </w:pPr>
            <w:r w:rsidRPr="00D83F9F">
              <w:rPr>
                <w:rFonts w:eastAsia="Times New Roman" w:cstheme="minorHAnsi"/>
                <w:sz w:val="20"/>
                <w:szCs w:val="20"/>
              </w:rPr>
              <w:t xml:space="preserve">           4cm          </w:t>
            </w:r>
          </w:p>
          <w:p w14:paraId="67CBEFAB" w14:textId="24F99290" w:rsidR="00D3147D" w:rsidRPr="00D83F9F" w:rsidRDefault="004506AF" w:rsidP="004506AF">
            <w:pPr>
              <w:rPr>
                <w:sz w:val="20"/>
                <w:szCs w:val="20"/>
              </w:rPr>
            </w:pPr>
            <w:r w:rsidRPr="00D83F9F">
              <w:rPr>
                <w:rFonts w:eastAsia="Times New Roman" w:cstheme="minorHAnsi"/>
                <w:sz w:val="20"/>
                <w:szCs w:val="20"/>
              </w:rPr>
              <w:t xml:space="preserve">Upper arm           </w:t>
            </w:r>
          </w:p>
        </w:tc>
      </w:tr>
    </w:tbl>
    <w:p w14:paraId="67CC1F6F" w14:textId="1CDEC77C" w:rsidR="00D3147D" w:rsidRPr="00D83F9F" w:rsidRDefault="00D3147D" w:rsidP="007C0D56"/>
    <w:p w14:paraId="29979194" w14:textId="77777777" w:rsidR="00D3147D" w:rsidRPr="00D83F9F" w:rsidRDefault="00D3147D" w:rsidP="007C0D56"/>
    <w:p w14:paraId="2866AF35" w14:textId="5336DB3D" w:rsidR="004E1F3E" w:rsidRPr="00D83F9F" w:rsidRDefault="004E1F3E" w:rsidP="004E1F3E">
      <w:pPr>
        <w:rPr>
          <w:b/>
        </w:rPr>
      </w:pPr>
      <w:bookmarkStart w:id="298" w:name="_Toc512340432"/>
      <w:bookmarkStart w:id="299" w:name="_Toc512340575"/>
      <w:r w:rsidRPr="00D83F9F">
        <w:rPr>
          <w:b/>
        </w:rPr>
        <w:t>Treatment guidelines for managing the different stages of BCRL</w:t>
      </w:r>
      <w:bookmarkEnd w:id="298"/>
      <w:bookmarkEnd w:id="299"/>
    </w:p>
    <w:p w14:paraId="765206CB" w14:textId="0F349F7A" w:rsidR="004E1F3E" w:rsidRPr="00D83F9F" w:rsidRDefault="004E1F3E" w:rsidP="004E1F3E">
      <w:pPr>
        <w:rPr>
          <w:b/>
        </w:rPr>
      </w:pPr>
    </w:p>
    <w:tbl>
      <w:tblPr>
        <w:tblStyle w:val="GridTable4-Accent3"/>
        <w:tblW w:w="0" w:type="auto"/>
        <w:tblLook w:val="0420" w:firstRow="1" w:lastRow="0" w:firstColumn="0" w:lastColumn="0" w:noHBand="0" w:noVBand="1"/>
      </w:tblPr>
      <w:tblGrid>
        <w:gridCol w:w="4508"/>
        <w:gridCol w:w="4508"/>
      </w:tblGrid>
      <w:tr w:rsidR="004E1F3E" w:rsidRPr="00D83F9F" w14:paraId="403E5ED5" w14:textId="77777777" w:rsidTr="004E1F3E">
        <w:trPr>
          <w:cnfStyle w:val="100000000000" w:firstRow="1" w:lastRow="0" w:firstColumn="0" w:lastColumn="0" w:oddVBand="0" w:evenVBand="0" w:oddHBand="0" w:evenHBand="0" w:firstRowFirstColumn="0" w:firstRowLastColumn="0" w:lastRowFirstColumn="0" w:lastRowLastColumn="0"/>
        </w:trPr>
        <w:tc>
          <w:tcPr>
            <w:tcW w:w="4508" w:type="dxa"/>
          </w:tcPr>
          <w:p w14:paraId="50BB03D2" w14:textId="27C0D9C6" w:rsidR="004E1F3E" w:rsidRPr="00D83F9F" w:rsidRDefault="004E1F3E" w:rsidP="004E1F3E">
            <w:pPr>
              <w:jc w:val="center"/>
              <w:rPr>
                <w:color w:val="000000" w:themeColor="text1"/>
                <w:sz w:val="20"/>
                <w:szCs w:val="20"/>
              </w:rPr>
            </w:pPr>
            <w:r w:rsidRPr="00D83F9F">
              <w:rPr>
                <w:rFonts w:eastAsia="Times New Roman" w:cstheme="minorHAnsi"/>
                <w:color w:val="000000" w:themeColor="text1"/>
                <w:sz w:val="20"/>
                <w:szCs w:val="20"/>
              </w:rPr>
              <w:t>Stage of Lymphoedema</w:t>
            </w:r>
          </w:p>
        </w:tc>
        <w:tc>
          <w:tcPr>
            <w:tcW w:w="4508" w:type="dxa"/>
          </w:tcPr>
          <w:p w14:paraId="318E6ED3" w14:textId="2C6F55E6" w:rsidR="004E1F3E" w:rsidRPr="00D83F9F" w:rsidRDefault="004E1F3E" w:rsidP="004E1F3E">
            <w:pPr>
              <w:jc w:val="center"/>
              <w:rPr>
                <w:color w:val="000000" w:themeColor="text1"/>
                <w:sz w:val="20"/>
                <w:szCs w:val="20"/>
              </w:rPr>
            </w:pPr>
            <w:r w:rsidRPr="00D83F9F">
              <w:rPr>
                <w:rFonts w:eastAsia="Times New Roman" w:cstheme="minorHAnsi"/>
                <w:color w:val="000000" w:themeColor="text1"/>
                <w:sz w:val="20"/>
                <w:szCs w:val="20"/>
              </w:rPr>
              <w:t>Treatment / Management</w:t>
            </w:r>
          </w:p>
        </w:tc>
      </w:tr>
      <w:tr w:rsidR="004E1F3E" w:rsidRPr="00D83F9F" w14:paraId="264459AF" w14:textId="77777777" w:rsidTr="004E1F3E">
        <w:trPr>
          <w:cnfStyle w:val="000000100000" w:firstRow="0" w:lastRow="0" w:firstColumn="0" w:lastColumn="0" w:oddVBand="0" w:evenVBand="0" w:oddHBand="1" w:evenHBand="0" w:firstRowFirstColumn="0" w:firstRowLastColumn="0" w:lastRowFirstColumn="0" w:lastRowLastColumn="0"/>
        </w:trPr>
        <w:tc>
          <w:tcPr>
            <w:tcW w:w="4508" w:type="dxa"/>
          </w:tcPr>
          <w:p w14:paraId="33C8E47A" w14:textId="0F1C2403" w:rsidR="004E1F3E" w:rsidRPr="00D83F9F" w:rsidRDefault="004E1F3E" w:rsidP="004E1F3E">
            <w:pPr>
              <w:rPr>
                <w:b/>
                <w:sz w:val="20"/>
                <w:szCs w:val="20"/>
              </w:rPr>
            </w:pPr>
            <w:r w:rsidRPr="00D83F9F">
              <w:rPr>
                <w:rFonts w:eastAsia="Times New Roman" w:cstheme="minorHAnsi"/>
                <w:color w:val="000000"/>
                <w:sz w:val="20"/>
                <w:szCs w:val="20"/>
              </w:rPr>
              <w:t>Stages 0 - 1: Feeling of heaviness only; no or slight swelling, no skin changes</w:t>
            </w:r>
          </w:p>
        </w:tc>
        <w:tc>
          <w:tcPr>
            <w:tcW w:w="4508" w:type="dxa"/>
          </w:tcPr>
          <w:p w14:paraId="3CF1E0A8" w14:textId="459E450E" w:rsidR="004E1F3E" w:rsidRPr="00D83F9F" w:rsidRDefault="004E1F3E" w:rsidP="004E1F3E">
            <w:pPr>
              <w:rPr>
                <w:b/>
                <w:sz w:val="20"/>
                <w:szCs w:val="20"/>
              </w:rPr>
            </w:pPr>
            <w:r w:rsidRPr="00D83F9F">
              <w:rPr>
                <w:rFonts w:eastAsia="Times New Roman" w:cstheme="minorHAnsi"/>
                <w:color w:val="000000"/>
                <w:sz w:val="20"/>
                <w:szCs w:val="20"/>
              </w:rPr>
              <w:t>Elevate affected limb; exercise, compression garment (sleeve); skin care</w:t>
            </w:r>
          </w:p>
        </w:tc>
      </w:tr>
      <w:tr w:rsidR="004E1F3E" w:rsidRPr="00D83F9F" w14:paraId="7F375244" w14:textId="77777777" w:rsidTr="004E1F3E">
        <w:tc>
          <w:tcPr>
            <w:tcW w:w="4508" w:type="dxa"/>
          </w:tcPr>
          <w:p w14:paraId="27316172" w14:textId="63CC0C3D" w:rsidR="004E1F3E" w:rsidRPr="00D83F9F" w:rsidRDefault="004E1F3E" w:rsidP="004E1F3E">
            <w:pPr>
              <w:rPr>
                <w:b/>
                <w:sz w:val="20"/>
                <w:szCs w:val="20"/>
              </w:rPr>
            </w:pPr>
            <w:r w:rsidRPr="00D83F9F">
              <w:rPr>
                <w:rFonts w:eastAsia="Times New Roman" w:cstheme="minorHAnsi"/>
                <w:color w:val="000000"/>
                <w:sz w:val="20"/>
                <w:szCs w:val="20"/>
              </w:rPr>
              <w:t>Stage 2: Visible swelling and pitting may or not be hardening of the skin, slight change in skin texture</w:t>
            </w:r>
          </w:p>
        </w:tc>
        <w:tc>
          <w:tcPr>
            <w:tcW w:w="4508" w:type="dxa"/>
          </w:tcPr>
          <w:p w14:paraId="2C742835" w14:textId="25FE7E6B" w:rsidR="004E1F3E" w:rsidRPr="00D83F9F" w:rsidRDefault="004E1F3E" w:rsidP="004E1F3E">
            <w:pPr>
              <w:rPr>
                <w:b/>
                <w:sz w:val="20"/>
                <w:szCs w:val="20"/>
              </w:rPr>
            </w:pPr>
            <w:r w:rsidRPr="00D83F9F">
              <w:rPr>
                <w:rFonts w:eastAsia="Times New Roman" w:cstheme="minorHAnsi"/>
                <w:color w:val="000000"/>
                <w:sz w:val="20"/>
                <w:szCs w:val="20"/>
              </w:rPr>
              <w:t xml:space="preserve">Encourage exercise of limb; lymph drainage; skin care; exercise; daily multilayer compression bandaging until swelling is reduced. Weekly limb measurements.   </w:t>
            </w:r>
          </w:p>
        </w:tc>
      </w:tr>
      <w:tr w:rsidR="004E1F3E" w:rsidRPr="00D83F9F" w14:paraId="03B008B7" w14:textId="77777777" w:rsidTr="004E1F3E">
        <w:trPr>
          <w:cnfStyle w:val="000000100000" w:firstRow="0" w:lastRow="0" w:firstColumn="0" w:lastColumn="0" w:oddVBand="0" w:evenVBand="0" w:oddHBand="1" w:evenHBand="0" w:firstRowFirstColumn="0" w:firstRowLastColumn="0" w:lastRowFirstColumn="0" w:lastRowLastColumn="0"/>
        </w:trPr>
        <w:tc>
          <w:tcPr>
            <w:tcW w:w="4508" w:type="dxa"/>
          </w:tcPr>
          <w:p w14:paraId="085BF2D1" w14:textId="2F4484D2" w:rsidR="004E1F3E" w:rsidRPr="00D83F9F" w:rsidRDefault="004E1F3E" w:rsidP="004E1F3E">
            <w:pPr>
              <w:rPr>
                <w:b/>
                <w:sz w:val="20"/>
                <w:szCs w:val="20"/>
              </w:rPr>
            </w:pPr>
            <w:r w:rsidRPr="00D83F9F">
              <w:rPr>
                <w:rFonts w:eastAsia="Times New Roman" w:cstheme="minorHAnsi"/>
                <w:color w:val="000000"/>
                <w:sz w:val="20"/>
                <w:szCs w:val="20"/>
              </w:rPr>
              <w:t xml:space="preserve">Stage 3: Visible swelling, no pitting, fibrosis, skin changes  </w:t>
            </w:r>
          </w:p>
        </w:tc>
        <w:tc>
          <w:tcPr>
            <w:tcW w:w="4508" w:type="dxa"/>
          </w:tcPr>
          <w:p w14:paraId="4A7EF5FF" w14:textId="3654FE55" w:rsidR="004E1F3E" w:rsidRPr="00D83F9F" w:rsidRDefault="004E1F3E" w:rsidP="004E1F3E">
            <w:pPr>
              <w:rPr>
                <w:b/>
                <w:sz w:val="20"/>
                <w:szCs w:val="20"/>
              </w:rPr>
            </w:pPr>
            <w:r w:rsidRPr="00D83F9F">
              <w:rPr>
                <w:rFonts w:eastAsia="Times New Roman" w:cstheme="minorHAnsi"/>
                <w:color w:val="000000"/>
                <w:sz w:val="20"/>
                <w:szCs w:val="20"/>
              </w:rPr>
              <w:t>Daily exercise and self-massage; weekly lymph drainage by lymphoedema trained therapist; weekly limb measurements</w:t>
            </w:r>
          </w:p>
        </w:tc>
      </w:tr>
    </w:tbl>
    <w:p w14:paraId="70D6BA86" w14:textId="78BE9126" w:rsidR="004E1F3E" w:rsidRPr="00D83F9F" w:rsidRDefault="004E1F3E" w:rsidP="004E1F3E">
      <w:pPr>
        <w:rPr>
          <w:b/>
        </w:rPr>
      </w:pPr>
    </w:p>
    <w:p w14:paraId="41D3635A" w14:textId="659759F8" w:rsidR="004E1F3E" w:rsidRPr="00D83F9F" w:rsidRDefault="004E1F3E" w:rsidP="004E1F3E">
      <w:pPr>
        <w:rPr>
          <w:b/>
        </w:rPr>
      </w:pPr>
    </w:p>
    <w:p w14:paraId="7A637CF8" w14:textId="77777777" w:rsidR="004E1F3E" w:rsidRPr="00D83F9F" w:rsidRDefault="004E1F3E" w:rsidP="004E1F3E">
      <w:pPr>
        <w:rPr>
          <w:b/>
        </w:rPr>
      </w:pPr>
    </w:p>
    <w:p w14:paraId="73046F89" w14:textId="7B514A4A" w:rsidR="00D3147D" w:rsidRPr="00D83F9F" w:rsidRDefault="00D3147D" w:rsidP="007C0D56"/>
    <w:p w14:paraId="789C036C" w14:textId="53C317A7" w:rsidR="0098376F" w:rsidRPr="00D83F9F" w:rsidRDefault="0098376F">
      <w:pPr>
        <w:spacing w:line="240" w:lineRule="auto"/>
      </w:pPr>
      <w:r w:rsidRPr="00D83F9F">
        <w:br w:type="page"/>
      </w:r>
    </w:p>
    <w:p w14:paraId="0AE36C11" w14:textId="29A2CA21" w:rsidR="0098376F" w:rsidRPr="00D83F9F" w:rsidRDefault="0098376F" w:rsidP="00F65F2B">
      <w:pPr>
        <w:pStyle w:val="Heading2"/>
        <w:numPr>
          <w:ilvl w:val="0"/>
          <w:numId w:val="134"/>
        </w:numPr>
        <w:jc w:val="center"/>
      </w:pPr>
      <w:bookmarkStart w:id="300" w:name="_Toc2870441"/>
      <w:r w:rsidRPr="00D83F9F">
        <w:lastRenderedPageBreak/>
        <w:t>Annex to Standard 8.1: Community awareness messages</w:t>
      </w:r>
      <w:bookmarkEnd w:id="300"/>
    </w:p>
    <w:p w14:paraId="37C32941" w14:textId="77777777" w:rsidR="0098376F" w:rsidRPr="00D83F9F" w:rsidRDefault="0098376F" w:rsidP="0098376F">
      <w:pPr>
        <w:rPr>
          <w:rFonts w:cstheme="minorHAnsi"/>
          <w:szCs w:val="22"/>
        </w:rPr>
      </w:pPr>
    </w:p>
    <w:p w14:paraId="55127C00" w14:textId="77777777" w:rsidR="0098376F" w:rsidRPr="00D83F9F" w:rsidRDefault="0098376F" w:rsidP="0098376F">
      <w:pPr>
        <w:rPr>
          <w:b/>
        </w:rPr>
      </w:pPr>
      <w:r w:rsidRPr="00D83F9F">
        <w:rPr>
          <w:b/>
        </w:rPr>
        <w:t>What is Breast Cancer?</w:t>
      </w:r>
    </w:p>
    <w:p w14:paraId="412C0097" w14:textId="0A2CA8D4" w:rsidR="0098376F" w:rsidRPr="00D83F9F" w:rsidRDefault="0098376F" w:rsidP="0098376F">
      <w:pPr>
        <w:rPr>
          <w:rFonts w:cstheme="minorHAnsi"/>
          <w:szCs w:val="22"/>
        </w:rPr>
      </w:pPr>
      <w:r w:rsidRPr="00D83F9F">
        <w:rPr>
          <w:rFonts w:cstheme="minorHAnsi"/>
          <w:szCs w:val="22"/>
        </w:rPr>
        <w:t>Breast cancer is the most common cancer in women</w:t>
      </w:r>
      <w:r w:rsidR="006D493E" w:rsidRPr="00D83F9F">
        <w:rPr>
          <w:rFonts w:cstheme="minorHAnsi"/>
          <w:szCs w:val="22"/>
        </w:rPr>
        <w:t xml:space="preserve">. </w:t>
      </w:r>
      <w:r w:rsidRPr="00D83F9F">
        <w:rPr>
          <w:rFonts w:cstheme="minorHAnsi"/>
          <w:szCs w:val="22"/>
        </w:rPr>
        <w:t xml:space="preserve">Breast cancer occurs rarely in men as well. </w:t>
      </w:r>
    </w:p>
    <w:p w14:paraId="501F6C9B" w14:textId="77777777" w:rsidR="0098376F" w:rsidRPr="00D83F9F" w:rsidRDefault="0098376F" w:rsidP="0098376F">
      <w:pPr>
        <w:rPr>
          <w:rFonts w:cstheme="minorHAnsi"/>
          <w:szCs w:val="22"/>
        </w:rPr>
      </w:pPr>
    </w:p>
    <w:p w14:paraId="609668A6" w14:textId="4CFBF39C" w:rsidR="0098376F" w:rsidRPr="00D83F9F" w:rsidRDefault="0098376F" w:rsidP="0098376F">
      <w:pPr>
        <w:rPr>
          <w:rFonts w:cstheme="minorHAnsi"/>
          <w:szCs w:val="22"/>
        </w:rPr>
      </w:pPr>
      <w:r w:rsidRPr="00D83F9F">
        <w:rPr>
          <w:rFonts w:cstheme="minorHAnsi"/>
          <w:szCs w:val="22"/>
        </w:rPr>
        <w:t xml:space="preserve">To understand breast cancer, </w:t>
      </w:r>
      <w:r w:rsidR="004274DC" w:rsidRPr="00D83F9F">
        <w:rPr>
          <w:rFonts w:cstheme="minorHAnsi"/>
          <w:szCs w:val="22"/>
        </w:rPr>
        <w:t>it is</w:t>
      </w:r>
      <w:r w:rsidRPr="00D83F9F">
        <w:rPr>
          <w:rFonts w:cstheme="minorHAnsi"/>
          <w:szCs w:val="22"/>
        </w:rPr>
        <w:t xml:space="preserve"> important to learn the anatomy of the breast. Most of the breast is comprised of fatty (adipose) tissue, and within that are ligaments, connective tissue, lymph vessels and nodes, and blood vessels. In a female breast there are 12-20 sections within it called lobes, each made up of smaller lobules that produce milk. The lobes and lobules are connected by ducts, which carry the milk to the nipple.</w:t>
      </w:r>
    </w:p>
    <w:p w14:paraId="05398931" w14:textId="77777777" w:rsidR="0098376F" w:rsidRPr="00D83F9F" w:rsidRDefault="0098376F" w:rsidP="0098376F">
      <w:pPr>
        <w:rPr>
          <w:rFonts w:cstheme="minorHAnsi"/>
          <w:szCs w:val="22"/>
        </w:rPr>
      </w:pPr>
    </w:p>
    <w:p w14:paraId="0B50CAF6" w14:textId="77777777" w:rsidR="0098376F" w:rsidRPr="00D83F9F" w:rsidRDefault="0098376F" w:rsidP="0098376F">
      <w:pPr>
        <w:rPr>
          <w:rFonts w:cstheme="minorHAnsi"/>
          <w:szCs w:val="22"/>
        </w:rPr>
      </w:pPr>
      <w:r w:rsidRPr="00D83F9F">
        <w:rPr>
          <w:rFonts w:cstheme="minorHAnsi"/>
          <w:szCs w:val="22"/>
        </w:rPr>
        <w:t>The most common type of breast cancer is cancer of the ducts, called ductal carcinoma that accounts for just over 80% of all breast cancers. Cancer of the lobes (lobular carcinoma) makes up just over 10% of cases. The rest of the breast cancers have characteristics of both ductal and lobular carcinomas, or have unknown origins.</w:t>
      </w:r>
    </w:p>
    <w:p w14:paraId="3586EEA6" w14:textId="77777777" w:rsidR="0098376F" w:rsidRPr="00D83F9F" w:rsidRDefault="0098376F" w:rsidP="0098376F">
      <w:pPr>
        <w:rPr>
          <w:rFonts w:cstheme="minorHAnsi"/>
          <w:szCs w:val="22"/>
        </w:rPr>
      </w:pPr>
    </w:p>
    <w:p w14:paraId="147E2163" w14:textId="77777777" w:rsidR="0098376F" w:rsidRPr="00D83F9F" w:rsidRDefault="0098376F" w:rsidP="0098376F">
      <w:pPr>
        <w:rPr>
          <w:b/>
        </w:rPr>
      </w:pPr>
      <w:r w:rsidRPr="00D83F9F">
        <w:rPr>
          <w:b/>
        </w:rPr>
        <w:t>1. Know Your Breasts</w:t>
      </w:r>
    </w:p>
    <w:p w14:paraId="45D38697" w14:textId="756C3928" w:rsidR="0098376F" w:rsidRPr="00D83F9F" w:rsidRDefault="0098376F" w:rsidP="0098376F">
      <w:pPr>
        <w:rPr>
          <w:rFonts w:cstheme="minorHAnsi"/>
          <w:szCs w:val="22"/>
        </w:rPr>
      </w:pPr>
      <w:r w:rsidRPr="00D83F9F">
        <w:rPr>
          <w:rFonts w:cstheme="minorHAnsi"/>
          <w:szCs w:val="22"/>
        </w:rPr>
        <w:t>It is important to know your breasts. Know how they feel, and have your doctor teach you how to do a proper breast self-exam, if you choose, to help you notice when there are changes that need to be examined by a doctor.</w:t>
      </w:r>
    </w:p>
    <w:p w14:paraId="5EDF2E76" w14:textId="77777777" w:rsidR="0098376F" w:rsidRPr="00D83F9F" w:rsidRDefault="0098376F" w:rsidP="0098376F">
      <w:pPr>
        <w:rPr>
          <w:rFonts w:cstheme="minorHAnsi"/>
          <w:szCs w:val="22"/>
        </w:rPr>
      </w:pPr>
    </w:p>
    <w:p w14:paraId="33065C61" w14:textId="77777777" w:rsidR="0098376F" w:rsidRPr="00D83F9F" w:rsidRDefault="0098376F" w:rsidP="0098376F">
      <w:pPr>
        <w:rPr>
          <w:rFonts w:cstheme="minorHAnsi"/>
          <w:b/>
          <w:szCs w:val="22"/>
        </w:rPr>
      </w:pPr>
      <w:r w:rsidRPr="00D83F9F">
        <w:rPr>
          <w:rFonts w:cstheme="minorHAnsi"/>
          <w:b/>
          <w:szCs w:val="22"/>
        </w:rPr>
        <w:t>2. Know The Risk Factors</w:t>
      </w:r>
    </w:p>
    <w:p w14:paraId="1612C437" w14:textId="77777777" w:rsidR="0098376F" w:rsidRPr="00D83F9F" w:rsidRDefault="0098376F" w:rsidP="0098376F">
      <w:pPr>
        <w:rPr>
          <w:rFonts w:cstheme="minorHAnsi"/>
          <w:szCs w:val="22"/>
        </w:rPr>
      </w:pPr>
      <w:r w:rsidRPr="00D83F9F">
        <w:rPr>
          <w:rFonts w:cstheme="minorHAnsi"/>
          <w:szCs w:val="22"/>
        </w:rPr>
        <w:t>Younger women may have a higher risk for developing breast cancer with the following risk factors:</w:t>
      </w:r>
    </w:p>
    <w:p w14:paraId="68FE36B0" w14:textId="4F5FEF39" w:rsidR="0098376F" w:rsidRPr="00D83F9F" w:rsidRDefault="0098376F" w:rsidP="00230723">
      <w:pPr>
        <w:pStyle w:val="ListParagraph"/>
        <w:numPr>
          <w:ilvl w:val="0"/>
          <w:numId w:val="131"/>
        </w:numPr>
      </w:pPr>
      <w:r w:rsidRPr="00D83F9F">
        <w:t>Certain inherited genetic mutations for breast cancer (BRCA1 and/or BRCA2)</w:t>
      </w:r>
    </w:p>
    <w:p w14:paraId="7B84ED6D" w14:textId="77777777" w:rsidR="0098376F" w:rsidRPr="00D83F9F" w:rsidRDefault="0098376F" w:rsidP="00230723">
      <w:pPr>
        <w:pStyle w:val="ListParagraph"/>
        <w:numPr>
          <w:ilvl w:val="0"/>
          <w:numId w:val="131"/>
        </w:numPr>
      </w:pPr>
      <w:r w:rsidRPr="00D83F9F">
        <w:t>A personal history of breast cancer before age 40</w:t>
      </w:r>
    </w:p>
    <w:p w14:paraId="35957997" w14:textId="77777777" w:rsidR="0098376F" w:rsidRPr="00D83F9F" w:rsidRDefault="0098376F" w:rsidP="00230723">
      <w:pPr>
        <w:pStyle w:val="ListParagraph"/>
        <w:numPr>
          <w:ilvl w:val="0"/>
          <w:numId w:val="131"/>
        </w:numPr>
      </w:pPr>
      <w:r w:rsidRPr="00D83F9F">
        <w:t>Two or more first-degree relatives (mother, sister, daughter) with breast cancer diagnosed at an early age</w:t>
      </w:r>
    </w:p>
    <w:p w14:paraId="42666D99" w14:textId="77777777" w:rsidR="0098376F" w:rsidRPr="00D83F9F" w:rsidRDefault="0098376F" w:rsidP="00230723">
      <w:pPr>
        <w:pStyle w:val="ListParagraph"/>
        <w:numPr>
          <w:ilvl w:val="0"/>
          <w:numId w:val="131"/>
        </w:numPr>
      </w:pPr>
      <w:r w:rsidRPr="00D83F9F">
        <w:t>High-dose radiation to the chest</w:t>
      </w:r>
    </w:p>
    <w:p w14:paraId="6E8754F4" w14:textId="77777777" w:rsidR="0098376F" w:rsidRPr="00D83F9F" w:rsidRDefault="0098376F" w:rsidP="00230723">
      <w:pPr>
        <w:pStyle w:val="ListParagraph"/>
        <w:numPr>
          <w:ilvl w:val="0"/>
          <w:numId w:val="131"/>
        </w:numPr>
      </w:pPr>
      <w:r w:rsidRPr="00D83F9F">
        <w:t>Early onset of menstrual periods (before age 12)</w:t>
      </w:r>
    </w:p>
    <w:p w14:paraId="58D314B1" w14:textId="77777777" w:rsidR="0098376F" w:rsidRPr="00D83F9F" w:rsidRDefault="0098376F" w:rsidP="00230723">
      <w:pPr>
        <w:pStyle w:val="ListParagraph"/>
        <w:numPr>
          <w:ilvl w:val="0"/>
          <w:numId w:val="131"/>
        </w:numPr>
      </w:pPr>
      <w:r w:rsidRPr="00D83F9F">
        <w:t>First full-term pregnancy when you are over 30 years old</w:t>
      </w:r>
    </w:p>
    <w:p w14:paraId="34CDB47A" w14:textId="77777777" w:rsidR="0098376F" w:rsidRPr="00D83F9F" w:rsidRDefault="0098376F" w:rsidP="00230723">
      <w:pPr>
        <w:pStyle w:val="ListParagraph"/>
        <w:numPr>
          <w:ilvl w:val="0"/>
          <w:numId w:val="131"/>
        </w:numPr>
      </w:pPr>
      <w:r w:rsidRPr="00D83F9F">
        <w:t>Dense breasts</w:t>
      </w:r>
    </w:p>
    <w:p w14:paraId="52916E8E" w14:textId="77777777" w:rsidR="0098376F" w:rsidRPr="00D83F9F" w:rsidRDefault="0098376F" w:rsidP="00230723">
      <w:pPr>
        <w:pStyle w:val="ListParagraph"/>
        <w:numPr>
          <w:ilvl w:val="0"/>
          <w:numId w:val="131"/>
        </w:numPr>
      </w:pPr>
      <w:r w:rsidRPr="00D83F9F">
        <w:t>Heavy alcohol consumption</w:t>
      </w:r>
    </w:p>
    <w:p w14:paraId="304B2D4E" w14:textId="77777777" w:rsidR="0098376F" w:rsidRPr="00D83F9F" w:rsidRDefault="0098376F" w:rsidP="00230723">
      <w:pPr>
        <w:pStyle w:val="ListParagraph"/>
        <w:numPr>
          <w:ilvl w:val="0"/>
          <w:numId w:val="131"/>
        </w:numPr>
      </w:pPr>
      <w:r w:rsidRPr="00D83F9F">
        <w:t>Obesity</w:t>
      </w:r>
    </w:p>
    <w:p w14:paraId="4F15DC81" w14:textId="77777777" w:rsidR="0098376F" w:rsidRPr="00D83F9F" w:rsidRDefault="0098376F" w:rsidP="00230723">
      <w:pPr>
        <w:pStyle w:val="ListParagraph"/>
        <w:numPr>
          <w:ilvl w:val="0"/>
          <w:numId w:val="131"/>
        </w:numPr>
      </w:pPr>
      <w:r w:rsidRPr="00D83F9F">
        <w:t>Sedentary lifestyle</w:t>
      </w:r>
    </w:p>
    <w:p w14:paraId="14B93288" w14:textId="77777777" w:rsidR="0098376F" w:rsidRPr="00D83F9F" w:rsidRDefault="0098376F" w:rsidP="00230723">
      <w:pPr>
        <w:pStyle w:val="ListParagraph"/>
        <w:numPr>
          <w:ilvl w:val="0"/>
          <w:numId w:val="131"/>
        </w:numPr>
      </w:pPr>
      <w:r w:rsidRPr="00D83F9F">
        <w:t>High intake of red meat and poor diet</w:t>
      </w:r>
    </w:p>
    <w:p w14:paraId="1FD453F0" w14:textId="77777777" w:rsidR="0098376F" w:rsidRPr="00D83F9F" w:rsidRDefault="0098376F" w:rsidP="00230723">
      <w:pPr>
        <w:pStyle w:val="ListParagraph"/>
        <w:numPr>
          <w:ilvl w:val="0"/>
          <w:numId w:val="131"/>
        </w:numPr>
      </w:pPr>
      <w:r w:rsidRPr="00D83F9F">
        <w:t>Race (Caucasian women have a higher risk)</w:t>
      </w:r>
    </w:p>
    <w:p w14:paraId="2FA4F16F" w14:textId="77777777" w:rsidR="0098376F" w:rsidRPr="00D83F9F" w:rsidRDefault="0098376F" w:rsidP="00230723">
      <w:pPr>
        <w:pStyle w:val="ListParagraph"/>
        <w:numPr>
          <w:ilvl w:val="0"/>
          <w:numId w:val="131"/>
        </w:numPr>
      </w:pPr>
      <w:r w:rsidRPr="00D83F9F">
        <w:t>Personal history of endometrium, ovary, or colon cancer</w:t>
      </w:r>
    </w:p>
    <w:p w14:paraId="65CF0198" w14:textId="08BB4A27" w:rsidR="0098376F" w:rsidRPr="00D83F9F" w:rsidRDefault="0098376F" w:rsidP="00230723">
      <w:pPr>
        <w:pStyle w:val="ListParagraph"/>
        <w:numPr>
          <w:ilvl w:val="0"/>
          <w:numId w:val="131"/>
        </w:numPr>
      </w:pPr>
      <w:r w:rsidRPr="00D83F9F">
        <w:t>Recent oral contraceptive use</w:t>
      </w:r>
    </w:p>
    <w:p w14:paraId="14187D62" w14:textId="77777777" w:rsidR="0098376F" w:rsidRPr="00D83F9F" w:rsidRDefault="0098376F" w:rsidP="0098376F"/>
    <w:p w14:paraId="517D0EFE" w14:textId="77777777" w:rsidR="0098376F" w:rsidRPr="00D83F9F" w:rsidRDefault="0098376F" w:rsidP="0098376F">
      <w:pPr>
        <w:rPr>
          <w:rFonts w:cstheme="minorHAnsi"/>
          <w:b/>
          <w:szCs w:val="22"/>
        </w:rPr>
      </w:pPr>
      <w:r w:rsidRPr="00D83F9F">
        <w:rPr>
          <w:rFonts w:cstheme="minorHAnsi"/>
          <w:b/>
          <w:szCs w:val="22"/>
        </w:rPr>
        <w:t>3. Breast Changes to Watch</w:t>
      </w:r>
    </w:p>
    <w:p w14:paraId="45B4F9E5" w14:textId="77777777" w:rsidR="0098376F" w:rsidRPr="00D83F9F" w:rsidRDefault="0098376F" w:rsidP="0098376F">
      <w:pPr>
        <w:rPr>
          <w:rFonts w:cstheme="minorHAnsi"/>
          <w:szCs w:val="22"/>
        </w:rPr>
      </w:pPr>
      <w:r w:rsidRPr="00D83F9F">
        <w:rPr>
          <w:rFonts w:cstheme="minorHAnsi"/>
          <w:szCs w:val="22"/>
        </w:rPr>
        <w:t>Watch for changes to your breasts, and if you notice any of the following, see your doctor:</w:t>
      </w:r>
    </w:p>
    <w:p w14:paraId="4AE394F1" w14:textId="77777777" w:rsidR="0098376F" w:rsidRPr="00D83F9F" w:rsidRDefault="0098376F" w:rsidP="00230723">
      <w:pPr>
        <w:pStyle w:val="ListParagraph"/>
        <w:numPr>
          <w:ilvl w:val="0"/>
          <w:numId w:val="132"/>
        </w:numPr>
      </w:pPr>
      <w:r w:rsidRPr="00D83F9F">
        <w:t>A lump in or near your breast or under your arm</w:t>
      </w:r>
    </w:p>
    <w:p w14:paraId="17D5B7B9" w14:textId="77777777" w:rsidR="0098376F" w:rsidRPr="00D83F9F" w:rsidRDefault="0098376F" w:rsidP="00230723">
      <w:pPr>
        <w:pStyle w:val="ListParagraph"/>
        <w:numPr>
          <w:ilvl w:val="0"/>
          <w:numId w:val="132"/>
        </w:numPr>
      </w:pPr>
      <w:r w:rsidRPr="00D83F9F">
        <w:t>Changes in the size or shape of your breast</w:t>
      </w:r>
    </w:p>
    <w:p w14:paraId="7CF5E355" w14:textId="77777777" w:rsidR="0098376F" w:rsidRPr="00D83F9F" w:rsidRDefault="0098376F" w:rsidP="00230723">
      <w:pPr>
        <w:pStyle w:val="ListParagraph"/>
        <w:numPr>
          <w:ilvl w:val="0"/>
          <w:numId w:val="132"/>
        </w:numPr>
      </w:pPr>
      <w:r w:rsidRPr="00D83F9F">
        <w:t>Dimpling, puckering, or bulging of the skin</w:t>
      </w:r>
    </w:p>
    <w:p w14:paraId="001F3DC0" w14:textId="77777777" w:rsidR="0098376F" w:rsidRPr="00D83F9F" w:rsidRDefault="0098376F" w:rsidP="00230723">
      <w:pPr>
        <w:pStyle w:val="ListParagraph"/>
        <w:numPr>
          <w:ilvl w:val="0"/>
          <w:numId w:val="132"/>
        </w:numPr>
      </w:pPr>
      <w:r w:rsidRPr="00D83F9F">
        <w:lastRenderedPageBreak/>
        <w:t>A nipple that has changed position or an inverted nipple (pushed inward instead of sticking out)</w:t>
      </w:r>
    </w:p>
    <w:p w14:paraId="4990AA9E" w14:textId="77777777" w:rsidR="0098376F" w:rsidRPr="00D83F9F" w:rsidRDefault="0098376F" w:rsidP="00230723">
      <w:pPr>
        <w:pStyle w:val="ListParagraph"/>
        <w:numPr>
          <w:ilvl w:val="0"/>
          <w:numId w:val="132"/>
        </w:numPr>
      </w:pPr>
      <w:r w:rsidRPr="00D83F9F">
        <w:t>Skin redness, soreness, rash</w:t>
      </w:r>
    </w:p>
    <w:p w14:paraId="4DEE4E42" w14:textId="77777777" w:rsidR="0098376F" w:rsidRPr="00D83F9F" w:rsidRDefault="0098376F" w:rsidP="00230723">
      <w:pPr>
        <w:pStyle w:val="ListParagraph"/>
        <w:numPr>
          <w:ilvl w:val="0"/>
          <w:numId w:val="132"/>
        </w:numPr>
      </w:pPr>
      <w:r w:rsidRPr="00D83F9F">
        <w:t>Swelling</w:t>
      </w:r>
    </w:p>
    <w:p w14:paraId="4A3D208E" w14:textId="77777777" w:rsidR="0098376F" w:rsidRPr="00D83F9F" w:rsidRDefault="0098376F" w:rsidP="00230723">
      <w:pPr>
        <w:pStyle w:val="ListParagraph"/>
        <w:numPr>
          <w:ilvl w:val="0"/>
          <w:numId w:val="132"/>
        </w:numPr>
      </w:pPr>
      <w:r w:rsidRPr="00D83F9F">
        <w:t>Nipple discharge (could be a watery, milky, or yellow fluid, or blood)</w:t>
      </w:r>
    </w:p>
    <w:p w14:paraId="2616B49D" w14:textId="0DFABEEE" w:rsidR="0098376F" w:rsidRPr="00D83F9F" w:rsidRDefault="0098376F" w:rsidP="00230723">
      <w:pPr>
        <w:pStyle w:val="ListParagraph"/>
        <w:numPr>
          <w:ilvl w:val="0"/>
          <w:numId w:val="132"/>
        </w:numPr>
      </w:pPr>
      <w:r w:rsidRPr="00D83F9F">
        <w:t>Normal breast tissue may be lumpy, which is why it is important to know how your breasts normally feel. Most lumps are not cancer. Many women choose to perform breast self-exams so they will know if a new lump appears or an existing lump changes size. However, breast self-exams are not a substitute for mammograms.</w:t>
      </w:r>
    </w:p>
    <w:p w14:paraId="677B5B9E" w14:textId="77777777" w:rsidR="0098376F" w:rsidRPr="00D83F9F" w:rsidRDefault="0098376F" w:rsidP="0098376F"/>
    <w:p w14:paraId="52CA2927" w14:textId="784C4A68" w:rsidR="0098376F" w:rsidRPr="00D83F9F" w:rsidRDefault="0098376F" w:rsidP="0098376F">
      <w:r w:rsidRPr="00D83F9F">
        <w:t>These changes may not necessarily indicate that you have breast cancer, but they could and should be evaluated.</w:t>
      </w:r>
    </w:p>
    <w:p w14:paraId="2E9137DA" w14:textId="77777777" w:rsidR="0098376F" w:rsidRPr="00D83F9F" w:rsidRDefault="0098376F" w:rsidP="0098376F">
      <w:pPr>
        <w:rPr>
          <w:rFonts w:cstheme="minorHAnsi"/>
          <w:b/>
          <w:szCs w:val="22"/>
        </w:rPr>
      </w:pPr>
    </w:p>
    <w:p w14:paraId="3099980F" w14:textId="21CF7391" w:rsidR="0098376F" w:rsidRPr="00D83F9F" w:rsidRDefault="0098376F" w:rsidP="0098376F">
      <w:pPr>
        <w:rPr>
          <w:rFonts w:cstheme="minorHAnsi"/>
          <w:b/>
          <w:szCs w:val="22"/>
        </w:rPr>
      </w:pPr>
      <w:r w:rsidRPr="00D83F9F">
        <w:rPr>
          <w:rFonts w:cstheme="minorHAnsi"/>
          <w:b/>
          <w:szCs w:val="22"/>
        </w:rPr>
        <w:t>4. Be Persistent and Speak Up</w:t>
      </w:r>
    </w:p>
    <w:p w14:paraId="0F6B3797" w14:textId="4C7025EF" w:rsidR="0098376F" w:rsidRPr="00D83F9F" w:rsidRDefault="0098376F" w:rsidP="0098376F">
      <w:pPr>
        <w:rPr>
          <w:rFonts w:cstheme="minorHAnsi"/>
          <w:szCs w:val="22"/>
        </w:rPr>
      </w:pPr>
      <w:r w:rsidRPr="00D83F9F">
        <w:rPr>
          <w:rFonts w:cstheme="minorHAnsi"/>
          <w:szCs w:val="22"/>
        </w:rPr>
        <w:t xml:space="preserve">Be your own health advocate and make sure you mention any breast changes or lumps to your doctor. Some patient concerns are dismissed because they are "too young" to have breast cancer. If you think you feel something, seek answers. </w:t>
      </w:r>
      <w:r w:rsidR="004274DC" w:rsidRPr="00D83F9F">
        <w:rPr>
          <w:rFonts w:cstheme="minorHAnsi"/>
          <w:szCs w:val="22"/>
        </w:rPr>
        <w:t>Do not</w:t>
      </w:r>
      <w:r w:rsidRPr="00D83F9F">
        <w:rPr>
          <w:rFonts w:cstheme="minorHAnsi"/>
          <w:szCs w:val="22"/>
        </w:rPr>
        <w:t xml:space="preserve"> be afraid to get a second opinion and more information.</w:t>
      </w:r>
    </w:p>
    <w:p w14:paraId="1F4061EA" w14:textId="77777777" w:rsidR="0098376F" w:rsidRPr="00D83F9F" w:rsidRDefault="0098376F" w:rsidP="0098376F">
      <w:pPr>
        <w:rPr>
          <w:rFonts w:cstheme="minorHAnsi"/>
          <w:szCs w:val="22"/>
        </w:rPr>
      </w:pPr>
    </w:p>
    <w:p w14:paraId="03F9217B" w14:textId="77777777" w:rsidR="0098376F" w:rsidRPr="00D83F9F" w:rsidRDefault="0098376F" w:rsidP="0098376F">
      <w:pPr>
        <w:rPr>
          <w:rFonts w:cstheme="minorHAnsi"/>
          <w:b/>
          <w:szCs w:val="22"/>
        </w:rPr>
      </w:pPr>
      <w:r w:rsidRPr="00D83F9F">
        <w:rPr>
          <w:rFonts w:cstheme="minorHAnsi"/>
          <w:b/>
          <w:szCs w:val="22"/>
        </w:rPr>
        <w:t>5. Find The Right Doctor</w:t>
      </w:r>
    </w:p>
    <w:p w14:paraId="07862C80" w14:textId="6CDD2C34" w:rsidR="0098376F" w:rsidRPr="00D83F9F" w:rsidRDefault="0098376F" w:rsidP="0098376F">
      <w:pPr>
        <w:rPr>
          <w:rFonts w:cstheme="minorHAnsi"/>
          <w:szCs w:val="22"/>
        </w:rPr>
      </w:pPr>
      <w:r w:rsidRPr="00D83F9F">
        <w:rPr>
          <w:rFonts w:cstheme="minorHAnsi"/>
          <w:szCs w:val="22"/>
        </w:rPr>
        <w:t xml:space="preserve">If you are diagnosed with breast cancer, </w:t>
      </w:r>
      <w:r w:rsidR="004274DC" w:rsidRPr="00D83F9F">
        <w:rPr>
          <w:rFonts w:cstheme="minorHAnsi"/>
          <w:szCs w:val="22"/>
        </w:rPr>
        <w:t>it is</w:t>
      </w:r>
      <w:r w:rsidRPr="00D83F9F">
        <w:rPr>
          <w:rFonts w:cstheme="minorHAnsi"/>
          <w:szCs w:val="22"/>
        </w:rPr>
        <w:t xml:space="preserve"> important to find the right medical team to work with you. It may be tempting to stick with your first doctor, but </w:t>
      </w:r>
      <w:r w:rsidR="004274DC" w:rsidRPr="00D83F9F">
        <w:rPr>
          <w:rFonts w:cstheme="minorHAnsi"/>
          <w:szCs w:val="22"/>
        </w:rPr>
        <w:t>it is</w:t>
      </w:r>
      <w:r w:rsidRPr="00D83F9F">
        <w:rPr>
          <w:rFonts w:cstheme="minorHAnsi"/>
          <w:szCs w:val="22"/>
        </w:rPr>
        <w:t xml:space="preserve"> always a good idea to get a second opinion and make sure you are seeing the right specialists for your type of cancer. You may see several different types of oncologists (cancer specialists), including medical, surgical, and radiation oncologists. The medical specialists you see should be well versed on all the new treatments and approaches including genetics and neoadjuvant therapy (chemotherapy before surgery). </w:t>
      </w:r>
    </w:p>
    <w:p w14:paraId="4165E28C" w14:textId="77777777" w:rsidR="0098376F" w:rsidRPr="00D83F9F" w:rsidRDefault="0098376F" w:rsidP="0098376F">
      <w:pPr>
        <w:rPr>
          <w:rFonts w:cstheme="minorHAnsi"/>
          <w:szCs w:val="22"/>
        </w:rPr>
      </w:pPr>
    </w:p>
    <w:p w14:paraId="7CB0E99A" w14:textId="77777777" w:rsidR="0098376F" w:rsidRPr="00D83F9F" w:rsidRDefault="0098376F" w:rsidP="0098376F">
      <w:pPr>
        <w:rPr>
          <w:rFonts w:cstheme="minorHAnsi"/>
          <w:b/>
          <w:szCs w:val="22"/>
        </w:rPr>
      </w:pPr>
      <w:r w:rsidRPr="00D83F9F">
        <w:rPr>
          <w:rFonts w:cstheme="minorHAnsi"/>
          <w:b/>
          <w:szCs w:val="22"/>
        </w:rPr>
        <w:t>6. Know Your Medical History</w:t>
      </w:r>
    </w:p>
    <w:p w14:paraId="29FEA37F" w14:textId="77777777" w:rsidR="0098376F" w:rsidRPr="00D83F9F" w:rsidRDefault="0098376F" w:rsidP="0098376F">
      <w:pPr>
        <w:rPr>
          <w:rFonts w:cstheme="minorHAnsi"/>
          <w:szCs w:val="22"/>
        </w:rPr>
      </w:pPr>
      <w:r w:rsidRPr="00D83F9F">
        <w:rPr>
          <w:rFonts w:cstheme="minorHAnsi"/>
          <w:szCs w:val="22"/>
        </w:rPr>
        <w:t>It is important to know your family history and share it with your doctor. Women with a first-degree relative (mother, sister, and daughter) with breast cancer have nearly twice the risk of being diagnosed with breast cancer as a woman who has no family history. Tell your doctor which family member(s) had breast cancer or other breast diseases, and how old they were when diagnosed.</w:t>
      </w:r>
    </w:p>
    <w:p w14:paraId="28D2FE01" w14:textId="77777777" w:rsidR="0098376F" w:rsidRPr="00D83F9F" w:rsidRDefault="0098376F" w:rsidP="0098376F">
      <w:pPr>
        <w:rPr>
          <w:rFonts w:cstheme="minorHAnsi"/>
          <w:szCs w:val="22"/>
        </w:rPr>
      </w:pPr>
    </w:p>
    <w:p w14:paraId="41672F0D" w14:textId="77777777" w:rsidR="0098376F" w:rsidRPr="00D83F9F" w:rsidRDefault="0098376F" w:rsidP="0098376F">
      <w:pPr>
        <w:rPr>
          <w:rFonts w:cstheme="minorHAnsi"/>
          <w:b/>
          <w:szCs w:val="22"/>
        </w:rPr>
      </w:pPr>
      <w:r w:rsidRPr="00D83F9F">
        <w:rPr>
          <w:rFonts w:cstheme="minorHAnsi"/>
          <w:b/>
          <w:szCs w:val="22"/>
        </w:rPr>
        <w:t>7. Seek a Second Opinion</w:t>
      </w:r>
    </w:p>
    <w:p w14:paraId="2E84D287" w14:textId="77777777" w:rsidR="0098376F" w:rsidRPr="00D83F9F" w:rsidRDefault="0098376F" w:rsidP="0098376F">
      <w:pPr>
        <w:rPr>
          <w:rFonts w:cstheme="minorHAnsi"/>
          <w:szCs w:val="22"/>
        </w:rPr>
      </w:pPr>
      <w:r w:rsidRPr="00D83F9F">
        <w:rPr>
          <w:rFonts w:cstheme="minorHAnsi"/>
          <w:szCs w:val="22"/>
        </w:rPr>
        <w:t>Most doctors will suggest getting a second opinion, and even if they do not, it is always a good idea. Most insurance will cover it. It's important to seek a specialist in breast cancer who is up to date on the latest treatments and can help you make the best decisions on how to proceed. You may discuss your diagnosis with another pathologist who can review your breast tissue slides and confirm a diagnosis, or another medical oncologist, surgical oncologist, or radiation oncologist to determine the best treatment choices.</w:t>
      </w:r>
    </w:p>
    <w:p w14:paraId="388D3F7D" w14:textId="77777777" w:rsidR="0098376F" w:rsidRPr="00D83F9F" w:rsidRDefault="0098376F" w:rsidP="0098376F">
      <w:pPr>
        <w:rPr>
          <w:rFonts w:cstheme="minorHAnsi"/>
          <w:szCs w:val="22"/>
        </w:rPr>
      </w:pPr>
    </w:p>
    <w:p w14:paraId="1DC96BF7" w14:textId="77777777" w:rsidR="0098376F" w:rsidRPr="00D83F9F" w:rsidRDefault="0098376F" w:rsidP="0098376F">
      <w:pPr>
        <w:rPr>
          <w:rFonts w:cstheme="minorHAnsi"/>
          <w:b/>
          <w:szCs w:val="22"/>
        </w:rPr>
      </w:pPr>
      <w:r w:rsidRPr="00D83F9F">
        <w:rPr>
          <w:rFonts w:cstheme="minorHAnsi"/>
          <w:b/>
          <w:szCs w:val="22"/>
        </w:rPr>
        <w:t>8. Know It's OK to Ask Questions</w:t>
      </w:r>
    </w:p>
    <w:p w14:paraId="533F9621" w14:textId="77777777" w:rsidR="0098376F" w:rsidRPr="00D83F9F" w:rsidRDefault="0098376F" w:rsidP="0098376F">
      <w:pPr>
        <w:rPr>
          <w:rFonts w:cstheme="minorHAnsi"/>
          <w:szCs w:val="22"/>
        </w:rPr>
      </w:pPr>
      <w:r w:rsidRPr="00D83F9F">
        <w:rPr>
          <w:rFonts w:cstheme="minorHAnsi"/>
          <w:szCs w:val="22"/>
        </w:rPr>
        <w:t xml:space="preserve">Ask questions! You should be an active participant in your care. Your medical team should explain to you any medical terms you do not understand, explain your treatment choices, possible side effects, and expected outcome. Ask for references to additional specialists you can talk to so you can learn </w:t>
      </w:r>
      <w:r w:rsidRPr="00D83F9F">
        <w:rPr>
          <w:rFonts w:cstheme="minorHAnsi"/>
          <w:szCs w:val="22"/>
        </w:rPr>
        <w:lastRenderedPageBreak/>
        <w:t>more about your breast cancer. If you have not yet been diagnosed with breast cancer but are at high risk, ask your doctors about testing and any preventive measures you can take.</w:t>
      </w:r>
    </w:p>
    <w:p w14:paraId="496F610E" w14:textId="77777777" w:rsidR="0098376F" w:rsidRPr="00D83F9F" w:rsidRDefault="0098376F" w:rsidP="0098376F">
      <w:pPr>
        <w:rPr>
          <w:rFonts w:cstheme="minorHAnsi"/>
          <w:szCs w:val="22"/>
        </w:rPr>
      </w:pPr>
    </w:p>
    <w:p w14:paraId="50EB3399" w14:textId="77777777" w:rsidR="0098376F" w:rsidRPr="00D83F9F" w:rsidRDefault="0098376F" w:rsidP="0098376F">
      <w:pPr>
        <w:rPr>
          <w:rFonts w:cstheme="minorHAnsi"/>
          <w:szCs w:val="22"/>
        </w:rPr>
      </w:pPr>
      <w:r w:rsidRPr="00D83F9F">
        <w:rPr>
          <w:rFonts w:cstheme="minorHAnsi"/>
          <w:szCs w:val="22"/>
        </w:rPr>
        <w:t>Also don't be afraid to ask family and friends for support. Seek support groups with other people who are going through what you are, or who have gone through it. Bring a close friend or family member to your appointments to both take notes, or record your visit, and to encourage you to request clarification if anything is unclear. Express your feelings and concerns</w:t>
      </w:r>
    </w:p>
    <w:p w14:paraId="6A27426E" w14:textId="77777777" w:rsidR="0098376F" w:rsidRPr="00D83F9F" w:rsidRDefault="0098376F" w:rsidP="0098376F">
      <w:pPr>
        <w:rPr>
          <w:rFonts w:cstheme="minorHAnsi"/>
          <w:szCs w:val="22"/>
        </w:rPr>
      </w:pPr>
    </w:p>
    <w:p w14:paraId="7F2C6B98" w14:textId="77777777" w:rsidR="0098376F" w:rsidRPr="00D83F9F" w:rsidRDefault="0098376F" w:rsidP="0098376F">
      <w:pPr>
        <w:rPr>
          <w:rFonts w:cstheme="minorHAnsi"/>
          <w:b/>
          <w:szCs w:val="22"/>
        </w:rPr>
      </w:pPr>
      <w:r w:rsidRPr="00D83F9F">
        <w:rPr>
          <w:rFonts w:cstheme="minorHAnsi"/>
          <w:b/>
          <w:szCs w:val="22"/>
        </w:rPr>
        <w:t>9. Do Some Research</w:t>
      </w:r>
    </w:p>
    <w:p w14:paraId="6628AD2A" w14:textId="77777777" w:rsidR="0098376F" w:rsidRPr="00D83F9F" w:rsidRDefault="0098376F" w:rsidP="0098376F">
      <w:pPr>
        <w:rPr>
          <w:rFonts w:cstheme="minorHAnsi"/>
          <w:szCs w:val="22"/>
        </w:rPr>
      </w:pPr>
      <w:r w:rsidRPr="00D83F9F">
        <w:rPr>
          <w:rFonts w:cstheme="minorHAnsi"/>
          <w:szCs w:val="22"/>
        </w:rPr>
        <w:t>If you are diagnosed with breast cancer, learn about your specific diagnosis. Understand what terms such as stage and grade mean, and how they impact your treatment options.</w:t>
      </w:r>
    </w:p>
    <w:p w14:paraId="41880358" w14:textId="77777777" w:rsidR="0098376F" w:rsidRPr="00D83F9F" w:rsidRDefault="0098376F" w:rsidP="0098376F">
      <w:pPr>
        <w:rPr>
          <w:rFonts w:cstheme="minorHAnsi"/>
          <w:szCs w:val="22"/>
        </w:rPr>
      </w:pPr>
    </w:p>
    <w:p w14:paraId="19F50DB4" w14:textId="77777777" w:rsidR="0098376F" w:rsidRPr="00D83F9F" w:rsidRDefault="0098376F" w:rsidP="0098376F">
      <w:pPr>
        <w:rPr>
          <w:rFonts w:cstheme="minorHAnsi"/>
          <w:szCs w:val="22"/>
        </w:rPr>
      </w:pPr>
      <w:r w:rsidRPr="00D83F9F">
        <w:rPr>
          <w:rFonts w:cstheme="minorHAnsi"/>
          <w:szCs w:val="22"/>
        </w:rPr>
        <w:t>Helpful resources:</w:t>
      </w:r>
    </w:p>
    <w:p w14:paraId="691B77D9" w14:textId="77777777" w:rsidR="0098376F" w:rsidRPr="00D83F9F" w:rsidRDefault="0098376F" w:rsidP="00230723">
      <w:pPr>
        <w:pStyle w:val="ListParagraph"/>
        <w:numPr>
          <w:ilvl w:val="0"/>
          <w:numId w:val="129"/>
        </w:numPr>
        <w:spacing w:after="200"/>
        <w:rPr>
          <w:rFonts w:cstheme="minorHAnsi"/>
          <w:szCs w:val="22"/>
        </w:rPr>
      </w:pPr>
      <w:r w:rsidRPr="00D83F9F">
        <w:rPr>
          <w:rFonts w:cstheme="minorHAnsi"/>
          <w:szCs w:val="22"/>
        </w:rPr>
        <w:t>BreastCancer.org</w:t>
      </w:r>
    </w:p>
    <w:p w14:paraId="5DD1A848" w14:textId="77777777" w:rsidR="0098376F" w:rsidRPr="00D83F9F" w:rsidRDefault="0098376F" w:rsidP="00230723">
      <w:pPr>
        <w:pStyle w:val="ListParagraph"/>
        <w:numPr>
          <w:ilvl w:val="0"/>
          <w:numId w:val="129"/>
        </w:numPr>
        <w:spacing w:after="200"/>
        <w:rPr>
          <w:rFonts w:cstheme="minorHAnsi"/>
          <w:szCs w:val="22"/>
        </w:rPr>
      </w:pPr>
      <w:r w:rsidRPr="00D83F9F">
        <w:rPr>
          <w:rFonts w:cstheme="minorHAnsi"/>
          <w:szCs w:val="22"/>
        </w:rPr>
        <w:t>Young Survival Coalition</w:t>
      </w:r>
    </w:p>
    <w:p w14:paraId="4F31B3F0" w14:textId="77777777" w:rsidR="0098376F" w:rsidRPr="00D83F9F" w:rsidRDefault="0098376F" w:rsidP="00230723">
      <w:pPr>
        <w:pStyle w:val="ListParagraph"/>
        <w:numPr>
          <w:ilvl w:val="0"/>
          <w:numId w:val="129"/>
        </w:numPr>
        <w:spacing w:after="200"/>
        <w:rPr>
          <w:rFonts w:cstheme="minorHAnsi"/>
          <w:szCs w:val="22"/>
        </w:rPr>
      </w:pPr>
      <w:r w:rsidRPr="00D83F9F">
        <w:rPr>
          <w:rFonts w:cstheme="minorHAnsi"/>
          <w:szCs w:val="22"/>
        </w:rPr>
        <w:t>Facing Our Risk of Cancer Empowered (FORCE), for women at genetically higher risk of developing cancer.</w:t>
      </w:r>
    </w:p>
    <w:p w14:paraId="2738B380" w14:textId="5C7F6D18" w:rsidR="0098376F" w:rsidRPr="00D83F9F" w:rsidRDefault="0098376F" w:rsidP="00230723">
      <w:pPr>
        <w:pStyle w:val="ListParagraph"/>
        <w:numPr>
          <w:ilvl w:val="0"/>
          <w:numId w:val="129"/>
        </w:numPr>
        <w:spacing w:after="200"/>
        <w:rPr>
          <w:rFonts w:cstheme="minorHAnsi"/>
          <w:szCs w:val="22"/>
        </w:rPr>
      </w:pPr>
      <w:r w:rsidRPr="00D83F9F">
        <w:rPr>
          <w:rFonts w:cstheme="minorHAnsi"/>
          <w:szCs w:val="22"/>
        </w:rPr>
        <w:t>NCCN.org – guideline on breast cancer written for patients</w:t>
      </w:r>
    </w:p>
    <w:p w14:paraId="1F8927CF" w14:textId="671C9CBC" w:rsidR="00FF4542" w:rsidRPr="00D83F9F" w:rsidRDefault="00FF4542" w:rsidP="00230723">
      <w:pPr>
        <w:pStyle w:val="ListParagraph"/>
        <w:numPr>
          <w:ilvl w:val="0"/>
          <w:numId w:val="129"/>
        </w:numPr>
      </w:pPr>
      <w:r w:rsidRPr="00D83F9F">
        <w:t>www.mybreast.org.za</w:t>
      </w:r>
    </w:p>
    <w:p w14:paraId="09F289B5" w14:textId="77777777" w:rsidR="00FF4542" w:rsidRPr="00D83F9F" w:rsidRDefault="00FF4542" w:rsidP="0098376F">
      <w:pPr>
        <w:rPr>
          <w:rFonts w:cstheme="minorHAnsi"/>
          <w:b/>
          <w:szCs w:val="22"/>
        </w:rPr>
      </w:pPr>
    </w:p>
    <w:p w14:paraId="454B0513" w14:textId="2185BA06" w:rsidR="0098376F" w:rsidRPr="00D83F9F" w:rsidRDefault="0098376F" w:rsidP="0098376F">
      <w:pPr>
        <w:rPr>
          <w:rFonts w:cstheme="minorHAnsi"/>
          <w:b/>
          <w:szCs w:val="22"/>
        </w:rPr>
      </w:pPr>
      <w:r w:rsidRPr="00D83F9F">
        <w:rPr>
          <w:rFonts w:cstheme="minorHAnsi"/>
          <w:b/>
          <w:szCs w:val="22"/>
        </w:rPr>
        <w:t xml:space="preserve">10. Network </w:t>
      </w:r>
      <w:r w:rsidR="00865FBB" w:rsidRPr="00D83F9F">
        <w:rPr>
          <w:rFonts w:cstheme="minorHAnsi"/>
          <w:b/>
          <w:szCs w:val="22"/>
        </w:rPr>
        <w:t>with</w:t>
      </w:r>
      <w:r w:rsidRPr="00D83F9F">
        <w:rPr>
          <w:rFonts w:cstheme="minorHAnsi"/>
          <w:b/>
          <w:szCs w:val="22"/>
        </w:rPr>
        <w:t xml:space="preserve"> Other Young Women</w:t>
      </w:r>
    </w:p>
    <w:p w14:paraId="6A0E7FFE" w14:textId="77777777" w:rsidR="0098376F" w:rsidRPr="00D83F9F" w:rsidRDefault="0098376F" w:rsidP="0098376F">
      <w:pPr>
        <w:rPr>
          <w:rFonts w:cstheme="minorHAnsi"/>
          <w:szCs w:val="22"/>
        </w:rPr>
      </w:pPr>
      <w:r w:rsidRPr="00D83F9F">
        <w:rPr>
          <w:rFonts w:cstheme="minorHAnsi"/>
          <w:szCs w:val="22"/>
        </w:rPr>
        <w:t>It can feel isolating to be diagnosed with breast cancer at a younger age, but there is support available and it can be helpful to connect with other women your age who are going through what you are, or who have beat breast cancer. You can start by asking your doctor about any local support groups. In addition, you can find support groups by searching online.</w:t>
      </w:r>
    </w:p>
    <w:p w14:paraId="7E5C92D8" w14:textId="77777777" w:rsidR="0098376F" w:rsidRPr="00D83F9F" w:rsidRDefault="0098376F" w:rsidP="0098376F">
      <w:pPr>
        <w:rPr>
          <w:rFonts w:cstheme="minorHAnsi"/>
          <w:b/>
          <w:szCs w:val="22"/>
        </w:rPr>
      </w:pPr>
    </w:p>
    <w:p w14:paraId="5AB66294" w14:textId="72ECB805" w:rsidR="0098376F" w:rsidRPr="00D83F9F" w:rsidRDefault="0098376F" w:rsidP="0098376F">
      <w:pPr>
        <w:rPr>
          <w:rFonts w:cstheme="minorHAnsi"/>
          <w:b/>
          <w:szCs w:val="22"/>
        </w:rPr>
      </w:pPr>
      <w:r w:rsidRPr="00D83F9F">
        <w:rPr>
          <w:rFonts w:cstheme="minorHAnsi"/>
          <w:b/>
          <w:szCs w:val="22"/>
        </w:rPr>
        <w:t>Breast Cancer Prevention for Young Women</w:t>
      </w:r>
    </w:p>
    <w:p w14:paraId="2BB8D7D7" w14:textId="407A7290" w:rsidR="0098376F" w:rsidRPr="00D83F9F" w:rsidRDefault="0098376F" w:rsidP="0098376F">
      <w:pPr>
        <w:rPr>
          <w:rFonts w:cstheme="minorHAnsi"/>
          <w:szCs w:val="22"/>
        </w:rPr>
      </w:pPr>
      <w:r w:rsidRPr="00D83F9F">
        <w:rPr>
          <w:rFonts w:cstheme="minorHAnsi"/>
          <w:szCs w:val="22"/>
        </w:rPr>
        <w:t>If you are a young woman there are some risk factors for breast cancer you can avoid.</w:t>
      </w:r>
    </w:p>
    <w:p w14:paraId="6D3D0D06" w14:textId="77777777" w:rsidR="0098376F" w:rsidRPr="00D83F9F" w:rsidRDefault="0098376F" w:rsidP="00230723">
      <w:pPr>
        <w:pStyle w:val="ListParagraph"/>
        <w:numPr>
          <w:ilvl w:val="0"/>
          <w:numId w:val="130"/>
        </w:numPr>
        <w:spacing w:after="200"/>
        <w:rPr>
          <w:rFonts w:cstheme="minorHAnsi"/>
          <w:szCs w:val="22"/>
        </w:rPr>
      </w:pPr>
      <w:r w:rsidRPr="00D83F9F">
        <w:rPr>
          <w:rFonts w:cstheme="minorHAnsi"/>
          <w:szCs w:val="22"/>
        </w:rPr>
        <w:t>Don't smoke</w:t>
      </w:r>
    </w:p>
    <w:p w14:paraId="5A2988AD" w14:textId="77777777" w:rsidR="0098376F" w:rsidRPr="00D83F9F" w:rsidRDefault="0098376F" w:rsidP="00230723">
      <w:pPr>
        <w:pStyle w:val="ListParagraph"/>
        <w:numPr>
          <w:ilvl w:val="0"/>
          <w:numId w:val="130"/>
        </w:numPr>
        <w:spacing w:after="200"/>
        <w:rPr>
          <w:rFonts w:cstheme="minorHAnsi"/>
          <w:szCs w:val="22"/>
        </w:rPr>
      </w:pPr>
      <w:r w:rsidRPr="00D83F9F">
        <w:rPr>
          <w:rFonts w:cstheme="minorHAnsi"/>
          <w:szCs w:val="22"/>
        </w:rPr>
        <w:t>Exercise regularly</w:t>
      </w:r>
    </w:p>
    <w:p w14:paraId="066D4B77" w14:textId="77777777" w:rsidR="0098376F" w:rsidRPr="00D83F9F" w:rsidRDefault="0098376F" w:rsidP="00230723">
      <w:pPr>
        <w:pStyle w:val="ListParagraph"/>
        <w:numPr>
          <w:ilvl w:val="0"/>
          <w:numId w:val="130"/>
        </w:numPr>
        <w:spacing w:after="200"/>
        <w:rPr>
          <w:rFonts w:cstheme="minorHAnsi"/>
          <w:szCs w:val="22"/>
        </w:rPr>
      </w:pPr>
      <w:r w:rsidRPr="00D83F9F">
        <w:rPr>
          <w:rFonts w:cstheme="minorHAnsi"/>
          <w:szCs w:val="22"/>
        </w:rPr>
        <w:t>Eat a healthy diet, with an emphasis on plant foods</w:t>
      </w:r>
    </w:p>
    <w:p w14:paraId="29F4B5F3" w14:textId="77777777" w:rsidR="0098376F" w:rsidRPr="00D83F9F" w:rsidRDefault="0098376F" w:rsidP="00230723">
      <w:pPr>
        <w:pStyle w:val="ListParagraph"/>
        <w:numPr>
          <w:ilvl w:val="0"/>
          <w:numId w:val="130"/>
        </w:numPr>
        <w:spacing w:after="200"/>
        <w:rPr>
          <w:rFonts w:cstheme="minorHAnsi"/>
          <w:szCs w:val="22"/>
        </w:rPr>
      </w:pPr>
      <w:r w:rsidRPr="00D83F9F">
        <w:rPr>
          <w:rFonts w:cstheme="minorHAnsi"/>
          <w:szCs w:val="22"/>
        </w:rPr>
        <w:t>Limit consumption of red meats and processed meats</w:t>
      </w:r>
    </w:p>
    <w:p w14:paraId="2BF4FB14" w14:textId="77777777" w:rsidR="0098376F" w:rsidRPr="00D83F9F" w:rsidRDefault="0098376F" w:rsidP="00230723">
      <w:pPr>
        <w:pStyle w:val="ListParagraph"/>
        <w:numPr>
          <w:ilvl w:val="0"/>
          <w:numId w:val="130"/>
        </w:numPr>
        <w:spacing w:after="200"/>
        <w:rPr>
          <w:rFonts w:cstheme="minorHAnsi"/>
          <w:szCs w:val="22"/>
        </w:rPr>
      </w:pPr>
      <w:r w:rsidRPr="00D83F9F">
        <w:rPr>
          <w:rFonts w:cstheme="minorHAnsi"/>
          <w:szCs w:val="22"/>
        </w:rPr>
        <w:t>Maintain a healthy weight</w:t>
      </w:r>
    </w:p>
    <w:p w14:paraId="7050F2E6" w14:textId="77777777" w:rsidR="0098376F" w:rsidRPr="00D83F9F" w:rsidRDefault="0098376F" w:rsidP="00230723">
      <w:pPr>
        <w:pStyle w:val="ListParagraph"/>
        <w:numPr>
          <w:ilvl w:val="0"/>
          <w:numId w:val="130"/>
        </w:numPr>
        <w:spacing w:after="200"/>
        <w:rPr>
          <w:rFonts w:cstheme="minorHAnsi"/>
          <w:szCs w:val="22"/>
        </w:rPr>
      </w:pPr>
      <w:r w:rsidRPr="00D83F9F">
        <w:rPr>
          <w:rFonts w:cstheme="minorHAnsi"/>
          <w:szCs w:val="22"/>
        </w:rPr>
        <w:t>Limit or avoid alcohol consumption</w:t>
      </w:r>
    </w:p>
    <w:p w14:paraId="6C834A14" w14:textId="77777777" w:rsidR="0098376F" w:rsidRPr="00D83F9F" w:rsidRDefault="0098376F" w:rsidP="00230723">
      <w:pPr>
        <w:pStyle w:val="ListParagraph"/>
        <w:numPr>
          <w:ilvl w:val="0"/>
          <w:numId w:val="130"/>
        </w:numPr>
        <w:spacing w:after="200"/>
        <w:rPr>
          <w:rFonts w:cstheme="minorHAnsi"/>
          <w:szCs w:val="22"/>
        </w:rPr>
      </w:pPr>
      <w:r w:rsidRPr="00D83F9F">
        <w:rPr>
          <w:rFonts w:cstheme="minorHAnsi"/>
          <w:szCs w:val="22"/>
        </w:rPr>
        <w:t>If possible, avoid shift work, especially at night</w:t>
      </w:r>
    </w:p>
    <w:p w14:paraId="03BDCA18" w14:textId="77777777" w:rsidR="0098376F" w:rsidRPr="00D83F9F" w:rsidRDefault="0098376F" w:rsidP="0098376F">
      <w:pPr>
        <w:rPr>
          <w:rFonts w:cstheme="minorHAnsi"/>
          <w:szCs w:val="22"/>
        </w:rPr>
      </w:pPr>
      <w:r w:rsidRPr="00D83F9F">
        <w:rPr>
          <w:rFonts w:cstheme="minorHAnsi"/>
          <w:szCs w:val="22"/>
        </w:rPr>
        <w:t>Changing your lifestyle and habits may not completely prevent you from getting cancer but it can lower your risk, especially if you have some unavoidable risk factors already such as a genetic history.</w:t>
      </w:r>
    </w:p>
    <w:p w14:paraId="22FEB2B1" w14:textId="77777777" w:rsidR="0098376F" w:rsidRPr="00D83F9F" w:rsidRDefault="0098376F" w:rsidP="0098376F">
      <w:pPr>
        <w:rPr>
          <w:rFonts w:cstheme="minorHAnsi"/>
          <w:szCs w:val="22"/>
        </w:rPr>
      </w:pPr>
    </w:p>
    <w:p w14:paraId="26585DBE" w14:textId="38999D40" w:rsidR="0098376F" w:rsidRPr="00D83F9F" w:rsidRDefault="0098376F" w:rsidP="0098376F"/>
    <w:p w14:paraId="78327870" w14:textId="434358DF" w:rsidR="00FF4542" w:rsidRPr="00D83F9F" w:rsidRDefault="00FF4542" w:rsidP="0098376F">
      <w:pPr>
        <w:rPr>
          <w:rFonts w:cstheme="minorHAnsi"/>
        </w:rPr>
      </w:pPr>
    </w:p>
    <w:p w14:paraId="06F44380" w14:textId="77777777" w:rsidR="00FF4542" w:rsidRPr="00D83F9F" w:rsidRDefault="00FF4542">
      <w:pPr>
        <w:spacing w:line="240" w:lineRule="auto"/>
        <w:rPr>
          <w:rFonts w:cstheme="minorHAnsi"/>
        </w:rPr>
      </w:pPr>
      <w:r w:rsidRPr="00D83F9F">
        <w:rPr>
          <w:rFonts w:cstheme="minorHAnsi"/>
        </w:rPr>
        <w:br w:type="page"/>
      </w:r>
    </w:p>
    <w:p w14:paraId="5E54CF91" w14:textId="509880EC" w:rsidR="00105DAA" w:rsidRPr="00D83F9F" w:rsidRDefault="00105DAA" w:rsidP="00105DAA">
      <w:pPr>
        <w:jc w:val="center"/>
        <w:rPr>
          <w:b/>
          <w:lang w:eastAsia="en-ZA"/>
        </w:rPr>
      </w:pPr>
      <w:r w:rsidRPr="00D83F9F">
        <w:rPr>
          <w:b/>
          <w:lang w:eastAsia="en-ZA"/>
        </w:rPr>
        <w:lastRenderedPageBreak/>
        <w:t>Statistics, myths, and misconceptions of breast cancer in South Africa</w:t>
      </w:r>
    </w:p>
    <w:p w14:paraId="3A873CCB" w14:textId="77777777" w:rsidR="00105DAA" w:rsidRPr="00D83F9F" w:rsidRDefault="00105DAA" w:rsidP="00105DAA">
      <w:pPr>
        <w:rPr>
          <w:lang w:eastAsia="en-ZA"/>
        </w:rPr>
      </w:pPr>
    </w:p>
    <w:p w14:paraId="2EE4E24D" w14:textId="77777777" w:rsidR="007A5E97" w:rsidRPr="00D83F9F" w:rsidRDefault="007A5E97" w:rsidP="00230723">
      <w:pPr>
        <w:pStyle w:val="ListParagraph"/>
        <w:numPr>
          <w:ilvl w:val="0"/>
          <w:numId w:val="133"/>
        </w:numPr>
        <w:rPr>
          <w:lang w:eastAsia="en-ZA"/>
        </w:rPr>
      </w:pPr>
      <w:r w:rsidRPr="00D83F9F">
        <w:rPr>
          <w:b/>
          <w:bCs/>
          <w:color w:val="009051"/>
          <w:lang w:eastAsia="en-ZA"/>
        </w:rPr>
        <w:t>The good news!</w:t>
      </w:r>
      <w:r w:rsidRPr="00D83F9F">
        <w:rPr>
          <w:b/>
          <w:bCs/>
          <w:color w:val="009051"/>
          <w:lang w:eastAsia="en-ZA"/>
        </w:rPr>
        <w:br/>
      </w:r>
      <w:r w:rsidRPr="00D83F9F">
        <w:rPr>
          <w:lang w:eastAsia="en-ZA"/>
        </w:rPr>
        <w:t>Death from breast cancer is a tragedy and going for mammograms and regular medical check-ups can help detect cancers earlier. When breast cancer is detected early, before it invades tissues outside the breast, the survival rate is as high as 95%.</w:t>
      </w:r>
    </w:p>
    <w:p w14:paraId="16B81406" w14:textId="77777777" w:rsidR="007A5E97" w:rsidRPr="00D83F9F" w:rsidRDefault="007A5E97" w:rsidP="007A5E97">
      <w:pPr>
        <w:pStyle w:val="ListParagraph"/>
        <w:ind w:left="360"/>
        <w:rPr>
          <w:lang w:eastAsia="en-ZA"/>
        </w:rPr>
      </w:pPr>
    </w:p>
    <w:p w14:paraId="2710FF9E" w14:textId="12BE31FD" w:rsidR="0098376F" w:rsidRPr="00D83F9F" w:rsidRDefault="0098376F" w:rsidP="00230723">
      <w:pPr>
        <w:pStyle w:val="ListParagraph"/>
        <w:numPr>
          <w:ilvl w:val="0"/>
          <w:numId w:val="133"/>
        </w:numPr>
        <w:rPr>
          <w:lang w:eastAsia="en-ZA"/>
        </w:rPr>
      </w:pPr>
      <w:r w:rsidRPr="00D83F9F">
        <w:rPr>
          <w:b/>
          <w:bCs/>
          <w:color w:val="009051"/>
          <w:lang w:eastAsia="en-ZA"/>
        </w:rPr>
        <w:t>One in 26 S</w:t>
      </w:r>
      <w:r w:rsidR="00105DAA" w:rsidRPr="00D83F9F">
        <w:rPr>
          <w:b/>
          <w:bCs/>
          <w:color w:val="009051"/>
          <w:lang w:eastAsia="en-ZA"/>
        </w:rPr>
        <w:t>outh African</w:t>
      </w:r>
      <w:r w:rsidRPr="00D83F9F">
        <w:rPr>
          <w:b/>
          <w:bCs/>
          <w:color w:val="009051"/>
          <w:lang w:eastAsia="en-ZA"/>
        </w:rPr>
        <w:t xml:space="preserve"> women is likely to get breast cancer across all race groups.</w:t>
      </w:r>
      <w:r w:rsidRPr="00D83F9F">
        <w:rPr>
          <w:color w:val="009051"/>
          <w:lang w:eastAsia="en-ZA"/>
        </w:rPr>
        <w:t> </w:t>
      </w:r>
      <w:r w:rsidRPr="00D83F9F">
        <w:rPr>
          <w:color w:val="009051"/>
          <w:lang w:eastAsia="en-ZA"/>
        </w:rPr>
        <w:br/>
      </w:r>
      <w:r w:rsidRPr="00D83F9F">
        <w:rPr>
          <w:lang w:eastAsia="en-ZA"/>
        </w:rPr>
        <w:t>White South African women have the highest risk with one in 12 diagnosed positive, while the lifetime risk for coloured and Asian women is one in 18 and the risk for bl</w:t>
      </w:r>
      <w:r w:rsidR="001D2E2D">
        <w:rPr>
          <w:lang w:eastAsia="en-ZA"/>
        </w:rPr>
        <w:t>ack women is 1</w:t>
      </w:r>
      <w:r w:rsidRPr="00D83F9F">
        <w:rPr>
          <w:lang w:eastAsia="en-ZA"/>
        </w:rPr>
        <w:t xml:space="preserve"> in 49.</w:t>
      </w:r>
    </w:p>
    <w:p w14:paraId="36BE62BE" w14:textId="77777777" w:rsidR="00805B80" w:rsidRPr="00D83F9F" w:rsidRDefault="00805B80" w:rsidP="00105DAA">
      <w:pPr>
        <w:rPr>
          <w:lang w:eastAsia="en-ZA"/>
        </w:rPr>
      </w:pPr>
    </w:p>
    <w:p w14:paraId="62F1BAB1" w14:textId="249D93ED" w:rsidR="00105DAA" w:rsidRPr="00D83F9F" w:rsidRDefault="0098376F" w:rsidP="00230723">
      <w:pPr>
        <w:pStyle w:val="ListParagraph"/>
        <w:numPr>
          <w:ilvl w:val="0"/>
          <w:numId w:val="133"/>
        </w:numPr>
      </w:pPr>
      <w:r w:rsidRPr="00D83F9F">
        <w:rPr>
          <w:b/>
          <w:bCs/>
          <w:color w:val="009051"/>
          <w:lang w:eastAsia="en-ZA"/>
        </w:rPr>
        <w:t>Being diagnosed with breast cancer is not a death sentence.</w:t>
      </w:r>
      <w:r w:rsidRPr="00D83F9F">
        <w:rPr>
          <w:b/>
          <w:bCs/>
          <w:color w:val="009051"/>
          <w:lang w:eastAsia="en-ZA"/>
        </w:rPr>
        <w:br/>
      </w:r>
      <w:r w:rsidRPr="00D83F9F">
        <w:rPr>
          <w:lang w:eastAsia="en-ZA"/>
        </w:rPr>
        <w:t>With all the advances in science, women today have a better chance of surviving breast cancer. But the key is finding the cancer early.</w:t>
      </w:r>
    </w:p>
    <w:p w14:paraId="4C40BAE5" w14:textId="77777777" w:rsidR="00105DAA" w:rsidRPr="00D83F9F" w:rsidRDefault="00105DAA" w:rsidP="00105DAA">
      <w:pPr>
        <w:rPr>
          <w:lang w:eastAsia="en-ZA"/>
        </w:rPr>
      </w:pPr>
    </w:p>
    <w:p w14:paraId="5C791DE9" w14:textId="3CCD60EE" w:rsidR="0098376F" w:rsidRPr="00D83F9F" w:rsidRDefault="0098376F" w:rsidP="00230723">
      <w:pPr>
        <w:pStyle w:val="ListParagraph"/>
        <w:numPr>
          <w:ilvl w:val="0"/>
          <w:numId w:val="133"/>
        </w:numPr>
        <w:rPr>
          <w:lang w:eastAsia="en-ZA"/>
        </w:rPr>
      </w:pPr>
      <w:r w:rsidRPr="00D83F9F">
        <w:rPr>
          <w:b/>
          <w:bCs/>
          <w:color w:val="009051"/>
          <w:lang w:eastAsia="en-ZA"/>
        </w:rPr>
        <w:t>Breast cancer can happen to anyone.</w:t>
      </w:r>
      <w:r w:rsidRPr="00D83F9F">
        <w:rPr>
          <w:b/>
          <w:bCs/>
          <w:color w:val="009051"/>
          <w:lang w:eastAsia="en-ZA"/>
        </w:rPr>
        <w:br/>
      </w:r>
      <w:r w:rsidRPr="00D83F9F">
        <w:rPr>
          <w:lang w:eastAsia="en-ZA"/>
        </w:rPr>
        <w:t>While there are women who are at higher risk, it is estimated that three quarters of women who develop breast cancer are not in the high risk category.</w:t>
      </w:r>
    </w:p>
    <w:p w14:paraId="5DD188FF" w14:textId="77777777" w:rsidR="00105DAA" w:rsidRPr="00D83F9F" w:rsidRDefault="00105DAA" w:rsidP="00105DAA">
      <w:pPr>
        <w:rPr>
          <w:b/>
          <w:bCs/>
          <w:color w:val="FF6600"/>
          <w:lang w:eastAsia="en-ZA"/>
        </w:rPr>
      </w:pPr>
    </w:p>
    <w:p w14:paraId="2D7D4EE9" w14:textId="16E4AD1A" w:rsidR="0098376F" w:rsidRPr="00D83F9F" w:rsidRDefault="0098376F" w:rsidP="00230723">
      <w:pPr>
        <w:pStyle w:val="ListParagraph"/>
        <w:numPr>
          <w:ilvl w:val="0"/>
          <w:numId w:val="133"/>
        </w:numPr>
        <w:rPr>
          <w:lang w:eastAsia="en-ZA"/>
        </w:rPr>
      </w:pPr>
      <w:r w:rsidRPr="00D83F9F">
        <w:rPr>
          <w:b/>
          <w:bCs/>
          <w:color w:val="009051"/>
          <w:lang w:eastAsia="en-ZA"/>
        </w:rPr>
        <w:t>Breast cancer develops for many reasons, none of which are yet understood.</w:t>
      </w:r>
      <w:r w:rsidRPr="00D83F9F">
        <w:rPr>
          <w:b/>
          <w:bCs/>
          <w:color w:val="009051"/>
          <w:lang w:eastAsia="en-ZA"/>
        </w:rPr>
        <w:br/>
      </w:r>
      <w:r w:rsidRPr="00D83F9F">
        <w:rPr>
          <w:lang w:eastAsia="en-ZA"/>
        </w:rPr>
        <w:t>Family history is only one of them and is a relatively minor factor, being seen as significant in only five to 10% of cases</w:t>
      </w:r>
    </w:p>
    <w:p w14:paraId="0261BB8D" w14:textId="77777777" w:rsidR="00105DAA" w:rsidRPr="00D83F9F" w:rsidRDefault="00105DAA" w:rsidP="00105DAA">
      <w:pPr>
        <w:rPr>
          <w:b/>
          <w:bCs/>
          <w:color w:val="FF6600"/>
          <w:lang w:eastAsia="en-ZA"/>
        </w:rPr>
      </w:pPr>
    </w:p>
    <w:p w14:paraId="3B48FD43" w14:textId="20DBF5F3" w:rsidR="0098376F" w:rsidRPr="00D83F9F" w:rsidRDefault="0098376F" w:rsidP="00230723">
      <w:pPr>
        <w:pStyle w:val="ListParagraph"/>
        <w:numPr>
          <w:ilvl w:val="0"/>
          <w:numId w:val="133"/>
        </w:numPr>
        <w:rPr>
          <w:lang w:eastAsia="en-ZA"/>
        </w:rPr>
      </w:pPr>
      <w:r w:rsidRPr="00D83F9F">
        <w:rPr>
          <w:b/>
          <w:bCs/>
          <w:color w:val="009051"/>
          <w:lang w:eastAsia="en-ZA"/>
        </w:rPr>
        <w:t>Breast cancer is not just a white disease.</w:t>
      </w:r>
      <w:r w:rsidRPr="00D83F9F">
        <w:rPr>
          <w:b/>
          <w:bCs/>
          <w:color w:val="009051"/>
          <w:lang w:eastAsia="en-ZA"/>
        </w:rPr>
        <w:br/>
      </w:r>
      <w:r w:rsidRPr="00D83F9F">
        <w:rPr>
          <w:lang w:eastAsia="en-ZA"/>
        </w:rPr>
        <w:t>Although white women have the highest lifetime risk in South Africa, increasing numbers of African women are being diagnosed with breast cancer. Due to increased awareness, more African women are going for treatment but many are presenting themselves at clinics very late, making treatment less successful.</w:t>
      </w:r>
    </w:p>
    <w:p w14:paraId="31773A54" w14:textId="77777777" w:rsidR="00105DAA" w:rsidRPr="00D83F9F" w:rsidRDefault="00105DAA" w:rsidP="00105DAA">
      <w:pPr>
        <w:rPr>
          <w:lang w:eastAsia="en-ZA"/>
        </w:rPr>
      </w:pPr>
    </w:p>
    <w:p w14:paraId="7A28CB27" w14:textId="291C92AF" w:rsidR="0098376F" w:rsidRPr="00D83F9F" w:rsidRDefault="0098376F" w:rsidP="00230723">
      <w:pPr>
        <w:pStyle w:val="ListParagraph"/>
        <w:numPr>
          <w:ilvl w:val="0"/>
          <w:numId w:val="133"/>
        </w:numPr>
        <w:rPr>
          <w:lang w:eastAsia="en-ZA"/>
        </w:rPr>
      </w:pPr>
      <w:r w:rsidRPr="00D83F9F">
        <w:rPr>
          <w:b/>
          <w:bCs/>
          <w:color w:val="009051"/>
          <w:lang w:eastAsia="en-ZA"/>
        </w:rPr>
        <w:t>Black women have a lower incidence of breast cancer, but their mortality rate is much higher.</w:t>
      </w:r>
      <w:r w:rsidRPr="00D83F9F">
        <w:rPr>
          <w:b/>
          <w:bCs/>
          <w:color w:val="009051"/>
          <w:lang w:eastAsia="en-ZA"/>
        </w:rPr>
        <w:br/>
      </w:r>
      <w:r w:rsidR="001D2E2D">
        <w:rPr>
          <w:lang w:eastAsia="en-ZA"/>
        </w:rPr>
        <w:t>Th</w:t>
      </w:r>
      <w:r w:rsidRPr="00D83F9F">
        <w:rPr>
          <w:lang w:eastAsia="en-ZA"/>
        </w:rPr>
        <w:t>e disparity is even more striking in younger black women. Pre-menopausal black women are twice as likely to get basal-like breast tumours – a particularly virulent form of breast cancer – than other women, either black or white.</w:t>
      </w:r>
    </w:p>
    <w:p w14:paraId="3B218A80" w14:textId="77777777" w:rsidR="00105DAA" w:rsidRPr="00D83F9F" w:rsidRDefault="00105DAA" w:rsidP="00105DAA">
      <w:pPr>
        <w:rPr>
          <w:lang w:eastAsia="en-ZA"/>
        </w:rPr>
      </w:pPr>
    </w:p>
    <w:p w14:paraId="0A0692E1" w14:textId="2F335802" w:rsidR="0098376F" w:rsidRPr="00D83F9F" w:rsidRDefault="0098376F" w:rsidP="00230723">
      <w:pPr>
        <w:pStyle w:val="ListParagraph"/>
        <w:numPr>
          <w:ilvl w:val="0"/>
          <w:numId w:val="133"/>
        </w:numPr>
        <w:rPr>
          <w:lang w:eastAsia="en-ZA"/>
        </w:rPr>
      </w:pPr>
      <w:r w:rsidRPr="00D83F9F">
        <w:rPr>
          <w:b/>
          <w:bCs/>
          <w:color w:val="009051"/>
          <w:lang w:eastAsia="en-ZA"/>
        </w:rPr>
        <w:t>Age is the enemy.</w:t>
      </w:r>
      <w:r w:rsidRPr="00D83F9F">
        <w:rPr>
          <w:b/>
          <w:bCs/>
          <w:color w:val="009051"/>
          <w:lang w:eastAsia="en-ZA"/>
        </w:rPr>
        <w:br/>
      </w:r>
      <w:r w:rsidRPr="00D83F9F">
        <w:rPr>
          <w:lang w:eastAsia="en-ZA"/>
        </w:rPr>
        <w:t xml:space="preserve">One of the biggest risk factors for breast cancer, aside from being female, is ageing. A woman of 30 has a one in 6 000 chance of developing breast cancer, but this increases tenfold to one in 600 by the time she is 50. </w:t>
      </w:r>
      <w:r w:rsidR="001D2E2D" w:rsidRPr="00D83F9F">
        <w:rPr>
          <w:lang w:eastAsia="en-ZA"/>
        </w:rPr>
        <w:t>Unfortunately,</w:t>
      </w:r>
      <w:r w:rsidRPr="00D83F9F">
        <w:rPr>
          <w:lang w:eastAsia="en-ZA"/>
        </w:rPr>
        <w:t xml:space="preserve"> you </w:t>
      </w:r>
      <w:r w:rsidR="001D2E2D" w:rsidRPr="00D83F9F">
        <w:rPr>
          <w:lang w:eastAsia="en-ZA"/>
        </w:rPr>
        <w:t>cannot</w:t>
      </w:r>
      <w:r w:rsidRPr="00D83F9F">
        <w:rPr>
          <w:lang w:eastAsia="en-ZA"/>
        </w:rPr>
        <w:t xml:space="preserve"> do anything to stop yourself from growing older, but you can keep an eye on the health of your breasts. One woman in eight who live to 85 will develop breast cancer.</w:t>
      </w:r>
    </w:p>
    <w:p w14:paraId="24A293AA" w14:textId="77777777" w:rsidR="00105DAA" w:rsidRPr="00D83F9F" w:rsidRDefault="00105DAA" w:rsidP="00105DAA">
      <w:pPr>
        <w:rPr>
          <w:lang w:eastAsia="en-ZA"/>
        </w:rPr>
      </w:pPr>
    </w:p>
    <w:p w14:paraId="393D7105" w14:textId="45A34BDF" w:rsidR="0098376F" w:rsidRPr="00D83F9F" w:rsidRDefault="0098376F" w:rsidP="00230723">
      <w:pPr>
        <w:pStyle w:val="ListParagraph"/>
        <w:numPr>
          <w:ilvl w:val="0"/>
          <w:numId w:val="133"/>
        </w:numPr>
        <w:rPr>
          <w:lang w:eastAsia="en-ZA"/>
        </w:rPr>
      </w:pPr>
      <w:r w:rsidRPr="00D83F9F">
        <w:rPr>
          <w:b/>
          <w:bCs/>
          <w:color w:val="009051"/>
          <w:lang w:eastAsia="en-ZA"/>
        </w:rPr>
        <w:t>While breast cancer risk rises with age, breast cancer tends to be more aggressive when it occurs in younger women.</w:t>
      </w:r>
      <w:r w:rsidRPr="00D83F9F">
        <w:rPr>
          <w:lang w:eastAsia="en-ZA"/>
        </w:rPr>
        <w:br/>
        <w:t>One type of breast cancer that is especially aggressive and occurs disproportionately in younger women is inflammatory breast cancer.</w:t>
      </w:r>
    </w:p>
    <w:p w14:paraId="56EDA9B5" w14:textId="77777777" w:rsidR="00105DAA" w:rsidRPr="00D83F9F" w:rsidRDefault="00105DAA" w:rsidP="00105DAA">
      <w:pPr>
        <w:rPr>
          <w:lang w:eastAsia="en-ZA"/>
        </w:rPr>
      </w:pPr>
    </w:p>
    <w:p w14:paraId="0E41062F" w14:textId="1DCA7FB0" w:rsidR="0098376F" w:rsidRPr="00D83F9F" w:rsidRDefault="0098376F" w:rsidP="00230723">
      <w:pPr>
        <w:pStyle w:val="ListParagraph"/>
        <w:numPr>
          <w:ilvl w:val="0"/>
          <w:numId w:val="133"/>
        </w:numPr>
        <w:rPr>
          <w:lang w:eastAsia="en-ZA"/>
        </w:rPr>
      </w:pPr>
      <w:r w:rsidRPr="00D83F9F">
        <w:rPr>
          <w:b/>
          <w:bCs/>
          <w:color w:val="009051"/>
          <w:lang w:eastAsia="en-ZA"/>
        </w:rPr>
        <w:t>Breastfeeding reduces your risk.</w:t>
      </w:r>
      <w:r w:rsidRPr="00D83F9F">
        <w:rPr>
          <w:b/>
          <w:bCs/>
          <w:color w:val="009051"/>
          <w:lang w:eastAsia="en-ZA"/>
        </w:rPr>
        <w:br/>
      </w:r>
      <w:r w:rsidRPr="00D83F9F">
        <w:rPr>
          <w:lang w:eastAsia="en-ZA"/>
        </w:rPr>
        <w:t>Breast is best not only for the health of your baby. Studies have shown that women who breastfeed their babies have a lower risk of developing breast cancer later in life.</w:t>
      </w:r>
    </w:p>
    <w:p w14:paraId="7C9142FF" w14:textId="77777777" w:rsidR="007A5E97" w:rsidRPr="00D83F9F" w:rsidRDefault="007A5E97" w:rsidP="007A5E97">
      <w:pPr>
        <w:rPr>
          <w:lang w:eastAsia="en-ZA"/>
        </w:rPr>
      </w:pPr>
    </w:p>
    <w:p w14:paraId="6F96F251" w14:textId="60F42E7E" w:rsidR="0098376F" w:rsidRPr="00D83F9F" w:rsidRDefault="0098376F" w:rsidP="00230723">
      <w:pPr>
        <w:pStyle w:val="ListParagraph"/>
        <w:numPr>
          <w:ilvl w:val="0"/>
          <w:numId w:val="133"/>
        </w:numPr>
        <w:rPr>
          <w:lang w:eastAsia="en-ZA"/>
        </w:rPr>
      </w:pPr>
      <w:r w:rsidRPr="00D83F9F">
        <w:rPr>
          <w:b/>
          <w:bCs/>
          <w:color w:val="009051"/>
          <w:lang w:eastAsia="en-ZA"/>
        </w:rPr>
        <w:t>Starting periods young or having a late menopause can also increase your risk. </w:t>
      </w:r>
      <w:r w:rsidRPr="00D83F9F">
        <w:rPr>
          <w:b/>
          <w:bCs/>
          <w:color w:val="009051"/>
          <w:lang w:eastAsia="en-ZA"/>
        </w:rPr>
        <w:br/>
      </w:r>
      <w:r w:rsidRPr="00D83F9F">
        <w:rPr>
          <w:lang w:eastAsia="en-ZA"/>
        </w:rPr>
        <w:t xml:space="preserve">Onset of the menstrual cycle prior to the age of 12 and menopause after </w:t>
      </w:r>
      <w:r w:rsidR="001D2E2D">
        <w:rPr>
          <w:lang w:eastAsia="en-ZA"/>
        </w:rPr>
        <w:t>50</w:t>
      </w:r>
      <w:r w:rsidRPr="00D83F9F">
        <w:rPr>
          <w:lang w:eastAsia="en-ZA"/>
        </w:rPr>
        <w:t xml:space="preserve"> increases the risk of developing breast cancer. This is because high amounts of oestrogen are in your body for longer.</w:t>
      </w:r>
    </w:p>
    <w:p w14:paraId="38FF52CA" w14:textId="77777777" w:rsidR="00105DAA" w:rsidRPr="00D83F9F" w:rsidRDefault="00105DAA" w:rsidP="00105DAA">
      <w:pPr>
        <w:rPr>
          <w:lang w:eastAsia="en-ZA"/>
        </w:rPr>
      </w:pPr>
    </w:p>
    <w:p w14:paraId="0CDB04F1" w14:textId="137CE239" w:rsidR="0098376F" w:rsidRPr="00D83F9F" w:rsidRDefault="0098376F" w:rsidP="00230723">
      <w:pPr>
        <w:pStyle w:val="ListParagraph"/>
        <w:numPr>
          <w:ilvl w:val="0"/>
          <w:numId w:val="133"/>
        </w:numPr>
        <w:rPr>
          <w:lang w:eastAsia="en-ZA"/>
        </w:rPr>
      </w:pPr>
      <w:r w:rsidRPr="00D83F9F">
        <w:rPr>
          <w:b/>
          <w:bCs/>
          <w:color w:val="009051"/>
          <w:lang w:eastAsia="en-ZA"/>
        </w:rPr>
        <w:t>Breast cancer is a mystery.</w:t>
      </w:r>
      <w:r w:rsidRPr="00D83F9F">
        <w:rPr>
          <w:b/>
          <w:bCs/>
          <w:color w:val="009051"/>
          <w:lang w:eastAsia="en-ZA"/>
        </w:rPr>
        <w:br/>
      </w:r>
      <w:r w:rsidRPr="00D83F9F">
        <w:rPr>
          <w:lang w:eastAsia="en-ZA"/>
        </w:rPr>
        <w:t>While experts have been able to pinpoint some risk factors, these only account for about 30% of all known causes of breast cancer. The remaining 70% are an unexplained mystery.</w:t>
      </w:r>
    </w:p>
    <w:p w14:paraId="6B5A7F2F" w14:textId="77777777" w:rsidR="00105DAA" w:rsidRPr="00D83F9F" w:rsidRDefault="00105DAA" w:rsidP="00105DAA">
      <w:pPr>
        <w:rPr>
          <w:lang w:eastAsia="en-ZA"/>
        </w:rPr>
      </w:pPr>
    </w:p>
    <w:p w14:paraId="49593A3D" w14:textId="152BC8E1" w:rsidR="0098376F" w:rsidRPr="00D83F9F" w:rsidRDefault="0098376F" w:rsidP="00230723">
      <w:pPr>
        <w:pStyle w:val="ListParagraph"/>
        <w:numPr>
          <w:ilvl w:val="0"/>
          <w:numId w:val="133"/>
        </w:numPr>
        <w:rPr>
          <w:lang w:eastAsia="en-ZA"/>
        </w:rPr>
      </w:pPr>
      <w:r w:rsidRPr="00D83F9F">
        <w:rPr>
          <w:b/>
          <w:bCs/>
          <w:color w:val="009051"/>
          <w:lang w:eastAsia="en-ZA"/>
        </w:rPr>
        <w:t>Breast cancer is many diseases.</w:t>
      </w:r>
      <w:r w:rsidRPr="00D83F9F">
        <w:rPr>
          <w:b/>
          <w:bCs/>
          <w:color w:val="009051"/>
          <w:lang w:eastAsia="en-ZA"/>
        </w:rPr>
        <w:br/>
      </w:r>
      <w:r w:rsidRPr="00D83F9F">
        <w:rPr>
          <w:lang w:eastAsia="en-ZA"/>
        </w:rPr>
        <w:t>What experts once thought was one disease is actually multiple diseases. The good news is that a greater understanding of breast cancer is slowly helping medical doctors to predict who needs more and who needs less treatment.</w:t>
      </w:r>
    </w:p>
    <w:p w14:paraId="0BCA34E7" w14:textId="77777777" w:rsidR="00105DAA" w:rsidRPr="00D83F9F" w:rsidRDefault="00105DAA" w:rsidP="00105DAA">
      <w:pPr>
        <w:pStyle w:val="ListParagraph"/>
        <w:rPr>
          <w:lang w:eastAsia="en-ZA"/>
        </w:rPr>
      </w:pPr>
    </w:p>
    <w:p w14:paraId="65B1EBB8" w14:textId="77777777" w:rsidR="00105DAA" w:rsidRPr="00D83F9F" w:rsidRDefault="0098376F" w:rsidP="00230723">
      <w:pPr>
        <w:pStyle w:val="ListParagraph"/>
        <w:numPr>
          <w:ilvl w:val="0"/>
          <w:numId w:val="133"/>
        </w:numPr>
        <w:rPr>
          <w:lang w:eastAsia="en-ZA"/>
        </w:rPr>
      </w:pPr>
      <w:r w:rsidRPr="00D83F9F">
        <w:rPr>
          <w:b/>
          <w:bCs/>
          <w:color w:val="009051"/>
          <w:lang w:eastAsia="en-ZA"/>
        </w:rPr>
        <w:t>The key to breast cancer survival is early detection, so examine your breasts.</w:t>
      </w:r>
      <w:r w:rsidRPr="00D83F9F">
        <w:rPr>
          <w:b/>
          <w:bCs/>
          <w:color w:val="009051"/>
          <w:lang w:eastAsia="en-ZA"/>
        </w:rPr>
        <w:br/>
      </w:r>
      <w:r w:rsidRPr="00D83F9F">
        <w:rPr>
          <w:lang w:eastAsia="en-ZA"/>
        </w:rPr>
        <w:t>The sooner breast cancer is diagnosed, the better your chances of beating it, so learn to do breast self-examinations every month a week after your period.</w:t>
      </w:r>
    </w:p>
    <w:p w14:paraId="75ACDB7D" w14:textId="77777777" w:rsidR="00105DAA" w:rsidRPr="00D83F9F" w:rsidRDefault="00105DAA" w:rsidP="00105DAA">
      <w:pPr>
        <w:pStyle w:val="ListParagraph"/>
        <w:rPr>
          <w:lang w:eastAsia="en-ZA"/>
        </w:rPr>
      </w:pPr>
    </w:p>
    <w:p w14:paraId="2ABB493F" w14:textId="77777777" w:rsidR="00105DAA" w:rsidRPr="00D83F9F" w:rsidRDefault="0098376F" w:rsidP="00230723">
      <w:pPr>
        <w:pStyle w:val="ListParagraph"/>
        <w:numPr>
          <w:ilvl w:val="0"/>
          <w:numId w:val="133"/>
        </w:numPr>
        <w:rPr>
          <w:lang w:eastAsia="en-ZA"/>
        </w:rPr>
      </w:pPr>
      <w:r w:rsidRPr="00D83F9F">
        <w:rPr>
          <w:b/>
          <w:bCs/>
          <w:color w:val="009051"/>
          <w:lang w:eastAsia="en-ZA"/>
        </w:rPr>
        <w:t>You need to go for regular medical check-ups. </w:t>
      </w:r>
      <w:r w:rsidRPr="00D83F9F">
        <w:rPr>
          <w:b/>
          <w:bCs/>
          <w:color w:val="009051"/>
          <w:lang w:eastAsia="en-ZA"/>
        </w:rPr>
        <w:br/>
      </w:r>
      <w:r w:rsidRPr="00D83F9F">
        <w:rPr>
          <w:lang w:eastAsia="en-ZA"/>
        </w:rPr>
        <w:t>Go for annual medical check-ups with your doctor and ask for a clinical breast examination</w:t>
      </w:r>
      <w:r w:rsidR="00105DAA" w:rsidRPr="00D83F9F">
        <w:rPr>
          <w:lang w:eastAsia="en-ZA"/>
        </w:rPr>
        <w:t>.</w:t>
      </w:r>
    </w:p>
    <w:p w14:paraId="27077E72" w14:textId="77777777" w:rsidR="00105DAA" w:rsidRPr="00D83F9F" w:rsidRDefault="00105DAA" w:rsidP="007A5E97">
      <w:pPr>
        <w:rPr>
          <w:lang w:eastAsia="en-ZA"/>
        </w:rPr>
      </w:pPr>
    </w:p>
    <w:p w14:paraId="7EE53538" w14:textId="61C05CCA" w:rsidR="0098376F" w:rsidRPr="00D83F9F" w:rsidRDefault="0098376F" w:rsidP="00230723">
      <w:pPr>
        <w:pStyle w:val="ListParagraph"/>
        <w:numPr>
          <w:ilvl w:val="0"/>
          <w:numId w:val="133"/>
        </w:numPr>
        <w:rPr>
          <w:lang w:eastAsia="en-ZA"/>
        </w:rPr>
      </w:pPr>
      <w:r w:rsidRPr="00D83F9F">
        <w:rPr>
          <w:b/>
          <w:bCs/>
          <w:color w:val="009051"/>
          <w:lang w:eastAsia="en-ZA"/>
        </w:rPr>
        <w:t>Even women in their 20s and 30s should have an annual doctor's examination.</w:t>
      </w:r>
      <w:r w:rsidRPr="00D83F9F">
        <w:rPr>
          <w:b/>
          <w:bCs/>
          <w:color w:val="009051"/>
          <w:lang w:eastAsia="en-ZA"/>
        </w:rPr>
        <w:br/>
      </w:r>
      <w:r w:rsidRPr="00D83F9F">
        <w:rPr>
          <w:lang w:eastAsia="en-ZA"/>
        </w:rPr>
        <w:t>It used to be recommended that younger women should be examined by a doctor every two or three years, but with the increase in young breast cancers an annual clinical examination and ultrasound is a good idea.</w:t>
      </w:r>
    </w:p>
    <w:p w14:paraId="48567AFE" w14:textId="77777777" w:rsidR="00105DAA" w:rsidRPr="00D83F9F" w:rsidRDefault="00105DAA" w:rsidP="00105DAA">
      <w:pPr>
        <w:pStyle w:val="ListParagraph"/>
        <w:rPr>
          <w:lang w:eastAsia="en-ZA"/>
        </w:rPr>
      </w:pPr>
    </w:p>
    <w:p w14:paraId="62A24D2D" w14:textId="0777A1F9" w:rsidR="007A5E97" w:rsidRPr="00D83F9F" w:rsidRDefault="007A5E97" w:rsidP="00230723">
      <w:pPr>
        <w:pStyle w:val="ListParagraph"/>
        <w:numPr>
          <w:ilvl w:val="0"/>
          <w:numId w:val="133"/>
        </w:numPr>
        <w:rPr>
          <w:lang w:eastAsia="en-ZA"/>
        </w:rPr>
      </w:pPr>
      <w:r w:rsidRPr="00D83F9F">
        <w:rPr>
          <w:b/>
          <w:bCs/>
          <w:color w:val="009051"/>
          <w:lang w:eastAsia="en-ZA"/>
        </w:rPr>
        <w:t>Clinical breast exams have been shown to significantly reduce deaths from breast cancer in</w:t>
      </w:r>
      <w:r w:rsidRPr="00D83F9F">
        <w:rPr>
          <w:lang w:eastAsia="en-ZA"/>
        </w:rPr>
        <w:t xml:space="preserve"> </w:t>
      </w:r>
      <w:r w:rsidRPr="00D83F9F">
        <w:rPr>
          <w:b/>
          <w:bCs/>
          <w:color w:val="009051"/>
          <w:lang w:eastAsia="en-ZA"/>
        </w:rPr>
        <w:t>women aged 40 to 69.</w:t>
      </w:r>
      <w:r w:rsidRPr="00D83F9F">
        <w:rPr>
          <w:lang w:eastAsia="en-ZA"/>
        </w:rPr>
        <w:br/>
        <w:t>From age 40, you need to have a clinical breast exam every one or two years, and annually after the age of 50. Mammograms are for diagnostic purposes in the State sector.</w:t>
      </w:r>
    </w:p>
    <w:p w14:paraId="138D9325" w14:textId="77777777" w:rsidR="007A5E97" w:rsidRPr="00D83F9F" w:rsidRDefault="007A5E97" w:rsidP="007A5E97">
      <w:pPr>
        <w:rPr>
          <w:lang w:eastAsia="en-ZA"/>
        </w:rPr>
      </w:pPr>
    </w:p>
    <w:p w14:paraId="0F49E933" w14:textId="2B8C4F73" w:rsidR="00105DAA" w:rsidRPr="00D83F9F" w:rsidRDefault="0098376F" w:rsidP="00230723">
      <w:pPr>
        <w:pStyle w:val="ListParagraph"/>
        <w:numPr>
          <w:ilvl w:val="0"/>
          <w:numId w:val="133"/>
        </w:numPr>
        <w:rPr>
          <w:lang w:eastAsia="en-ZA"/>
        </w:rPr>
      </w:pPr>
      <w:r w:rsidRPr="00D83F9F">
        <w:rPr>
          <w:b/>
          <w:bCs/>
          <w:color w:val="009051"/>
          <w:lang w:eastAsia="en-ZA"/>
        </w:rPr>
        <w:t>70% of all breast cancers are found through self-exams</w:t>
      </w:r>
      <w:r w:rsidR="007A5E97" w:rsidRPr="00D83F9F">
        <w:rPr>
          <w:b/>
          <w:bCs/>
          <w:color w:val="009051"/>
          <w:lang w:eastAsia="en-ZA"/>
        </w:rPr>
        <w:t>.</w:t>
      </w:r>
      <w:r w:rsidRPr="00D83F9F">
        <w:rPr>
          <w:b/>
          <w:bCs/>
          <w:color w:val="009051"/>
          <w:lang w:eastAsia="en-ZA"/>
        </w:rPr>
        <w:br/>
      </w:r>
      <w:r w:rsidR="007A5E97" w:rsidRPr="00D83F9F">
        <w:rPr>
          <w:lang w:eastAsia="en-ZA"/>
        </w:rPr>
        <w:t>BUT</w:t>
      </w:r>
      <w:r w:rsidRPr="00D83F9F">
        <w:rPr>
          <w:lang w:eastAsia="en-ZA"/>
        </w:rPr>
        <w:t xml:space="preserve"> not all lumps can be detected through touch alone.</w:t>
      </w:r>
    </w:p>
    <w:p w14:paraId="21840207" w14:textId="77777777" w:rsidR="00105DAA" w:rsidRPr="00D83F9F" w:rsidRDefault="00105DAA" w:rsidP="00105DAA">
      <w:pPr>
        <w:pStyle w:val="ListParagraph"/>
        <w:rPr>
          <w:lang w:eastAsia="en-ZA"/>
        </w:rPr>
      </w:pPr>
    </w:p>
    <w:p w14:paraId="52424B5B" w14:textId="77777777" w:rsidR="008C6D99" w:rsidRPr="00D83F9F" w:rsidRDefault="007A5E97" w:rsidP="00230723">
      <w:pPr>
        <w:pStyle w:val="ListParagraph"/>
        <w:numPr>
          <w:ilvl w:val="0"/>
          <w:numId w:val="133"/>
        </w:numPr>
        <w:rPr>
          <w:lang w:eastAsia="en-ZA"/>
        </w:rPr>
      </w:pPr>
      <w:r w:rsidRPr="00D83F9F">
        <w:rPr>
          <w:b/>
          <w:bCs/>
          <w:color w:val="009051"/>
          <w:lang w:eastAsia="en-ZA"/>
        </w:rPr>
        <w:t>A biopsy can check the lump. </w:t>
      </w:r>
      <w:r w:rsidRPr="00D83F9F">
        <w:rPr>
          <w:b/>
          <w:bCs/>
          <w:color w:val="009051"/>
          <w:lang w:eastAsia="en-ZA"/>
        </w:rPr>
        <w:br/>
      </w:r>
      <w:r w:rsidRPr="00D83F9F">
        <w:rPr>
          <w:lang w:eastAsia="en-ZA"/>
        </w:rPr>
        <w:t>If a mammogram shows a lump that is concerning, you will be referred for an ultrasound guided biopsy. A needle is used to take a sample from the lump which is sent to a lab to see if it contains cancer cells. Although scary, it's a painless procedure.</w:t>
      </w:r>
    </w:p>
    <w:p w14:paraId="5451B6BA" w14:textId="77777777" w:rsidR="008C6D99" w:rsidRPr="00D83F9F" w:rsidRDefault="008C6D99" w:rsidP="008C6D99">
      <w:pPr>
        <w:pStyle w:val="ListParagraph"/>
        <w:rPr>
          <w:lang w:eastAsia="en-ZA"/>
        </w:rPr>
      </w:pPr>
    </w:p>
    <w:p w14:paraId="4BD5E655" w14:textId="77777777" w:rsidR="008C6D99" w:rsidRPr="00D83F9F" w:rsidRDefault="0098376F" w:rsidP="00230723">
      <w:pPr>
        <w:pStyle w:val="ListParagraph"/>
        <w:numPr>
          <w:ilvl w:val="0"/>
          <w:numId w:val="133"/>
        </w:numPr>
        <w:rPr>
          <w:lang w:eastAsia="en-ZA"/>
        </w:rPr>
      </w:pPr>
      <w:r w:rsidRPr="00D83F9F">
        <w:rPr>
          <w:b/>
          <w:bCs/>
          <w:color w:val="009051"/>
          <w:lang w:eastAsia="en-ZA"/>
        </w:rPr>
        <w:t>Mammograms can detect breast cancer up to two years before it is large enough to be felt.</w:t>
      </w:r>
      <w:r w:rsidRPr="00D83F9F">
        <w:rPr>
          <w:b/>
          <w:bCs/>
          <w:color w:val="009051"/>
          <w:lang w:eastAsia="en-ZA"/>
        </w:rPr>
        <w:br/>
      </w:r>
      <w:r w:rsidRPr="00D83F9F">
        <w:rPr>
          <w:lang w:eastAsia="en-ZA"/>
        </w:rPr>
        <w:t xml:space="preserve">But be warned, this is not a comfortable experience! Your breast is flattened like a pancake </w:t>
      </w:r>
      <w:r w:rsidRPr="00D83F9F">
        <w:rPr>
          <w:lang w:eastAsia="en-ZA"/>
        </w:rPr>
        <w:lastRenderedPageBreak/>
        <w:t>between two plates so that X-rays can be taken of the tissue. Technique can help to make it more comfortable, so try and visit a specialist centre.</w:t>
      </w:r>
    </w:p>
    <w:p w14:paraId="67F21F2C" w14:textId="77777777" w:rsidR="008C6D99" w:rsidRPr="00D83F9F" w:rsidRDefault="008C6D99" w:rsidP="008C6D99">
      <w:pPr>
        <w:pStyle w:val="ListParagraph"/>
        <w:rPr>
          <w:lang w:eastAsia="en-ZA"/>
        </w:rPr>
      </w:pPr>
    </w:p>
    <w:p w14:paraId="5818C460" w14:textId="0664F5BE" w:rsidR="008C6D99" w:rsidRPr="00D83F9F" w:rsidRDefault="0098376F" w:rsidP="00230723">
      <w:pPr>
        <w:pStyle w:val="ListParagraph"/>
        <w:numPr>
          <w:ilvl w:val="0"/>
          <w:numId w:val="133"/>
        </w:numPr>
        <w:rPr>
          <w:lang w:eastAsia="en-ZA"/>
        </w:rPr>
      </w:pPr>
      <w:r w:rsidRPr="00D83F9F">
        <w:rPr>
          <w:b/>
          <w:bCs/>
          <w:color w:val="009051"/>
          <w:lang w:eastAsia="en-ZA"/>
        </w:rPr>
        <w:t>Breast cancer is not usually painful.</w:t>
      </w:r>
      <w:r w:rsidRPr="00D83F9F">
        <w:rPr>
          <w:b/>
          <w:bCs/>
          <w:color w:val="009051"/>
          <w:lang w:eastAsia="en-ZA"/>
        </w:rPr>
        <w:br/>
      </w:r>
      <w:r w:rsidRPr="00D83F9F">
        <w:rPr>
          <w:lang w:eastAsia="en-ZA"/>
        </w:rPr>
        <w:t xml:space="preserve">Most women are not very good about self-examination and comfort themselves that a breast cancer lump would hurt, and this is not always so. Early breast cancer shows no symptoms and is not painful, which is why </w:t>
      </w:r>
      <w:r w:rsidR="001D2E2D" w:rsidRPr="00D83F9F">
        <w:rPr>
          <w:lang w:eastAsia="en-ZA"/>
        </w:rPr>
        <w:t>it is</w:t>
      </w:r>
      <w:r w:rsidRPr="00D83F9F">
        <w:rPr>
          <w:lang w:eastAsia="en-ZA"/>
        </w:rPr>
        <w:t xml:space="preserve"> important to self-examine and have regular check-ups.</w:t>
      </w:r>
    </w:p>
    <w:p w14:paraId="493288EA" w14:textId="77777777" w:rsidR="008C6D99" w:rsidRPr="00D83F9F" w:rsidRDefault="008C6D99" w:rsidP="008C6D99">
      <w:pPr>
        <w:pStyle w:val="ListParagraph"/>
        <w:rPr>
          <w:lang w:eastAsia="en-ZA"/>
        </w:rPr>
      </w:pPr>
    </w:p>
    <w:p w14:paraId="68246DFC" w14:textId="77777777" w:rsidR="008C6D99" w:rsidRPr="00D83F9F" w:rsidRDefault="0098376F" w:rsidP="00230723">
      <w:pPr>
        <w:pStyle w:val="ListParagraph"/>
        <w:numPr>
          <w:ilvl w:val="0"/>
          <w:numId w:val="133"/>
        </w:numPr>
        <w:rPr>
          <w:lang w:eastAsia="en-ZA"/>
        </w:rPr>
      </w:pPr>
      <w:r w:rsidRPr="00D83F9F">
        <w:rPr>
          <w:b/>
          <w:bCs/>
          <w:color w:val="009051"/>
          <w:lang w:eastAsia="en-ZA"/>
        </w:rPr>
        <w:t>A lump is not the only symptom of breast cancer. </w:t>
      </w:r>
      <w:r w:rsidRPr="00D83F9F">
        <w:rPr>
          <w:b/>
          <w:bCs/>
          <w:color w:val="009051"/>
          <w:lang w:eastAsia="en-ZA"/>
        </w:rPr>
        <w:br/>
      </w:r>
      <w:r w:rsidRPr="00D83F9F">
        <w:rPr>
          <w:lang w:eastAsia="en-ZA"/>
        </w:rPr>
        <w:t>Lumps are not always bad news and maybe due to a blocked milk duct or a sebaceous cyst, but they should always be checked. Other symptoms include a change in the shape or position of the breast, puckering of the skin which can invert the nipple, a rash on the nipple or discharge from it.</w:t>
      </w:r>
    </w:p>
    <w:p w14:paraId="589C51BC" w14:textId="77777777" w:rsidR="008C6D99" w:rsidRPr="00D83F9F" w:rsidRDefault="008C6D99" w:rsidP="008C6D99">
      <w:pPr>
        <w:pStyle w:val="ListParagraph"/>
        <w:rPr>
          <w:lang w:eastAsia="en-ZA"/>
        </w:rPr>
      </w:pPr>
    </w:p>
    <w:p w14:paraId="4F8822A2" w14:textId="77777777" w:rsidR="008C6D99" w:rsidRPr="00D83F9F" w:rsidRDefault="0098376F" w:rsidP="00230723">
      <w:pPr>
        <w:pStyle w:val="ListParagraph"/>
        <w:numPr>
          <w:ilvl w:val="0"/>
          <w:numId w:val="133"/>
        </w:numPr>
        <w:rPr>
          <w:lang w:eastAsia="en-ZA"/>
        </w:rPr>
      </w:pPr>
      <w:r w:rsidRPr="00D83F9F">
        <w:rPr>
          <w:b/>
          <w:bCs/>
          <w:color w:val="009051"/>
          <w:lang w:eastAsia="en-ZA"/>
        </w:rPr>
        <w:t>Myth: Finding a lump in your breast means breast cancer.</w:t>
      </w:r>
      <w:r w:rsidRPr="00D83F9F">
        <w:rPr>
          <w:b/>
          <w:bCs/>
          <w:color w:val="009051"/>
          <w:lang w:eastAsia="en-ZA"/>
        </w:rPr>
        <w:br/>
      </w:r>
      <w:r w:rsidRPr="00D83F9F">
        <w:rPr>
          <w:lang w:eastAsia="en-ZA"/>
        </w:rPr>
        <w:t>The happy news is that eight out of ten lumps are benign (not cancerous.) Even so every lump should be checked by a physician immediately.</w:t>
      </w:r>
    </w:p>
    <w:p w14:paraId="34A58987" w14:textId="77777777" w:rsidR="008C6D99" w:rsidRPr="00D83F9F" w:rsidRDefault="008C6D99" w:rsidP="008C6D99">
      <w:pPr>
        <w:pStyle w:val="ListParagraph"/>
        <w:rPr>
          <w:lang w:eastAsia="en-ZA"/>
        </w:rPr>
      </w:pPr>
    </w:p>
    <w:p w14:paraId="4E08AA26" w14:textId="77777777" w:rsidR="004C0F4A" w:rsidRPr="00D83F9F" w:rsidRDefault="0098376F" w:rsidP="00230723">
      <w:pPr>
        <w:pStyle w:val="ListParagraph"/>
        <w:numPr>
          <w:ilvl w:val="0"/>
          <w:numId w:val="133"/>
        </w:numPr>
        <w:rPr>
          <w:lang w:eastAsia="en-ZA"/>
        </w:rPr>
      </w:pPr>
      <w:r w:rsidRPr="00D83F9F">
        <w:rPr>
          <w:b/>
          <w:bCs/>
          <w:color w:val="009051"/>
          <w:lang w:eastAsia="en-ZA"/>
        </w:rPr>
        <w:t>Fear should not keep you from checking the state of your health.</w:t>
      </w:r>
      <w:r w:rsidRPr="00D83F9F">
        <w:rPr>
          <w:b/>
          <w:bCs/>
          <w:color w:val="009051"/>
          <w:lang w:eastAsia="en-ZA"/>
        </w:rPr>
        <w:br/>
      </w:r>
      <w:r w:rsidRPr="00D83F9F">
        <w:rPr>
          <w:lang w:eastAsia="en-ZA"/>
        </w:rPr>
        <w:t>Sometimes women avoid having a medical examination because they fear what they might find. But ignorance is not bliss and neither is living in fear. Being vigilant can literally save your life.</w:t>
      </w:r>
    </w:p>
    <w:p w14:paraId="3D744926" w14:textId="77777777" w:rsidR="004C0F4A" w:rsidRPr="00D83F9F" w:rsidRDefault="004C0F4A" w:rsidP="004C0F4A">
      <w:pPr>
        <w:pStyle w:val="ListParagraph"/>
        <w:rPr>
          <w:lang w:eastAsia="en-ZA"/>
        </w:rPr>
      </w:pPr>
    </w:p>
    <w:p w14:paraId="189E1176" w14:textId="77777777" w:rsidR="004C0F4A" w:rsidRPr="00D83F9F" w:rsidRDefault="0098376F" w:rsidP="00230723">
      <w:pPr>
        <w:pStyle w:val="ListParagraph"/>
        <w:numPr>
          <w:ilvl w:val="0"/>
          <w:numId w:val="133"/>
        </w:numPr>
        <w:rPr>
          <w:lang w:eastAsia="en-ZA"/>
        </w:rPr>
      </w:pPr>
      <w:r w:rsidRPr="00D83F9F">
        <w:rPr>
          <w:b/>
          <w:bCs/>
          <w:color w:val="009051"/>
          <w:lang w:eastAsia="en-ZA"/>
        </w:rPr>
        <w:t>Treatment can be varied. </w:t>
      </w:r>
      <w:r w:rsidRPr="00D83F9F">
        <w:rPr>
          <w:b/>
          <w:bCs/>
          <w:color w:val="009051"/>
          <w:lang w:eastAsia="en-ZA"/>
        </w:rPr>
        <w:br/>
      </w:r>
      <w:r w:rsidRPr="00D83F9F">
        <w:rPr>
          <w:lang w:eastAsia="en-ZA"/>
        </w:rPr>
        <w:t>Treatment may include surgery, such as a lumpectomy, where the lump is surgically removed, a partial mastectomy which removes part of the breast, or a radical mastectomy, which removes the breast and lymph glands under the arm. This may be accompanied by chemotherapy (anti-cancer drugs taken in pills or intravenously in a drip) or radiotherapy. Radiotherapy uses electromagnetic currents or waves to penetrate a tumour and kill its cells. Chemotherapy uses a cocktail of drugs to attack and kill tumour cells.</w:t>
      </w:r>
    </w:p>
    <w:p w14:paraId="03108F7F" w14:textId="77777777" w:rsidR="004C0F4A" w:rsidRPr="00D83F9F" w:rsidRDefault="004C0F4A" w:rsidP="004C0F4A">
      <w:pPr>
        <w:pStyle w:val="ListParagraph"/>
        <w:rPr>
          <w:b/>
          <w:bCs/>
          <w:color w:val="009051"/>
          <w:lang w:eastAsia="en-ZA"/>
        </w:rPr>
      </w:pPr>
    </w:p>
    <w:p w14:paraId="730E4893" w14:textId="77777777" w:rsidR="004C0F4A" w:rsidRPr="00D83F9F" w:rsidRDefault="0098376F" w:rsidP="00230723">
      <w:pPr>
        <w:pStyle w:val="ListParagraph"/>
        <w:numPr>
          <w:ilvl w:val="0"/>
          <w:numId w:val="133"/>
        </w:numPr>
        <w:rPr>
          <w:lang w:eastAsia="en-ZA"/>
        </w:rPr>
      </w:pPr>
      <w:r w:rsidRPr="00D83F9F">
        <w:rPr>
          <w:b/>
          <w:bCs/>
          <w:color w:val="009051"/>
          <w:lang w:eastAsia="en-ZA"/>
        </w:rPr>
        <w:t>Breast cancer can be fatal. </w:t>
      </w:r>
      <w:r w:rsidRPr="00D83F9F">
        <w:rPr>
          <w:b/>
          <w:bCs/>
          <w:color w:val="009051"/>
          <w:lang w:eastAsia="en-ZA"/>
        </w:rPr>
        <w:br/>
      </w:r>
      <w:r w:rsidRPr="00D83F9F">
        <w:rPr>
          <w:lang w:eastAsia="en-ZA"/>
        </w:rPr>
        <w:t>Over 3 000 South African women die from breast cancer each year, but many survive and become role models for other women and other cancer patients.</w:t>
      </w:r>
    </w:p>
    <w:p w14:paraId="06032019" w14:textId="77777777" w:rsidR="004C0F4A" w:rsidRPr="00D83F9F" w:rsidRDefault="004C0F4A" w:rsidP="004C0F4A">
      <w:pPr>
        <w:pStyle w:val="ListParagraph"/>
        <w:rPr>
          <w:lang w:eastAsia="en-ZA"/>
        </w:rPr>
      </w:pPr>
    </w:p>
    <w:p w14:paraId="51BEBC7B" w14:textId="77777777" w:rsidR="004C0F4A" w:rsidRPr="00D83F9F" w:rsidRDefault="0098376F" w:rsidP="00230723">
      <w:pPr>
        <w:pStyle w:val="ListParagraph"/>
        <w:numPr>
          <w:ilvl w:val="0"/>
          <w:numId w:val="133"/>
        </w:numPr>
        <w:rPr>
          <w:lang w:eastAsia="en-ZA"/>
        </w:rPr>
      </w:pPr>
      <w:r w:rsidRPr="00D83F9F">
        <w:rPr>
          <w:b/>
          <w:bCs/>
          <w:color w:val="009051"/>
          <w:lang w:eastAsia="en-ZA"/>
        </w:rPr>
        <w:t>Breast cancer is not your fault.</w:t>
      </w:r>
      <w:r w:rsidRPr="00D83F9F">
        <w:rPr>
          <w:b/>
          <w:bCs/>
          <w:color w:val="009051"/>
          <w:lang w:eastAsia="en-ZA"/>
        </w:rPr>
        <w:br/>
      </w:r>
      <w:r w:rsidRPr="00D83F9F">
        <w:rPr>
          <w:lang w:eastAsia="en-ZA"/>
        </w:rPr>
        <w:t>Some people believe that breast cancer is a punishment, due to witchcraft or past sexual behaviour. Cancer is no one's fault.</w:t>
      </w:r>
    </w:p>
    <w:p w14:paraId="1D51A6F5" w14:textId="77777777" w:rsidR="004C0F4A" w:rsidRPr="00D83F9F" w:rsidRDefault="004C0F4A" w:rsidP="004C0F4A">
      <w:pPr>
        <w:pStyle w:val="ListParagraph"/>
        <w:rPr>
          <w:lang w:eastAsia="en-ZA"/>
        </w:rPr>
      </w:pPr>
    </w:p>
    <w:p w14:paraId="347338BC" w14:textId="1BCEDF15" w:rsidR="004C0F4A" w:rsidRPr="00D83F9F" w:rsidRDefault="0098376F" w:rsidP="00230723">
      <w:pPr>
        <w:pStyle w:val="ListParagraph"/>
        <w:numPr>
          <w:ilvl w:val="0"/>
          <w:numId w:val="133"/>
        </w:numPr>
        <w:rPr>
          <w:lang w:eastAsia="en-ZA"/>
        </w:rPr>
      </w:pPr>
      <w:r w:rsidRPr="00D83F9F">
        <w:rPr>
          <w:b/>
          <w:bCs/>
          <w:color w:val="009051"/>
          <w:lang w:eastAsia="en-ZA"/>
        </w:rPr>
        <w:t>More people are talking about breast cancer.</w:t>
      </w:r>
      <w:r w:rsidRPr="00D83F9F">
        <w:rPr>
          <w:b/>
          <w:bCs/>
          <w:color w:val="009051"/>
          <w:lang w:eastAsia="en-ZA"/>
        </w:rPr>
        <w:br/>
      </w:r>
      <w:r w:rsidRPr="00D83F9F">
        <w:rPr>
          <w:lang w:eastAsia="en-ZA"/>
        </w:rPr>
        <w:t>Twenty years ago</w:t>
      </w:r>
      <w:r w:rsidR="001D2E2D">
        <w:rPr>
          <w:lang w:eastAsia="en-ZA"/>
        </w:rPr>
        <w:t>,</w:t>
      </w:r>
      <w:r w:rsidRPr="00D83F9F">
        <w:rPr>
          <w:lang w:eastAsia="en-ZA"/>
        </w:rPr>
        <w:t xml:space="preserve"> it was taboo to talk about breast cancer. With more high profile people getting breast cancer, more people are able to talk about it and this increases awareness.</w:t>
      </w:r>
    </w:p>
    <w:p w14:paraId="43545179" w14:textId="77777777" w:rsidR="004C0F4A" w:rsidRPr="00D83F9F" w:rsidRDefault="004C0F4A" w:rsidP="004C0F4A">
      <w:pPr>
        <w:pStyle w:val="ListParagraph"/>
        <w:rPr>
          <w:lang w:eastAsia="en-ZA"/>
        </w:rPr>
      </w:pPr>
    </w:p>
    <w:p w14:paraId="77A6F1E5" w14:textId="77777777" w:rsidR="004C0F4A" w:rsidRPr="00D83F9F" w:rsidRDefault="0098376F" w:rsidP="00230723">
      <w:pPr>
        <w:pStyle w:val="ListParagraph"/>
        <w:numPr>
          <w:ilvl w:val="0"/>
          <w:numId w:val="133"/>
        </w:numPr>
        <w:rPr>
          <w:lang w:eastAsia="en-ZA"/>
        </w:rPr>
      </w:pPr>
      <w:r w:rsidRPr="00D83F9F">
        <w:rPr>
          <w:b/>
          <w:bCs/>
          <w:color w:val="009051"/>
          <w:lang w:eastAsia="en-ZA"/>
        </w:rPr>
        <w:t>Know and touch your body from puberty.</w:t>
      </w:r>
      <w:r w:rsidRPr="00D83F9F">
        <w:rPr>
          <w:b/>
          <w:bCs/>
          <w:color w:val="009051"/>
          <w:lang w:eastAsia="en-ZA"/>
        </w:rPr>
        <w:br/>
      </w:r>
      <w:r w:rsidRPr="00D83F9F">
        <w:rPr>
          <w:lang w:eastAsia="en-ZA"/>
        </w:rPr>
        <w:t xml:space="preserve">In many cultures, it is still difficult to talk about your reproductive parts including your breasts, </w:t>
      </w:r>
      <w:r w:rsidRPr="00D83F9F">
        <w:rPr>
          <w:lang w:eastAsia="en-ZA"/>
        </w:rPr>
        <w:lastRenderedPageBreak/>
        <w:t>let alone touch them. We must teach our daughters and nieces to know their bodies and feel their breasts and check them every month from puberty.</w:t>
      </w:r>
    </w:p>
    <w:p w14:paraId="5A9AE30A" w14:textId="77777777" w:rsidR="004C0F4A" w:rsidRPr="00D83F9F" w:rsidRDefault="004C0F4A" w:rsidP="004C0F4A">
      <w:pPr>
        <w:pStyle w:val="ListParagraph"/>
        <w:rPr>
          <w:lang w:eastAsia="en-ZA"/>
        </w:rPr>
      </w:pPr>
    </w:p>
    <w:p w14:paraId="0C60CBAE" w14:textId="46E577E5" w:rsidR="004C0F4A" w:rsidRPr="00D83F9F" w:rsidRDefault="0098376F" w:rsidP="00230723">
      <w:pPr>
        <w:pStyle w:val="ListParagraph"/>
        <w:numPr>
          <w:ilvl w:val="0"/>
          <w:numId w:val="133"/>
        </w:numPr>
        <w:rPr>
          <w:lang w:eastAsia="en-ZA"/>
        </w:rPr>
      </w:pPr>
      <w:r w:rsidRPr="00D83F9F">
        <w:rPr>
          <w:b/>
          <w:bCs/>
          <w:color w:val="009051"/>
          <w:lang w:eastAsia="en-ZA"/>
        </w:rPr>
        <w:t>You cannot catch breast cancer or transfer it to someone else's body.</w:t>
      </w:r>
      <w:r w:rsidRPr="00D83F9F">
        <w:rPr>
          <w:b/>
          <w:bCs/>
          <w:color w:val="009051"/>
          <w:lang w:eastAsia="en-ZA"/>
        </w:rPr>
        <w:br/>
      </w:r>
      <w:r w:rsidRPr="00D83F9F">
        <w:rPr>
          <w:lang w:eastAsia="en-ZA"/>
        </w:rPr>
        <w:t xml:space="preserve">Breast cancer is the result of uncontrolled cell </w:t>
      </w:r>
      <w:r w:rsidR="001D2E2D" w:rsidRPr="00D83F9F">
        <w:rPr>
          <w:lang w:eastAsia="en-ZA"/>
        </w:rPr>
        <w:t>growth, which</w:t>
      </w:r>
      <w:r w:rsidRPr="00D83F9F">
        <w:rPr>
          <w:lang w:eastAsia="en-ZA"/>
        </w:rPr>
        <w:t xml:space="preserve"> starts in the breast and cannot be passed on to another person.</w:t>
      </w:r>
    </w:p>
    <w:p w14:paraId="78728C5A" w14:textId="77777777" w:rsidR="004C0F4A" w:rsidRPr="00D83F9F" w:rsidRDefault="004C0F4A" w:rsidP="004C0F4A">
      <w:pPr>
        <w:pStyle w:val="ListParagraph"/>
        <w:rPr>
          <w:lang w:eastAsia="en-ZA"/>
        </w:rPr>
      </w:pPr>
    </w:p>
    <w:p w14:paraId="3CC240D1" w14:textId="77777777" w:rsidR="004C0F4A" w:rsidRPr="00D83F9F" w:rsidRDefault="0098376F" w:rsidP="00230723">
      <w:pPr>
        <w:pStyle w:val="ListParagraph"/>
        <w:numPr>
          <w:ilvl w:val="0"/>
          <w:numId w:val="133"/>
        </w:numPr>
        <w:rPr>
          <w:lang w:eastAsia="en-ZA"/>
        </w:rPr>
      </w:pPr>
      <w:r w:rsidRPr="00D83F9F">
        <w:rPr>
          <w:b/>
          <w:bCs/>
          <w:color w:val="009051"/>
          <w:lang w:eastAsia="en-ZA"/>
        </w:rPr>
        <w:t>Two genes, BRCA 1 and BRCA 2, have been linked to hereditary breast cancer</w:t>
      </w:r>
      <w:r w:rsidR="004C0F4A" w:rsidRPr="00D83F9F">
        <w:rPr>
          <w:b/>
          <w:bCs/>
          <w:color w:val="009051"/>
          <w:lang w:eastAsia="en-ZA"/>
        </w:rPr>
        <w:t>.</w:t>
      </w:r>
      <w:r w:rsidRPr="00D83F9F">
        <w:rPr>
          <w:b/>
          <w:bCs/>
          <w:color w:val="009051"/>
          <w:lang w:eastAsia="en-ZA"/>
        </w:rPr>
        <w:br/>
      </w:r>
      <w:r w:rsidR="004C0F4A" w:rsidRPr="00D83F9F">
        <w:rPr>
          <w:lang w:eastAsia="en-ZA"/>
        </w:rPr>
        <w:t>W</w:t>
      </w:r>
      <w:r w:rsidRPr="00D83F9F">
        <w:rPr>
          <w:lang w:eastAsia="en-ZA"/>
        </w:rPr>
        <w:t>omen in families that have mutations of these genes have a much higher risk of developing breast cancer than women who do not. However not all people who inherit these gene mutations will develop breast cancer.</w:t>
      </w:r>
    </w:p>
    <w:p w14:paraId="033D5909" w14:textId="77777777" w:rsidR="004C0F4A" w:rsidRPr="00D83F9F" w:rsidRDefault="004C0F4A" w:rsidP="004C0F4A">
      <w:pPr>
        <w:pStyle w:val="ListParagraph"/>
        <w:rPr>
          <w:lang w:eastAsia="en-ZA"/>
        </w:rPr>
      </w:pPr>
    </w:p>
    <w:p w14:paraId="5F8D8158" w14:textId="77777777" w:rsidR="004C0F4A" w:rsidRPr="00D83F9F" w:rsidRDefault="0098376F" w:rsidP="00230723">
      <w:pPr>
        <w:pStyle w:val="ListParagraph"/>
        <w:numPr>
          <w:ilvl w:val="0"/>
          <w:numId w:val="133"/>
        </w:numPr>
        <w:rPr>
          <w:lang w:eastAsia="en-ZA"/>
        </w:rPr>
      </w:pPr>
      <w:r w:rsidRPr="00D83F9F">
        <w:rPr>
          <w:b/>
          <w:bCs/>
          <w:color w:val="009051"/>
          <w:lang w:eastAsia="en-ZA"/>
        </w:rPr>
        <w:t>Is it in your family? </w:t>
      </w:r>
      <w:r w:rsidRPr="00D83F9F">
        <w:rPr>
          <w:b/>
          <w:bCs/>
          <w:color w:val="009051"/>
          <w:lang w:eastAsia="en-ZA"/>
        </w:rPr>
        <w:br/>
      </w:r>
      <w:r w:rsidRPr="00D83F9F">
        <w:rPr>
          <w:lang w:eastAsia="en-ZA"/>
        </w:rPr>
        <w:t>Breast cancer is seen to be hereditary in only five to 10 percent of cases. To link cancer to your family, an immediate relative needs to have had it and it should be linked to more than three generations.</w:t>
      </w:r>
    </w:p>
    <w:p w14:paraId="52A80215" w14:textId="77777777" w:rsidR="004C0F4A" w:rsidRPr="00D83F9F" w:rsidRDefault="004C0F4A" w:rsidP="004C0F4A">
      <w:pPr>
        <w:pStyle w:val="ListParagraph"/>
        <w:rPr>
          <w:lang w:eastAsia="en-ZA"/>
        </w:rPr>
      </w:pPr>
    </w:p>
    <w:p w14:paraId="34BAA51E" w14:textId="77777777" w:rsidR="004C0F4A" w:rsidRPr="00D83F9F" w:rsidRDefault="0098376F" w:rsidP="00230723">
      <w:pPr>
        <w:pStyle w:val="ListParagraph"/>
        <w:numPr>
          <w:ilvl w:val="0"/>
          <w:numId w:val="133"/>
        </w:numPr>
        <w:rPr>
          <w:lang w:eastAsia="en-ZA"/>
        </w:rPr>
      </w:pPr>
      <w:r w:rsidRPr="00D83F9F">
        <w:rPr>
          <w:b/>
          <w:bCs/>
          <w:color w:val="009051"/>
          <w:lang w:eastAsia="en-ZA"/>
        </w:rPr>
        <w:t>Breast cancer has plagued women for centuries.</w:t>
      </w:r>
      <w:r w:rsidRPr="00D83F9F">
        <w:rPr>
          <w:b/>
          <w:bCs/>
          <w:color w:val="009051"/>
          <w:lang w:eastAsia="en-ZA"/>
        </w:rPr>
        <w:br/>
      </w:r>
      <w:r w:rsidRPr="00D83F9F">
        <w:rPr>
          <w:lang w:eastAsia="en-ZA"/>
        </w:rPr>
        <w:t>Breast cancer is one of the oldest known cancer tumours. Even the ancient Egyptians knew that breast lumps could be dangerous and should be removed. References to breast tumours or ulcers have been recorded on papyrus which dates back to 1600 BC.</w:t>
      </w:r>
    </w:p>
    <w:p w14:paraId="775D4D8E" w14:textId="77777777" w:rsidR="004C0F4A" w:rsidRPr="00D83F9F" w:rsidRDefault="004C0F4A" w:rsidP="004C0F4A">
      <w:pPr>
        <w:pStyle w:val="ListParagraph"/>
        <w:rPr>
          <w:lang w:eastAsia="en-ZA"/>
        </w:rPr>
      </w:pPr>
    </w:p>
    <w:p w14:paraId="5182D56E" w14:textId="77777777" w:rsidR="004C0F4A" w:rsidRPr="00D83F9F" w:rsidRDefault="0098376F" w:rsidP="00230723">
      <w:pPr>
        <w:pStyle w:val="ListParagraph"/>
        <w:numPr>
          <w:ilvl w:val="0"/>
          <w:numId w:val="133"/>
        </w:numPr>
        <w:rPr>
          <w:lang w:eastAsia="en-ZA"/>
        </w:rPr>
      </w:pPr>
      <w:r w:rsidRPr="00D83F9F">
        <w:rPr>
          <w:b/>
          <w:bCs/>
          <w:color w:val="009051"/>
          <w:lang w:eastAsia="en-ZA"/>
        </w:rPr>
        <w:t>Myth: mammogram can cause breast cancer to spread.</w:t>
      </w:r>
      <w:r w:rsidRPr="00D83F9F">
        <w:rPr>
          <w:b/>
          <w:bCs/>
          <w:color w:val="009051"/>
          <w:lang w:eastAsia="en-ZA"/>
        </w:rPr>
        <w:br/>
      </w:r>
      <w:r w:rsidRPr="00D83F9F">
        <w:rPr>
          <w:lang w:eastAsia="en-ZA"/>
        </w:rPr>
        <w:t>No matter what you may have been told, a mammogram X-ray and the pressure of its machinery on the breast cannot cause cancer to spread.</w:t>
      </w:r>
    </w:p>
    <w:p w14:paraId="2342CCC2" w14:textId="77777777" w:rsidR="004C0F4A" w:rsidRPr="00D83F9F" w:rsidRDefault="004C0F4A" w:rsidP="004C0F4A">
      <w:pPr>
        <w:pStyle w:val="ListParagraph"/>
        <w:rPr>
          <w:lang w:eastAsia="en-ZA"/>
        </w:rPr>
      </w:pPr>
    </w:p>
    <w:p w14:paraId="7710D5F7" w14:textId="77777777" w:rsidR="004C0F4A" w:rsidRPr="00D83F9F" w:rsidRDefault="0098376F" w:rsidP="00230723">
      <w:pPr>
        <w:pStyle w:val="ListParagraph"/>
        <w:numPr>
          <w:ilvl w:val="0"/>
          <w:numId w:val="133"/>
        </w:numPr>
        <w:rPr>
          <w:lang w:eastAsia="en-ZA"/>
        </w:rPr>
      </w:pPr>
      <w:r w:rsidRPr="00D83F9F">
        <w:rPr>
          <w:b/>
          <w:bCs/>
          <w:color w:val="009051"/>
          <w:lang w:eastAsia="en-ZA"/>
        </w:rPr>
        <w:t>A woman who exercises four hours a week reduces her risk of breast cancer.</w:t>
      </w:r>
      <w:r w:rsidRPr="00D83F9F">
        <w:rPr>
          <w:b/>
          <w:bCs/>
          <w:color w:val="009051"/>
          <w:lang w:eastAsia="en-ZA"/>
        </w:rPr>
        <w:br/>
      </w:r>
      <w:r w:rsidRPr="00D83F9F">
        <w:rPr>
          <w:lang w:eastAsia="en-ZA"/>
        </w:rPr>
        <w:t>Exercise pumps up the immune system and cuts your levels of the hormone oestrogen, which can fuel tumour growth.</w:t>
      </w:r>
    </w:p>
    <w:p w14:paraId="5BED593E" w14:textId="77777777" w:rsidR="004C0F4A" w:rsidRPr="00D83F9F" w:rsidRDefault="004C0F4A" w:rsidP="004C0F4A">
      <w:pPr>
        <w:pStyle w:val="ListParagraph"/>
        <w:rPr>
          <w:lang w:eastAsia="en-ZA"/>
        </w:rPr>
      </w:pPr>
    </w:p>
    <w:p w14:paraId="6DA1B589" w14:textId="77777777" w:rsidR="004C0F4A" w:rsidRPr="00D83F9F" w:rsidRDefault="0098376F" w:rsidP="00230723">
      <w:pPr>
        <w:pStyle w:val="ListParagraph"/>
        <w:numPr>
          <w:ilvl w:val="0"/>
          <w:numId w:val="133"/>
        </w:numPr>
        <w:rPr>
          <w:lang w:eastAsia="en-ZA"/>
        </w:rPr>
      </w:pPr>
      <w:r w:rsidRPr="00D83F9F">
        <w:rPr>
          <w:b/>
          <w:bCs/>
          <w:color w:val="009051"/>
          <w:lang w:eastAsia="en-ZA"/>
        </w:rPr>
        <w:t>A high-fat diet increases the risk of breast cancer</w:t>
      </w:r>
      <w:r w:rsidR="004C0F4A" w:rsidRPr="00D83F9F">
        <w:rPr>
          <w:b/>
          <w:bCs/>
          <w:color w:val="009051"/>
          <w:lang w:eastAsia="en-ZA"/>
        </w:rPr>
        <w:t>.</w:t>
      </w:r>
      <w:r w:rsidRPr="00D83F9F">
        <w:rPr>
          <w:b/>
          <w:bCs/>
          <w:color w:val="009051"/>
          <w:lang w:eastAsia="en-ZA"/>
        </w:rPr>
        <w:br/>
      </w:r>
      <w:r w:rsidR="004C0F4A" w:rsidRPr="00D83F9F">
        <w:rPr>
          <w:lang w:eastAsia="en-ZA"/>
        </w:rPr>
        <w:t>F</w:t>
      </w:r>
      <w:r w:rsidRPr="00D83F9F">
        <w:rPr>
          <w:lang w:eastAsia="en-ZA"/>
        </w:rPr>
        <w:t>at also triggers oestrogen. Fill your diet with plenty of fruits and vegetables and low-fat nutritious foods.</w:t>
      </w:r>
    </w:p>
    <w:p w14:paraId="6FBE4C91" w14:textId="77777777" w:rsidR="004C0F4A" w:rsidRPr="00D83F9F" w:rsidRDefault="004C0F4A" w:rsidP="004C0F4A">
      <w:pPr>
        <w:pStyle w:val="ListParagraph"/>
        <w:rPr>
          <w:lang w:eastAsia="en-ZA"/>
        </w:rPr>
      </w:pPr>
    </w:p>
    <w:p w14:paraId="5F0F3025" w14:textId="77777777" w:rsidR="004C0F4A" w:rsidRPr="00D83F9F" w:rsidRDefault="0098376F" w:rsidP="00230723">
      <w:pPr>
        <w:pStyle w:val="ListParagraph"/>
        <w:numPr>
          <w:ilvl w:val="0"/>
          <w:numId w:val="133"/>
        </w:numPr>
        <w:rPr>
          <w:lang w:eastAsia="en-ZA"/>
        </w:rPr>
      </w:pPr>
      <w:r w:rsidRPr="00D83F9F">
        <w:rPr>
          <w:b/>
          <w:bCs/>
          <w:color w:val="009051"/>
          <w:lang w:eastAsia="en-ZA"/>
        </w:rPr>
        <w:t>Smoking increases your risk of cervical and other cancers.</w:t>
      </w:r>
      <w:r w:rsidRPr="00D83F9F">
        <w:rPr>
          <w:b/>
          <w:bCs/>
          <w:color w:val="009051"/>
          <w:lang w:eastAsia="en-ZA"/>
        </w:rPr>
        <w:br/>
      </w:r>
      <w:r w:rsidRPr="00D83F9F">
        <w:rPr>
          <w:lang w:eastAsia="en-ZA"/>
        </w:rPr>
        <w:t>Although smoking has not been directly linked to breast cancer, smoking decreases your survival chances once you have been diagnosed with breast cancer.</w:t>
      </w:r>
    </w:p>
    <w:p w14:paraId="64B6D847" w14:textId="77777777" w:rsidR="004C0F4A" w:rsidRPr="00D83F9F" w:rsidRDefault="004C0F4A" w:rsidP="004C0F4A">
      <w:pPr>
        <w:pStyle w:val="ListParagraph"/>
        <w:rPr>
          <w:lang w:eastAsia="en-ZA"/>
        </w:rPr>
      </w:pPr>
    </w:p>
    <w:p w14:paraId="10B755C1" w14:textId="77777777" w:rsidR="004C0F4A" w:rsidRPr="00D83F9F" w:rsidRDefault="0098376F" w:rsidP="00230723">
      <w:pPr>
        <w:pStyle w:val="ListParagraph"/>
        <w:numPr>
          <w:ilvl w:val="0"/>
          <w:numId w:val="133"/>
        </w:numPr>
        <w:rPr>
          <w:lang w:eastAsia="en-ZA"/>
        </w:rPr>
      </w:pPr>
      <w:r w:rsidRPr="00D83F9F">
        <w:rPr>
          <w:b/>
          <w:bCs/>
          <w:color w:val="009051"/>
          <w:lang w:eastAsia="en-ZA"/>
        </w:rPr>
        <w:t>Go easy on animal protein. </w:t>
      </w:r>
      <w:r w:rsidRPr="00D83F9F">
        <w:rPr>
          <w:b/>
          <w:bCs/>
          <w:color w:val="009051"/>
          <w:lang w:eastAsia="en-ZA"/>
        </w:rPr>
        <w:br/>
      </w:r>
      <w:r w:rsidRPr="00D83F9F">
        <w:rPr>
          <w:lang w:eastAsia="en-ZA"/>
        </w:rPr>
        <w:t>Those with a diet high in animal protein have an increased risk of developing breast cancer.</w:t>
      </w:r>
    </w:p>
    <w:p w14:paraId="6461914C" w14:textId="77777777" w:rsidR="004C0F4A" w:rsidRPr="00D83F9F" w:rsidRDefault="004C0F4A" w:rsidP="004C0F4A">
      <w:pPr>
        <w:pStyle w:val="ListParagraph"/>
        <w:rPr>
          <w:lang w:eastAsia="en-ZA"/>
        </w:rPr>
      </w:pPr>
    </w:p>
    <w:p w14:paraId="313E4BAF" w14:textId="77777777" w:rsidR="004C0F4A" w:rsidRPr="00D83F9F" w:rsidRDefault="0098376F" w:rsidP="00230723">
      <w:pPr>
        <w:pStyle w:val="ListParagraph"/>
        <w:numPr>
          <w:ilvl w:val="0"/>
          <w:numId w:val="133"/>
        </w:numPr>
        <w:rPr>
          <w:lang w:eastAsia="en-ZA"/>
        </w:rPr>
      </w:pPr>
      <w:r w:rsidRPr="00D83F9F">
        <w:rPr>
          <w:b/>
          <w:bCs/>
          <w:color w:val="009051"/>
          <w:lang w:eastAsia="en-ZA"/>
        </w:rPr>
        <w:t>Breast cancer is not exclusively a women's disease.</w:t>
      </w:r>
      <w:r w:rsidRPr="00D83F9F">
        <w:rPr>
          <w:b/>
          <w:bCs/>
          <w:color w:val="009051"/>
          <w:lang w:eastAsia="en-ZA"/>
        </w:rPr>
        <w:br/>
      </w:r>
      <w:r w:rsidRPr="00D83F9F">
        <w:rPr>
          <w:lang w:eastAsia="en-ZA"/>
        </w:rPr>
        <w:t>For every 100 women with breast cancer, one man will develop the disease. Due to the stigma, it is difficult for men to talk about it or to go for medical treatment.</w:t>
      </w:r>
    </w:p>
    <w:p w14:paraId="3DEA38DD" w14:textId="77777777" w:rsidR="004C0F4A" w:rsidRPr="00D83F9F" w:rsidRDefault="004C0F4A" w:rsidP="004C0F4A">
      <w:pPr>
        <w:pStyle w:val="ListParagraph"/>
        <w:rPr>
          <w:lang w:eastAsia="en-ZA"/>
        </w:rPr>
      </w:pPr>
    </w:p>
    <w:p w14:paraId="1286E1C2" w14:textId="77777777" w:rsidR="004C0F4A" w:rsidRPr="00D83F9F" w:rsidRDefault="0098376F" w:rsidP="00230723">
      <w:pPr>
        <w:pStyle w:val="ListParagraph"/>
        <w:numPr>
          <w:ilvl w:val="0"/>
          <w:numId w:val="133"/>
        </w:numPr>
        <w:rPr>
          <w:lang w:eastAsia="en-ZA"/>
        </w:rPr>
      </w:pPr>
      <w:r w:rsidRPr="00D83F9F">
        <w:rPr>
          <w:b/>
          <w:bCs/>
          <w:color w:val="009051"/>
          <w:lang w:eastAsia="en-ZA"/>
        </w:rPr>
        <w:lastRenderedPageBreak/>
        <w:t>Humans are not the only mammals prone to breast cancer.</w:t>
      </w:r>
      <w:r w:rsidRPr="00D83F9F">
        <w:rPr>
          <w:b/>
          <w:bCs/>
          <w:color w:val="009051"/>
          <w:lang w:eastAsia="en-ZA"/>
        </w:rPr>
        <w:br/>
      </w:r>
      <w:r w:rsidRPr="00D83F9F">
        <w:rPr>
          <w:lang w:eastAsia="en-ZA"/>
        </w:rPr>
        <w:t>The house mouse (</w:t>
      </w:r>
      <w:r w:rsidRPr="00D83F9F">
        <w:rPr>
          <w:i/>
          <w:iCs/>
          <w:lang w:eastAsia="en-ZA"/>
        </w:rPr>
        <w:t>mus domesticus</w:t>
      </w:r>
      <w:r w:rsidRPr="00D83F9F">
        <w:rPr>
          <w:lang w:eastAsia="en-ZA"/>
        </w:rPr>
        <w:t>) is prone to breast cancer which is caused by infection by a mammary tumour virus.</w:t>
      </w:r>
    </w:p>
    <w:p w14:paraId="5B8F80EE" w14:textId="77777777" w:rsidR="004C0F4A" w:rsidRPr="00D83F9F" w:rsidRDefault="004C0F4A" w:rsidP="004C0F4A">
      <w:pPr>
        <w:pStyle w:val="ListParagraph"/>
        <w:rPr>
          <w:lang w:eastAsia="en-ZA"/>
        </w:rPr>
      </w:pPr>
    </w:p>
    <w:p w14:paraId="26E26F18" w14:textId="2771ADEB" w:rsidR="004C0F4A" w:rsidRPr="00D83F9F" w:rsidRDefault="0098376F" w:rsidP="00230723">
      <w:pPr>
        <w:pStyle w:val="ListParagraph"/>
        <w:numPr>
          <w:ilvl w:val="0"/>
          <w:numId w:val="133"/>
        </w:numPr>
        <w:rPr>
          <w:lang w:eastAsia="en-ZA"/>
        </w:rPr>
      </w:pPr>
      <w:r w:rsidRPr="00D83F9F">
        <w:rPr>
          <w:b/>
          <w:bCs/>
          <w:color w:val="009051"/>
          <w:lang w:eastAsia="en-ZA"/>
        </w:rPr>
        <w:t>Myth: there is a link between the Pill and breast cancer.</w:t>
      </w:r>
      <w:r w:rsidRPr="00D83F9F">
        <w:rPr>
          <w:b/>
          <w:bCs/>
          <w:color w:val="009051"/>
          <w:lang w:eastAsia="en-ZA"/>
        </w:rPr>
        <w:br/>
      </w:r>
      <w:r w:rsidRPr="00D83F9F">
        <w:rPr>
          <w:lang w:eastAsia="en-ZA"/>
        </w:rPr>
        <w:t xml:space="preserve">There have been many studies done on the relationship between the oral contraceptive pill use and breast cancer, but these have failed to show that there is any real link. </w:t>
      </w:r>
      <w:r w:rsidR="001D2E2D" w:rsidRPr="00D83F9F">
        <w:rPr>
          <w:lang w:eastAsia="en-ZA"/>
        </w:rPr>
        <w:t>Nevertheless,</w:t>
      </w:r>
      <w:r w:rsidRPr="00D83F9F">
        <w:rPr>
          <w:lang w:eastAsia="en-ZA"/>
        </w:rPr>
        <w:t xml:space="preserve"> it is used to delay pregnancy, which increases the breast cancer risk. There is a slightly increased risk of breast cancer for women who have taken birth control pills uninterrupted for long periods, such as five to ten years.</w:t>
      </w:r>
    </w:p>
    <w:p w14:paraId="57CCC375" w14:textId="77777777" w:rsidR="004C0F4A" w:rsidRPr="00D83F9F" w:rsidRDefault="004C0F4A" w:rsidP="004C0F4A">
      <w:pPr>
        <w:pStyle w:val="ListParagraph"/>
        <w:rPr>
          <w:lang w:eastAsia="en-ZA"/>
        </w:rPr>
      </w:pPr>
    </w:p>
    <w:p w14:paraId="78CE8304" w14:textId="77777777" w:rsidR="004C0F4A" w:rsidRPr="00D83F9F" w:rsidRDefault="0098376F" w:rsidP="00230723">
      <w:pPr>
        <w:pStyle w:val="ListParagraph"/>
        <w:numPr>
          <w:ilvl w:val="0"/>
          <w:numId w:val="133"/>
        </w:numPr>
        <w:rPr>
          <w:lang w:eastAsia="en-ZA"/>
        </w:rPr>
      </w:pPr>
      <w:r w:rsidRPr="00D83F9F">
        <w:rPr>
          <w:b/>
          <w:bCs/>
          <w:color w:val="009051"/>
          <w:lang w:eastAsia="en-ZA"/>
        </w:rPr>
        <w:t>Hormone Replacement Therapy. </w:t>
      </w:r>
      <w:r w:rsidRPr="00D83F9F">
        <w:rPr>
          <w:b/>
          <w:bCs/>
          <w:color w:val="009051"/>
          <w:lang w:eastAsia="en-ZA"/>
        </w:rPr>
        <w:br/>
      </w:r>
      <w:r w:rsidRPr="00D83F9F">
        <w:rPr>
          <w:lang w:eastAsia="en-ZA"/>
        </w:rPr>
        <w:t>Women who suffer greatly from the side-effects of menopause often are prescribed hormone replacement therapy. However, this does increase your risk of breast cancer.</w:t>
      </w:r>
    </w:p>
    <w:p w14:paraId="258520FF" w14:textId="77777777" w:rsidR="004C0F4A" w:rsidRPr="00D83F9F" w:rsidRDefault="004C0F4A" w:rsidP="004C0F4A">
      <w:pPr>
        <w:pStyle w:val="ListParagraph"/>
        <w:rPr>
          <w:b/>
          <w:bCs/>
          <w:color w:val="009051"/>
          <w:lang w:eastAsia="en-ZA"/>
        </w:rPr>
      </w:pPr>
    </w:p>
    <w:p w14:paraId="1360C9CA" w14:textId="77777777" w:rsidR="004C0F4A" w:rsidRPr="00D83F9F" w:rsidRDefault="0098376F" w:rsidP="00230723">
      <w:pPr>
        <w:pStyle w:val="ListParagraph"/>
        <w:numPr>
          <w:ilvl w:val="0"/>
          <w:numId w:val="133"/>
        </w:numPr>
        <w:rPr>
          <w:lang w:eastAsia="en-ZA"/>
        </w:rPr>
      </w:pPr>
      <w:r w:rsidRPr="00D83F9F">
        <w:rPr>
          <w:b/>
          <w:bCs/>
          <w:color w:val="009051"/>
          <w:lang w:eastAsia="en-ZA"/>
        </w:rPr>
        <w:t>Women in the West are more susceptible to breast cancer.</w:t>
      </w:r>
      <w:r w:rsidRPr="00D83F9F">
        <w:rPr>
          <w:b/>
          <w:bCs/>
          <w:color w:val="009051"/>
          <w:lang w:eastAsia="en-ZA"/>
        </w:rPr>
        <w:br/>
      </w:r>
      <w:r w:rsidRPr="00D83F9F">
        <w:rPr>
          <w:lang w:eastAsia="en-ZA"/>
        </w:rPr>
        <w:t>In Western societies 60 to 70 women for every 100 000 develop breast cancer, whereas 25 for every 100 000 Asian women do so. However, when Japanese or Chinese women move to the USA or Australia for example, the rate rises to that of the West within two generations. This suggests an environmental influence, such as a high fat diet or alcohol use.</w:t>
      </w:r>
    </w:p>
    <w:p w14:paraId="032A0DE6" w14:textId="77777777" w:rsidR="004C0F4A" w:rsidRPr="00D83F9F" w:rsidRDefault="004C0F4A" w:rsidP="004C0F4A">
      <w:pPr>
        <w:pStyle w:val="ListParagraph"/>
        <w:rPr>
          <w:lang w:eastAsia="en-ZA"/>
        </w:rPr>
      </w:pPr>
    </w:p>
    <w:p w14:paraId="306A73BC" w14:textId="77777777" w:rsidR="004C0F4A" w:rsidRPr="00D83F9F" w:rsidRDefault="0098376F" w:rsidP="00230723">
      <w:pPr>
        <w:pStyle w:val="ListParagraph"/>
        <w:numPr>
          <w:ilvl w:val="0"/>
          <w:numId w:val="133"/>
        </w:numPr>
        <w:rPr>
          <w:lang w:eastAsia="en-ZA"/>
        </w:rPr>
      </w:pPr>
      <w:r w:rsidRPr="00D83F9F">
        <w:rPr>
          <w:b/>
          <w:bCs/>
          <w:color w:val="009051"/>
          <w:lang w:eastAsia="en-ZA"/>
        </w:rPr>
        <w:t>Alcohol plays a role in increasing risk.</w:t>
      </w:r>
      <w:r w:rsidRPr="00D83F9F">
        <w:rPr>
          <w:b/>
          <w:bCs/>
          <w:color w:val="009051"/>
          <w:lang w:eastAsia="en-ZA"/>
        </w:rPr>
        <w:br/>
      </w:r>
      <w:r w:rsidRPr="00D83F9F">
        <w:rPr>
          <w:lang w:eastAsia="en-ZA"/>
        </w:rPr>
        <w:t>More than two alcohol units a day increases your risk by 24%.</w:t>
      </w:r>
    </w:p>
    <w:p w14:paraId="7EE6D287" w14:textId="77777777" w:rsidR="004C0F4A" w:rsidRPr="00D83F9F" w:rsidRDefault="004C0F4A" w:rsidP="004C0F4A">
      <w:pPr>
        <w:pStyle w:val="ListParagraph"/>
        <w:rPr>
          <w:lang w:eastAsia="en-ZA"/>
        </w:rPr>
      </w:pPr>
    </w:p>
    <w:p w14:paraId="5EDA026A" w14:textId="77777777" w:rsidR="004C0F4A" w:rsidRPr="00D83F9F" w:rsidRDefault="0098376F" w:rsidP="00230723">
      <w:pPr>
        <w:pStyle w:val="ListParagraph"/>
        <w:numPr>
          <w:ilvl w:val="0"/>
          <w:numId w:val="133"/>
        </w:numPr>
        <w:rPr>
          <w:lang w:eastAsia="en-ZA"/>
        </w:rPr>
      </w:pPr>
      <w:r w:rsidRPr="00D83F9F">
        <w:rPr>
          <w:b/>
          <w:bCs/>
          <w:color w:val="009051"/>
          <w:lang w:eastAsia="en-ZA"/>
        </w:rPr>
        <w:t>Being overweight or obese increases your risk.</w:t>
      </w:r>
      <w:r w:rsidRPr="00D83F9F">
        <w:rPr>
          <w:b/>
          <w:bCs/>
          <w:color w:val="009051"/>
          <w:lang w:eastAsia="en-ZA"/>
        </w:rPr>
        <w:br/>
      </w:r>
      <w:r w:rsidRPr="00D83F9F">
        <w:rPr>
          <w:color w:val="000000"/>
          <w:lang w:eastAsia="en-ZA"/>
        </w:rPr>
        <w:t>Women who are overweight have an increased risk of cancer, especially breast cancer. This is due to the possible increased levels of oestrogen in overweight women.</w:t>
      </w:r>
    </w:p>
    <w:p w14:paraId="6C9B7DD6" w14:textId="77777777" w:rsidR="004C0F4A" w:rsidRPr="00D83F9F" w:rsidRDefault="004C0F4A" w:rsidP="004C0F4A">
      <w:pPr>
        <w:pStyle w:val="ListParagraph"/>
        <w:rPr>
          <w:lang w:eastAsia="en-ZA"/>
        </w:rPr>
      </w:pPr>
    </w:p>
    <w:p w14:paraId="49685D47" w14:textId="77777777" w:rsidR="004C0F4A" w:rsidRPr="00D83F9F" w:rsidRDefault="0098376F" w:rsidP="00230723">
      <w:pPr>
        <w:pStyle w:val="ListParagraph"/>
        <w:numPr>
          <w:ilvl w:val="0"/>
          <w:numId w:val="133"/>
        </w:numPr>
        <w:rPr>
          <w:lang w:eastAsia="en-ZA"/>
        </w:rPr>
      </w:pPr>
      <w:r w:rsidRPr="00D83F9F">
        <w:rPr>
          <w:b/>
          <w:bCs/>
          <w:color w:val="009051"/>
          <w:lang w:eastAsia="en-ZA"/>
        </w:rPr>
        <w:t>Drink lots of water and avoid alcohol.</w:t>
      </w:r>
      <w:r w:rsidRPr="00D83F9F">
        <w:rPr>
          <w:b/>
          <w:bCs/>
          <w:color w:val="009051"/>
          <w:lang w:eastAsia="en-ZA"/>
        </w:rPr>
        <w:br/>
      </w:r>
      <w:r w:rsidRPr="00D83F9F">
        <w:rPr>
          <w:lang w:eastAsia="en-ZA"/>
        </w:rPr>
        <w:t>Drink plenty of fresh water each day to help flush out toxins and limit your alcohol intake to no more than one drink a day.</w:t>
      </w:r>
    </w:p>
    <w:p w14:paraId="43CF43EF" w14:textId="77777777" w:rsidR="004C0F4A" w:rsidRPr="00D83F9F" w:rsidRDefault="004C0F4A" w:rsidP="004C0F4A">
      <w:pPr>
        <w:pStyle w:val="ListParagraph"/>
        <w:rPr>
          <w:lang w:eastAsia="en-ZA"/>
        </w:rPr>
      </w:pPr>
    </w:p>
    <w:p w14:paraId="55BA5785" w14:textId="095D89F3" w:rsidR="004C0F4A" w:rsidRPr="00D83F9F" w:rsidRDefault="0098376F" w:rsidP="00230723">
      <w:pPr>
        <w:pStyle w:val="ListParagraph"/>
        <w:numPr>
          <w:ilvl w:val="0"/>
          <w:numId w:val="133"/>
        </w:numPr>
        <w:rPr>
          <w:lang w:eastAsia="en-ZA"/>
        </w:rPr>
      </w:pPr>
      <w:r w:rsidRPr="00D83F9F">
        <w:rPr>
          <w:b/>
          <w:bCs/>
          <w:color w:val="009051"/>
          <w:lang w:eastAsia="en-ZA"/>
        </w:rPr>
        <w:t>Exercise is a winner for women getting over breast cancer.</w:t>
      </w:r>
      <w:r w:rsidRPr="00D83F9F">
        <w:rPr>
          <w:b/>
          <w:bCs/>
          <w:color w:val="009051"/>
          <w:lang w:eastAsia="en-ZA"/>
        </w:rPr>
        <w:br/>
      </w:r>
      <w:r w:rsidRPr="00D83F9F">
        <w:rPr>
          <w:lang w:eastAsia="en-ZA"/>
        </w:rPr>
        <w:t xml:space="preserve">Women who do aerobic exercise and resistance training enjoy better fitness and quality of life than their more sedentary counterparts, a new study at a Spanish University has shown. Previous studies had shown that cancer survivors can become stronger and less fatigued with aerobic exercise, but now </w:t>
      </w:r>
      <w:r w:rsidR="001D2E2D" w:rsidRPr="00D83F9F">
        <w:rPr>
          <w:lang w:eastAsia="en-ZA"/>
        </w:rPr>
        <w:t>it has</w:t>
      </w:r>
      <w:r w:rsidRPr="00D83F9F">
        <w:rPr>
          <w:lang w:eastAsia="en-ZA"/>
        </w:rPr>
        <w:t xml:space="preserve"> been proven that resistance training – like chest and shoulder presses, stomach crunches and leg and arm curls is very beneficial too.</w:t>
      </w:r>
    </w:p>
    <w:p w14:paraId="68BC7F54" w14:textId="77777777" w:rsidR="004C0F4A" w:rsidRPr="00D83F9F" w:rsidRDefault="004C0F4A" w:rsidP="004C0F4A">
      <w:pPr>
        <w:pStyle w:val="ListParagraph"/>
        <w:rPr>
          <w:lang w:eastAsia="en-ZA"/>
        </w:rPr>
      </w:pPr>
    </w:p>
    <w:p w14:paraId="5B9B3943" w14:textId="77777777" w:rsidR="004C0F4A" w:rsidRPr="00D83F9F" w:rsidRDefault="0098376F" w:rsidP="00230723">
      <w:pPr>
        <w:pStyle w:val="ListParagraph"/>
        <w:numPr>
          <w:ilvl w:val="0"/>
          <w:numId w:val="133"/>
        </w:numPr>
        <w:rPr>
          <w:b/>
          <w:bCs/>
          <w:color w:val="009051"/>
          <w:lang w:eastAsia="en-ZA"/>
        </w:rPr>
      </w:pPr>
      <w:r w:rsidRPr="00D83F9F">
        <w:rPr>
          <w:b/>
          <w:bCs/>
          <w:color w:val="009051"/>
          <w:lang w:eastAsia="en-ZA"/>
        </w:rPr>
        <w:t>Did you know that breast cancer is the second leading cause of cancer-related death among SA black women, after cervical cancer and is the leading cancer killer among white women.</w:t>
      </w:r>
    </w:p>
    <w:p w14:paraId="6CF0B7DC" w14:textId="77777777" w:rsidR="004C0F4A" w:rsidRPr="00D83F9F" w:rsidRDefault="004C0F4A" w:rsidP="004C0F4A">
      <w:pPr>
        <w:pStyle w:val="ListParagraph"/>
        <w:rPr>
          <w:lang w:eastAsia="en-ZA"/>
        </w:rPr>
      </w:pPr>
    </w:p>
    <w:p w14:paraId="6FC22186" w14:textId="42303E0D" w:rsidR="0098376F" w:rsidRPr="00D83F9F" w:rsidRDefault="0098376F" w:rsidP="00230723">
      <w:pPr>
        <w:pStyle w:val="ListParagraph"/>
        <w:numPr>
          <w:ilvl w:val="0"/>
          <w:numId w:val="133"/>
        </w:numPr>
        <w:rPr>
          <w:b/>
          <w:bCs/>
          <w:color w:val="009051"/>
          <w:lang w:eastAsia="en-ZA"/>
        </w:rPr>
      </w:pPr>
      <w:r w:rsidRPr="00D83F9F">
        <w:rPr>
          <w:b/>
          <w:bCs/>
          <w:color w:val="009051"/>
          <w:lang w:eastAsia="en-ZA"/>
        </w:rPr>
        <w:t>Tamoxifen, the pill that can prevent breast cancer in high-risk women, does not appear to save many lives in the long run</w:t>
      </w:r>
      <w:r w:rsidR="004C0F4A" w:rsidRPr="00D83F9F">
        <w:rPr>
          <w:b/>
          <w:bCs/>
          <w:color w:val="009051"/>
          <w:lang w:eastAsia="en-ZA"/>
        </w:rPr>
        <w:t>.</w:t>
      </w:r>
      <w:r w:rsidRPr="00D83F9F">
        <w:rPr>
          <w:b/>
          <w:bCs/>
          <w:color w:val="009051"/>
          <w:lang w:eastAsia="en-ZA"/>
        </w:rPr>
        <w:br/>
      </w:r>
      <w:r w:rsidR="00B91D39" w:rsidRPr="00D83F9F">
        <w:rPr>
          <w:lang w:eastAsia="en-ZA"/>
        </w:rPr>
        <w:t>According</w:t>
      </w:r>
      <w:r w:rsidRPr="00D83F9F">
        <w:rPr>
          <w:lang w:eastAsia="en-ZA"/>
        </w:rPr>
        <w:t xml:space="preserve"> to researchers from the University of California</w:t>
      </w:r>
      <w:r w:rsidR="00B91D39" w:rsidRPr="00D83F9F">
        <w:rPr>
          <w:lang w:eastAsia="en-ZA"/>
        </w:rPr>
        <w:t>,</w:t>
      </w:r>
      <w:r w:rsidRPr="00D83F9F">
        <w:rPr>
          <w:lang w:eastAsia="en-ZA"/>
        </w:rPr>
        <w:t xml:space="preserve"> Tamoxifen, which is the only </w:t>
      </w:r>
      <w:r w:rsidRPr="00D83F9F">
        <w:rPr>
          <w:lang w:eastAsia="en-ZA"/>
        </w:rPr>
        <w:lastRenderedPageBreak/>
        <w:t xml:space="preserve">approved drug for preventing breast cancer in women who </w:t>
      </w:r>
      <w:r w:rsidR="001D2E2D" w:rsidRPr="00D83F9F">
        <w:rPr>
          <w:lang w:eastAsia="en-ZA"/>
        </w:rPr>
        <w:t>have not</w:t>
      </w:r>
      <w:r w:rsidRPr="00D83F9F">
        <w:rPr>
          <w:lang w:eastAsia="en-ZA"/>
        </w:rPr>
        <w:t xml:space="preserve"> reached menopause, blocks oestrogen which can fuel the growth of tumours in some cases. But for women at the low end of the high risk group, the side effects outweigh the benefits as it can cause blood clots and uterine cancer.</w:t>
      </w:r>
    </w:p>
    <w:p w14:paraId="058D085F" w14:textId="77777777" w:rsidR="0098376F" w:rsidRPr="00D83F9F" w:rsidRDefault="0098376F" w:rsidP="00105DAA">
      <w:pPr>
        <w:rPr>
          <w:lang w:eastAsia="en-ZA"/>
        </w:rPr>
      </w:pPr>
    </w:p>
    <w:p w14:paraId="68F69816" w14:textId="77777777" w:rsidR="00E248CA" w:rsidRPr="00D83F9F" w:rsidRDefault="00E248CA" w:rsidP="00105DAA"/>
    <w:p w14:paraId="7042B9BA" w14:textId="77777777" w:rsidR="001A508F" w:rsidRPr="00D83F9F" w:rsidRDefault="001A508F">
      <w:pPr>
        <w:spacing w:line="240" w:lineRule="auto"/>
        <w:rPr>
          <w:rFonts w:eastAsiaTheme="majorEastAsia" w:cstheme="minorHAnsi"/>
          <w:b/>
          <w:color w:val="009051"/>
          <w:sz w:val="28"/>
          <w:szCs w:val="28"/>
        </w:rPr>
      </w:pPr>
      <w:r w:rsidRPr="00D83F9F">
        <w:br w:type="page"/>
      </w:r>
    </w:p>
    <w:p w14:paraId="076736AF" w14:textId="61540B4F" w:rsidR="001A508F" w:rsidRPr="00D83F9F" w:rsidRDefault="001A508F" w:rsidP="001A508F">
      <w:pPr>
        <w:pStyle w:val="Heading1"/>
        <w:numPr>
          <w:ilvl w:val="0"/>
          <w:numId w:val="0"/>
        </w:numPr>
      </w:pPr>
      <w:bookmarkStart w:id="301" w:name="_Toc2870442"/>
      <w:r w:rsidRPr="00D83F9F">
        <w:lastRenderedPageBreak/>
        <w:t>Acknowledgements</w:t>
      </w:r>
      <w:bookmarkEnd w:id="301"/>
    </w:p>
    <w:p w14:paraId="1DA97EC4" w14:textId="77777777" w:rsidR="001A508F" w:rsidRPr="00D83F9F" w:rsidRDefault="001A508F" w:rsidP="001A508F">
      <w:pPr>
        <w:rPr>
          <w:rFonts w:cstheme="minorHAnsi"/>
        </w:rPr>
      </w:pPr>
    </w:p>
    <w:p w14:paraId="0A70D89C" w14:textId="77777777" w:rsidR="001A508F" w:rsidRPr="00D83F9F" w:rsidRDefault="001A508F" w:rsidP="001A508F">
      <w:pPr>
        <w:rPr>
          <w:rFonts w:cstheme="minorHAnsi"/>
        </w:rPr>
      </w:pPr>
      <w:r w:rsidRPr="00D83F9F">
        <w:rPr>
          <w:rFonts w:cstheme="minorHAnsi"/>
        </w:rPr>
        <w:t>The National Department of Health would like to acknowledge the irreplaceable contribution of the writing group of breast cancer clinicians responsible for the clinical guidelines. The authors of this document would like to make clear however, that any conclusions in this document and standards derived from this evidence are not necessarily the opinion of this writing group and should not be taken as such.</w:t>
      </w:r>
    </w:p>
    <w:p w14:paraId="26327D04" w14:textId="77777777" w:rsidR="001A508F" w:rsidRPr="00D83F9F" w:rsidRDefault="001A508F" w:rsidP="001A508F">
      <w:pPr>
        <w:rPr>
          <w:rFonts w:cstheme="minorHAnsi"/>
        </w:rPr>
      </w:pPr>
    </w:p>
    <w:p w14:paraId="79F2B999" w14:textId="77777777" w:rsidR="001A508F" w:rsidRPr="00D83F9F" w:rsidRDefault="001A508F" w:rsidP="001A508F">
      <w:pPr>
        <w:rPr>
          <w:rFonts w:cstheme="minorHAnsi"/>
          <w:b/>
        </w:rPr>
      </w:pPr>
      <w:r w:rsidRPr="00D83F9F">
        <w:rPr>
          <w:rFonts w:cstheme="minorHAnsi"/>
        </w:rPr>
        <w:t xml:space="preserve">The contributors consisted of breast surgeons, plastic and reconstructive surgeons, oncologists, radiologists, nuclear physicians, pathologists, and geneticists. In addition, experts in the various fields, including civil society organisations and other interest groups, were also contacted when necessary for further input. The clinical guidelines provide additional context based on information that may not be available in the </w:t>
      </w:r>
      <w:r w:rsidRPr="00D83F9F">
        <w:rPr>
          <w:rFonts w:cstheme="minorHAnsi"/>
          <w:b/>
        </w:rPr>
        <w:t>Breast Cancer Prevention and Control Policy</w:t>
      </w:r>
      <w:r w:rsidRPr="00D83F9F">
        <w:rPr>
          <w:rFonts w:cstheme="minorHAnsi"/>
        </w:rPr>
        <w:t>.</w:t>
      </w:r>
      <w:r w:rsidRPr="00D83F9F">
        <w:rPr>
          <w:rFonts w:cstheme="minorHAnsi"/>
          <w:color w:val="000000"/>
        </w:rPr>
        <w:t xml:space="preserve"> It is aligned to the health care situation in South Africa and the needs envisaged by the people of this country.</w:t>
      </w:r>
      <w:r w:rsidRPr="00D83F9F">
        <w:rPr>
          <w:rFonts w:cstheme="minorHAnsi"/>
          <w:b/>
        </w:rPr>
        <w:t xml:space="preserve"> </w:t>
      </w:r>
    </w:p>
    <w:p w14:paraId="6FC716CB" w14:textId="77777777" w:rsidR="001A508F" w:rsidRPr="00D83F9F" w:rsidRDefault="001A508F" w:rsidP="001A508F">
      <w:pPr>
        <w:rPr>
          <w:rFonts w:cstheme="minorHAnsi"/>
          <w:b/>
        </w:rPr>
      </w:pPr>
    </w:p>
    <w:p w14:paraId="43C25F75" w14:textId="77777777" w:rsidR="001A508F" w:rsidRPr="00D83F9F" w:rsidRDefault="001A508F" w:rsidP="001A508F">
      <w:pPr>
        <w:rPr>
          <w:rFonts w:cstheme="minorHAnsi"/>
        </w:rPr>
      </w:pPr>
      <w:r w:rsidRPr="00D83F9F">
        <w:rPr>
          <w:rFonts w:cstheme="minorHAnsi"/>
          <w:b/>
        </w:rPr>
        <w:t xml:space="preserve">National Department of Health leads: </w:t>
      </w:r>
      <w:r w:rsidRPr="00D83F9F">
        <w:rPr>
          <w:rFonts w:cstheme="minorHAnsi"/>
        </w:rPr>
        <w:t>Dr M Makua and Dr Y Pillay</w:t>
      </w:r>
    </w:p>
    <w:p w14:paraId="12D4F322" w14:textId="77777777" w:rsidR="001A508F" w:rsidRPr="00D83F9F" w:rsidRDefault="001A508F" w:rsidP="001A508F">
      <w:pPr>
        <w:rPr>
          <w:rFonts w:cstheme="minorHAnsi"/>
        </w:rPr>
      </w:pPr>
    </w:p>
    <w:p w14:paraId="0E801AD9" w14:textId="77777777" w:rsidR="001A508F" w:rsidRPr="00D83F9F" w:rsidRDefault="001A508F" w:rsidP="001A508F">
      <w:pPr>
        <w:rPr>
          <w:rFonts w:cstheme="minorHAnsi"/>
        </w:rPr>
      </w:pPr>
      <w:r w:rsidRPr="00D83F9F">
        <w:rPr>
          <w:rFonts w:cstheme="minorHAnsi"/>
          <w:b/>
        </w:rPr>
        <w:t>Project Manager and Editorial lead:</w:t>
      </w:r>
      <w:r w:rsidRPr="00D83F9F">
        <w:rPr>
          <w:rFonts w:cstheme="minorHAnsi"/>
        </w:rPr>
        <w:t xml:space="preserve"> Mr J Tillus and Clinton Health Access Initiative</w:t>
      </w:r>
    </w:p>
    <w:p w14:paraId="6392B2D9" w14:textId="77777777" w:rsidR="001A508F" w:rsidRPr="00D83F9F" w:rsidRDefault="001A508F" w:rsidP="001A508F">
      <w:pPr>
        <w:rPr>
          <w:rFonts w:cstheme="minorHAnsi"/>
          <w:b/>
        </w:rPr>
      </w:pPr>
    </w:p>
    <w:p w14:paraId="0DE41BA2" w14:textId="77777777" w:rsidR="001A508F" w:rsidRPr="00D83F9F" w:rsidRDefault="001A508F" w:rsidP="001A508F">
      <w:pPr>
        <w:rPr>
          <w:rFonts w:cstheme="minorHAnsi"/>
        </w:rPr>
      </w:pPr>
      <w:r w:rsidRPr="00D83F9F">
        <w:rPr>
          <w:rFonts w:cstheme="minorHAnsi"/>
          <w:b/>
        </w:rPr>
        <w:t xml:space="preserve">Clinical experts: </w:t>
      </w:r>
      <w:r w:rsidRPr="00D83F9F">
        <w:rPr>
          <w:rFonts w:cstheme="minorHAnsi"/>
        </w:rPr>
        <w:t>Dr A Sherriff, Dr A Hoosen, Dr D Shamley, Dr T Thebe, Dr E Panieri, Dr G Demetriou, Dr J Smilg, Dr J Edge, Dr L Cairncross, Dr P Ruff, Dr S Nietz, Dr S Rayne, Dr S Cacala, Dr L Stopforth, Ms T Wainstein, Dr Z Mohamed, Dr Z Jafta, Dr R Krause, Dr I Buccimazza, and Dr H Cubasch</w:t>
      </w:r>
    </w:p>
    <w:p w14:paraId="0304BF71" w14:textId="77777777" w:rsidR="001A508F" w:rsidRPr="00D83F9F" w:rsidRDefault="001A508F" w:rsidP="001A508F">
      <w:pPr>
        <w:rPr>
          <w:rFonts w:cstheme="minorHAnsi"/>
          <w:b/>
        </w:rPr>
      </w:pPr>
    </w:p>
    <w:p w14:paraId="6830FE42" w14:textId="77777777" w:rsidR="001A508F" w:rsidRPr="00D83F9F" w:rsidRDefault="001A508F" w:rsidP="001A508F">
      <w:pPr>
        <w:rPr>
          <w:rFonts w:cstheme="minorHAnsi"/>
        </w:rPr>
      </w:pPr>
      <w:r w:rsidRPr="00D83F9F">
        <w:rPr>
          <w:rFonts w:cstheme="minorHAnsi"/>
          <w:b/>
        </w:rPr>
        <w:t>National Department of Health contributors</w:t>
      </w:r>
      <w:r w:rsidRPr="00D83F9F">
        <w:rPr>
          <w:rFonts w:cstheme="minorHAnsi"/>
        </w:rPr>
        <w:t>: Mr G Steel, Ms J Riddin, Ms D Chweneyagae, and Ms S Singh</w:t>
      </w:r>
    </w:p>
    <w:p w14:paraId="3A970A43" w14:textId="77777777" w:rsidR="001A508F" w:rsidRPr="00D83F9F" w:rsidRDefault="001A508F" w:rsidP="001A508F">
      <w:pPr>
        <w:rPr>
          <w:rFonts w:cstheme="minorHAnsi"/>
          <w:b/>
        </w:rPr>
      </w:pPr>
    </w:p>
    <w:p w14:paraId="4F71867A" w14:textId="77777777" w:rsidR="001A508F" w:rsidRPr="00D83F9F" w:rsidRDefault="001A508F" w:rsidP="001A508F">
      <w:pPr>
        <w:rPr>
          <w:rFonts w:cstheme="minorHAnsi"/>
        </w:rPr>
      </w:pPr>
      <w:r w:rsidRPr="00D83F9F">
        <w:rPr>
          <w:rFonts w:cstheme="minorHAnsi"/>
          <w:b/>
        </w:rPr>
        <w:t xml:space="preserve">Partners and CSOs:  </w:t>
      </w:r>
      <w:r w:rsidRPr="00D83F9F">
        <w:rPr>
          <w:rFonts w:cstheme="minorHAnsi"/>
        </w:rPr>
        <w:t>Ms S Meyer (Cancer Alliance) and Ms L Turner (Breast Health Foundation)</w:t>
      </w:r>
    </w:p>
    <w:p w14:paraId="5140E3DD" w14:textId="77777777" w:rsidR="001A508F" w:rsidRPr="00D83F9F" w:rsidRDefault="001A508F" w:rsidP="001A508F">
      <w:pPr>
        <w:rPr>
          <w:rFonts w:cstheme="minorHAnsi"/>
          <w:b/>
        </w:rPr>
      </w:pPr>
    </w:p>
    <w:p w14:paraId="4172848E" w14:textId="77777777" w:rsidR="001A508F" w:rsidRPr="00D83F9F" w:rsidRDefault="001A508F" w:rsidP="001A508F">
      <w:pPr>
        <w:rPr>
          <w:rFonts w:cstheme="minorHAnsi"/>
        </w:rPr>
      </w:pPr>
      <w:r w:rsidRPr="00D83F9F">
        <w:rPr>
          <w:rFonts w:cstheme="minorHAnsi"/>
          <w:b/>
        </w:rPr>
        <w:t>Other contributors:</w:t>
      </w:r>
      <w:r w:rsidRPr="00D83F9F">
        <w:rPr>
          <w:rFonts w:cstheme="minorHAnsi"/>
        </w:rPr>
        <w:t xml:space="preserve"> Ministerial Advisory Committee for Cancers (MACC) representatives, Affordable Medicines representatives, Provincial Heads of Breast units, Medical Oncology units and Radiation Oncology units, Breastcare, Bettercare Books, The Breast Interest Group of Southern Africa (BIGOSA), and The Breast Course for Nurses</w:t>
      </w:r>
    </w:p>
    <w:p w14:paraId="37A22BEE" w14:textId="1BA2D98B" w:rsidR="00F65F2B" w:rsidRPr="00D83F9F" w:rsidRDefault="00F65F2B">
      <w:pPr>
        <w:spacing w:line="240" w:lineRule="auto"/>
      </w:pPr>
      <w:r w:rsidRPr="00D83F9F">
        <w:br w:type="page"/>
      </w:r>
    </w:p>
    <w:p w14:paraId="51805A93" w14:textId="1EFC615F" w:rsidR="00E248CA" w:rsidRPr="00D83F9F" w:rsidRDefault="00F65F2B" w:rsidP="00F65F2B">
      <w:pPr>
        <w:pStyle w:val="Heading1"/>
        <w:numPr>
          <w:ilvl w:val="0"/>
          <w:numId w:val="0"/>
        </w:numPr>
      </w:pPr>
      <w:bookmarkStart w:id="302" w:name="_Toc2870443"/>
      <w:r w:rsidRPr="00D83F9F">
        <w:lastRenderedPageBreak/>
        <w:t>References</w:t>
      </w:r>
      <w:bookmarkEnd w:id="302"/>
    </w:p>
    <w:p w14:paraId="562F6FAE" w14:textId="6BC1A6B9" w:rsidR="006741B1" w:rsidRPr="00D83F9F" w:rsidRDefault="00E248CA" w:rsidP="00105DAA">
      <w:r w:rsidRPr="00D83F9F">
        <w:fldChar w:fldCharType="begin"/>
      </w:r>
      <w:r w:rsidRPr="00D83F9F">
        <w:instrText xml:space="preserve"> ADDIN EN.SECTION.REFLIST </w:instrText>
      </w:r>
      <w:r w:rsidRPr="00D83F9F">
        <w:fldChar w:fldCharType="end"/>
      </w:r>
    </w:p>
    <w:p w14:paraId="06D69C0C" w14:textId="77777777" w:rsidR="00297967" w:rsidRPr="00D83F9F" w:rsidRDefault="006741B1" w:rsidP="00297967">
      <w:pPr>
        <w:pStyle w:val="EndNoteBibliography"/>
        <w:spacing w:after="120"/>
        <w:ind w:left="720" w:hanging="720"/>
        <w:rPr>
          <w:noProof/>
          <w:lang w:val="en-GB"/>
        </w:rPr>
      </w:pPr>
      <w:r w:rsidRPr="00D83F9F">
        <w:rPr>
          <w:lang w:val="en-GB"/>
        </w:rPr>
        <w:fldChar w:fldCharType="begin"/>
      </w:r>
      <w:r w:rsidRPr="00D83F9F">
        <w:rPr>
          <w:lang w:val="en-GB"/>
        </w:rPr>
        <w:instrText xml:space="preserve"> ADDIN EN.REFLIST </w:instrText>
      </w:r>
      <w:r w:rsidRPr="00D83F9F">
        <w:rPr>
          <w:lang w:val="en-GB"/>
        </w:rPr>
        <w:fldChar w:fldCharType="separate"/>
      </w:r>
      <w:r w:rsidR="00297967" w:rsidRPr="00D83F9F">
        <w:rPr>
          <w:noProof/>
          <w:lang w:val="en-GB"/>
        </w:rPr>
        <w:t>1.</w:t>
      </w:r>
      <w:r w:rsidR="00297967" w:rsidRPr="00D83F9F">
        <w:rPr>
          <w:noProof/>
          <w:lang w:val="en-GB"/>
        </w:rPr>
        <w:tab/>
        <w:t xml:space="preserve">Meiser, B., P.N. Butow, A.L. Barratt, V. Schnieden, M. Gattas, J. Kirk, et al., </w:t>
      </w:r>
      <w:r w:rsidR="00297967" w:rsidRPr="00D83F9F">
        <w:rPr>
          <w:i/>
          <w:noProof/>
          <w:lang w:val="en-GB"/>
        </w:rPr>
        <w:t>Long-term outcomes of genetic counseling in women at increased risk of developing hereditary breast cancer.</w:t>
      </w:r>
      <w:r w:rsidR="00297967" w:rsidRPr="00D83F9F">
        <w:rPr>
          <w:noProof/>
          <w:lang w:val="en-GB"/>
        </w:rPr>
        <w:t xml:space="preserve"> Patient Educ Couns, 2001. </w:t>
      </w:r>
      <w:r w:rsidR="00297967" w:rsidRPr="00D83F9F">
        <w:rPr>
          <w:b/>
          <w:noProof/>
          <w:lang w:val="en-GB"/>
        </w:rPr>
        <w:t>44</w:t>
      </w:r>
      <w:r w:rsidR="00297967" w:rsidRPr="00D83F9F">
        <w:rPr>
          <w:noProof/>
          <w:lang w:val="en-GB"/>
        </w:rPr>
        <w:t>(3): p. 215-25.</w:t>
      </w:r>
    </w:p>
    <w:p w14:paraId="0A1F1B4D" w14:textId="77777777" w:rsidR="00297967" w:rsidRPr="00D83F9F" w:rsidRDefault="00297967" w:rsidP="00297967">
      <w:pPr>
        <w:pStyle w:val="EndNoteBibliography"/>
        <w:spacing w:after="120"/>
        <w:ind w:left="720" w:hanging="720"/>
        <w:rPr>
          <w:noProof/>
          <w:lang w:val="en-GB"/>
        </w:rPr>
      </w:pPr>
      <w:r w:rsidRPr="00D83F9F">
        <w:rPr>
          <w:noProof/>
          <w:lang w:val="en-GB"/>
        </w:rPr>
        <w:t>2.</w:t>
      </w:r>
      <w:r w:rsidRPr="00D83F9F">
        <w:rPr>
          <w:noProof/>
          <w:lang w:val="en-GB"/>
        </w:rPr>
        <w:tab/>
        <w:t xml:space="preserve">Pal, T. and S.T. Vadaparampil, </w:t>
      </w:r>
      <w:r w:rsidRPr="00D83F9F">
        <w:rPr>
          <w:i/>
          <w:noProof/>
          <w:lang w:val="en-GB"/>
        </w:rPr>
        <w:t>Genetic risk assessments in individuals at high risk for inherited breast cancer in the breast oncology care setting.</w:t>
      </w:r>
      <w:r w:rsidRPr="00D83F9F">
        <w:rPr>
          <w:noProof/>
          <w:lang w:val="en-GB"/>
        </w:rPr>
        <w:t xml:space="preserve"> Cancer Control, 2012. </w:t>
      </w:r>
      <w:r w:rsidRPr="00D83F9F">
        <w:rPr>
          <w:b/>
          <w:noProof/>
          <w:lang w:val="en-GB"/>
        </w:rPr>
        <w:t>19</w:t>
      </w:r>
      <w:r w:rsidRPr="00D83F9F">
        <w:rPr>
          <w:noProof/>
          <w:lang w:val="en-GB"/>
        </w:rPr>
        <w:t>(4): p. 255-66.</w:t>
      </w:r>
    </w:p>
    <w:p w14:paraId="17FCA47B" w14:textId="77777777" w:rsidR="00297967" w:rsidRPr="00D83F9F" w:rsidRDefault="00297967" w:rsidP="00297967">
      <w:pPr>
        <w:pStyle w:val="EndNoteBibliography"/>
        <w:spacing w:after="120"/>
        <w:ind w:left="720" w:hanging="720"/>
        <w:rPr>
          <w:noProof/>
          <w:lang w:val="en-GB"/>
        </w:rPr>
      </w:pPr>
      <w:r w:rsidRPr="00D83F9F">
        <w:rPr>
          <w:noProof/>
          <w:lang w:val="en-GB"/>
        </w:rPr>
        <w:t>3.</w:t>
      </w:r>
      <w:r w:rsidRPr="00D83F9F">
        <w:rPr>
          <w:noProof/>
          <w:lang w:val="en-GB"/>
        </w:rPr>
        <w:tab/>
        <w:t xml:space="preserve">Debois, J.M., </w:t>
      </w:r>
      <w:r w:rsidRPr="00D83F9F">
        <w:rPr>
          <w:i/>
          <w:noProof/>
          <w:lang w:val="en-GB"/>
        </w:rPr>
        <w:t>TxNxM1: The Anatomy and Clinics of Metastatic Cancer</w:t>
      </w:r>
      <w:r w:rsidRPr="00D83F9F">
        <w:rPr>
          <w:noProof/>
          <w:lang w:val="en-GB"/>
        </w:rPr>
        <w:t>. 2002.</w:t>
      </w:r>
    </w:p>
    <w:p w14:paraId="65945005" w14:textId="77777777" w:rsidR="00297967" w:rsidRPr="00D83F9F" w:rsidRDefault="00297967" w:rsidP="00297967">
      <w:pPr>
        <w:pStyle w:val="EndNoteBibliography"/>
        <w:spacing w:after="120"/>
        <w:ind w:left="720" w:hanging="720"/>
        <w:rPr>
          <w:noProof/>
          <w:lang w:val="en-GB"/>
        </w:rPr>
      </w:pPr>
      <w:r w:rsidRPr="00D83F9F">
        <w:rPr>
          <w:noProof/>
          <w:lang w:val="en-GB"/>
        </w:rPr>
        <w:t>4.</w:t>
      </w:r>
      <w:r w:rsidRPr="00D83F9F">
        <w:rPr>
          <w:noProof/>
          <w:lang w:val="en-GB"/>
        </w:rPr>
        <w:tab/>
        <w:t xml:space="preserve">Haviland, J.S., J.R. Owen, J.A. Dewar, R.K. Agrawal, J. Barrett, P.J. Barrett-Lee, et al., </w:t>
      </w:r>
      <w:r w:rsidRPr="00D83F9F">
        <w:rPr>
          <w:i/>
          <w:noProof/>
          <w:lang w:val="en-GB"/>
        </w:rPr>
        <w:t>The UK Standardisation of Breast Radiotherapy (START) trials of radiotherapy hypofractionation for treatment of early breast cancer: 10-year follow-up results of two randomised controlled trials.</w:t>
      </w:r>
      <w:r w:rsidRPr="00D83F9F">
        <w:rPr>
          <w:noProof/>
          <w:lang w:val="en-GB"/>
        </w:rPr>
        <w:t xml:space="preserve"> The Lancet Oncology, 2013. </w:t>
      </w:r>
      <w:r w:rsidRPr="00D83F9F">
        <w:rPr>
          <w:b/>
          <w:noProof/>
          <w:lang w:val="en-GB"/>
        </w:rPr>
        <w:t>14</w:t>
      </w:r>
      <w:r w:rsidRPr="00D83F9F">
        <w:rPr>
          <w:noProof/>
          <w:lang w:val="en-GB"/>
        </w:rPr>
        <w:t>(11): p. 1086-1094.</w:t>
      </w:r>
    </w:p>
    <w:p w14:paraId="247E0501" w14:textId="77777777" w:rsidR="00297967" w:rsidRPr="00D83F9F" w:rsidRDefault="00297967" w:rsidP="00297967">
      <w:pPr>
        <w:pStyle w:val="EndNoteBibliography"/>
        <w:spacing w:after="120"/>
        <w:ind w:left="720" w:hanging="720"/>
        <w:rPr>
          <w:noProof/>
          <w:lang w:val="en-GB"/>
        </w:rPr>
      </w:pPr>
      <w:r w:rsidRPr="00D83F9F">
        <w:rPr>
          <w:noProof/>
          <w:lang w:val="en-GB"/>
        </w:rPr>
        <w:t>5.</w:t>
      </w:r>
      <w:r w:rsidRPr="00D83F9F">
        <w:rPr>
          <w:noProof/>
          <w:lang w:val="en-GB"/>
        </w:rPr>
        <w:tab/>
        <w:t xml:space="preserve">Whelan, T.J., I.A. Olivotto, W.R. Parulekar, I. Ackerman, B.H. Chua, A. Nabid, et al., </w:t>
      </w:r>
      <w:r w:rsidRPr="00D83F9F">
        <w:rPr>
          <w:i/>
          <w:noProof/>
          <w:lang w:val="en-GB"/>
        </w:rPr>
        <w:t>Regional Nodal Irradiation in Early-Stage Breast Cancer.</w:t>
      </w:r>
      <w:r w:rsidRPr="00D83F9F">
        <w:rPr>
          <w:noProof/>
          <w:lang w:val="en-GB"/>
        </w:rPr>
        <w:t xml:space="preserve"> New England Journal of Medicine, 2015. </w:t>
      </w:r>
      <w:r w:rsidRPr="00D83F9F">
        <w:rPr>
          <w:b/>
          <w:noProof/>
          <w:lang w:val="en-GB"/>
        </w:rPr>
        <w:t>373</w:t>
      </w:r>
      <w:r w:rsidRPr="00D83F9F">
        <w:rPr>
          <w:noProof/>
          <w:lang w:val="en-GB"/>
        </w:rPr>
        <w:t>(4): p. 307-316.</w:t>
      </w:r>
    </w:p>
    <w:p w14:paraId="2A9755AA" w14:textId="77777777" w:rsidR="00297967" w:rsidRPr="00D83F9F" w:rsidRDefault="00297967" w:rsidP="00297967">
      <w:pPr>
        <w:pStyle w:val="EndNoteBibliography"/>
        <w:spacing w:after="120"/>
        <w:ind w:left="720" w:hanging="720"/>
        <w:rPr>
          <w:noProof/>
          <w:lang w:val="en-GB"/>
        </w:rPr>
      </w:pPr>
      <w:r w:rsidRPr="00D83F9F">
        <w:rPr>
          <w:noProof/>
          <w:lang w:val="en-GB"/>
        </w:rPr>
        <w:t>6.</w:t>
      </w:r>
      <w:r w:rsidRPr="00D83F9F">
        <w:rPr>
          <w:noProof/>
          <w:lang w:val="en-GB"/>
        </w:rPr>
        <w:tab/>
        <w:t xml:space="preserve">Poortmans, P.M., S. Collette, C. Kirkove, E. Van Limbergen, V. Budach, H. Struikmans, et al., </w:t>
      </w:r>
      <w:r w:rsidRPr="00D83F9F">
        <w:rPr>
          <w:i/>
          <w:noProof/>
          <w:lang w:val="en-GB"/>
        </w:rPr>
        <w:t>Internal Mammary and Medial Supraclavicular Irradiation in Breast Cancer.</w:t>
      </w:r>
      <w:r w:rsidRPr="00D83F9F">
        <w:rPr>
          <w:noProof/>
          <w:lang w:val="en-GB"/>
        </w:rPr>
        <w:t xml:space="preserve"> New England Journal of Medicine, 2015. </w:t>
      </w:r>
      <w:r w:rsidRPr="00D83F9F">
        <w:rPr>
          <w:b/>
          <w:noProof/>
          <w:lang w:val="en-GB"/>
        </w:rPr>
        <w:t>373</w:t>
      </w:r>
      <w:r w:rsidRPr="00D83F9F">
        <w:rPr>
          <w:noProof/>
          <w:lang w:val="en-GB"/>
        </w:rPr>
        <w:t>(4): p. 317-327.</w:t>
      </w:r>
    </w:p>
    <w:p w14:paraId="3BEC5AAA" w14:textId="77777777" w:rsidR="00297967" w:rsidRPr="00D83F9F" w:rsidRDefault="00297967" w:rsidP="00297967">
      <w:pPr>
        <w:pStyle w:val="EndNoteBibliography"/>
        <w:spacing w:after="120"/>
        <w:ind w:left="720" w:hanging="720"/>
        <w:rPr>
          <w:noProof/>
          <w:lang w:val="en-GB"/>
        </w:rPr>
      </w:pPr>
      <w:r w:rsidRPr="00D83F9F">
        <w:rPr>
          <w:noProof/>
          <w:lang w:val="en-GB"/>
        </w:rPr>
        <w:t>7.</w:t>
      </w:r>
      <w:r w:rsidRPr="00D83F9F">
        <w:rPr>
          <w:noProof/>
          <w:lang w:val="en-GB"/>
        </w:rPr>
        <w:tab/>
        <w:t xml:space="preserve">Zhuang, H., Y. Ma, L. Wang, and H. Zhang, </w:t>
      </w:r>
      <w:r w:rsidRPr="00D83F9F">
        <w:rPr>
          <w:i/>
          <w:noProof/>
          <w:lang w:val="en-GB"/>
        </w:rPr>
        <w:t>Effect of early palliative care on quality of life in patients with non-small-cell lung cancer.</w:t>
      </w:r>
      <w:r w:rsidRPr="00D83F9F">
        <w:rPr>
          <w:noProof/>
          <w:lang w:val="en-GB"/>
        </w:rPr>
        <w:t xml:space="preserve"> Curr Oncol, 2018. </w:t>
      </w:r>
      <w:r w:rsidRPr="00D83F9F">
        <w:rPr>
          <w:b/>
          <w:noProof/>
          <w:lang w:val="en-GB"/>
        </w:rPr>
        <w:t>25</w:t>
      </w:r>
      <w:r w:rsidRPr="00D83F9F">
        <w:rPr>
          <w:noProof/>
          <w:lang w:val="en-GB"/>
        </w:rPr>
        <w:t>(1): p. e54-e58.</w:t>
      </w:r>
    </w:p>
    <w:p w14:paraId="74AE88E4" w14:textId="77777777" w:rsidR="00297967" w:rsidRPr="00D83F9F" w:rsidRDefault="00297967" w:rsidP="00297967">
      <w:pPr>
        <w:pStyle w:val="EndNoteBibliography"/>
        <w:spacing w:after="120"/>
        <w:ind w:left="720" w:hanging="720"/>
        <w:rPr>
          <w:noProof/>
          <w:lang w:val="en-GB"/>
        </w:rPr>
      </w:pPr>
      <w:r w:rsidRPr="00D83F9F">
        <w:rPr>
          <w:noProof/>
          <w:lang w:val="en-GB"/>
        </w:rPr>
        <w:t>8.</w:t>
      </w:r>
      <w:r w:rsidRPr="00D83F9F">
        <w:rPr>
          <w:noProof/>
          <w:lang w:val="en-GB"/>
        </w:rPr>
        <w:tab/>
        <w:t xml:space="preserve">Oken, M.M., R.H. Creech, D.C. Tormey, J. Horton, T.E. Davis, E.T. McFadden, et al., </w:t>
      </w:r>
      <w:r w:rsidRPr="00D83F9F">
        <w:rPr>
          <w:i/>
          <w:noProof/>
          <w:lang w:val="en-GB"/>
        </w:rPr>
        <w:t>Toxicity and response criteria of the Eastern Cooperative Oncology Group.</w:t>
      </w:r>
      <w:r w:rsidRPr="00D83F9F">
        <w:rPr>
          <w:noProof/>
          <w:lang w:val="en-GB"/>
        </w:rPr>
        <w:t xml:space="preserve"> Am J Clin Oncol, 1982. </w:t>
      </w:r>
      <w:r w:rsidRPr="00D83F9F">
        <w:rPr>
          <w:b/>
          <w:noProof/>
          <w:lang w:val="en-GB"/>
        </w:rPr>
        <w:t>5</w:t>
      </w:r>
      <w:r w:rsidRPr="00D83F9F">
        <w:rPr>
          <w:noProof/>
          <w:lang w:val="en-GB"/>
        </w:rPr>
        <w:t>(6): p. 649-55.</w:t>
      </w:r>
    </w:p>
    <w:p w14:paraId="2C8281D2" w14:textId="77777777" w:rsidR="00297967" w:rsidRPr="00D83F9F" w:rsidRDefault="00297967" w:rsidP="00297967">
      <w:pPr>
        <w:pStyle w:val="EndNoteBibliography"/>
        <w:spacing w:after="120"/>
        <w:ind w:left="720" w:hanging="720"/>
        <w:rPr>
          <w:noProof/>
          <w:lang w:val="en-GB"/>
        </w:rPr>
      </w:pPr>
      <w:r w:rsidRPr="00D83F9F">
        <w:rPr>
          <w:noProof/>
          <w:lang w:val="en-GB"/>
        </w:rPr>
        <w:t>9.</w:t>
      </w:r>
      <w:r w:rsidRPr="00D83F9F">
        <w:rPr>
          <w:noProof/>
          <w:lang w:val="en-GB"/>
        </w:rPr>
        <w:tab/>
        <w:t xml:space="preserve">Fu, M.R., </w:t>
      </w:r>
      <w:r w:rsidRPr="00D83F9F">
        <w:rPr>
          <w:i/>
          <w:noProof/>
          <w:lang w:val="en-GB"/>
        </w:rPr>
        <w:t>Breast cancer-related lymphedema: Symptoms, diagnosis, risk reduction, and management.</w:t>
      </w:r>
      <w:r w:rsidRPr="00D83F9F">
        <w:rPr>
          <w:noProof/>
          <w:lang w:val="en-GB"/>
        </w:rPr>
        <w:t xml:space="preserve"> World journal of clinical oncology, 2014. </w:t>
      </w:r>
      <w:r w:rsidRPr="00D83F9F">
        <w:rPr>
          <w:b/>
          <w:noProof/>
          <w:lang w:val="en-GB"/>
        </w:rPr>
        <w:t>5</w:t>
      </w:r>
      <w:r w:rsidRPr="00D83F9F">
        <w:rPr>
          <w:noProof/>
          <w:lang w:val="en-GB"/>
        </w:rPr>
        <w:t>(3): p. 241-247.</w:t>
      </w:r>
    </w:p>
    <w:p w14:paraId="1728EC64" w14:textId="77777777" w:rsidR="00297967" w:rsidRPr="00D83F9F" w:rsidRDefault="00297967" w:rsidP="00297967">
      <w:pPr>
        <w:pStyle w:val="EndNoteBibliography"/>
        <w:spacing w:after="120"/>
        <w:ind w:left="720" w:hanging="720"/>
        <w:rPr>
          <w:noProof/>
          <w:lang w:val="en-GB"/>
        </w:rPr>
      </w:pPr>
      <w:r w:rsidRPr="00D83F9F">
        <w:rPr>
          <w:noProof/>
          <w:lang w:val="en-GB"/>
        </w:rPr>
        <w:t>10.</w:t>
      </w:r>
      <w:r w:rsidRPr="00D83F9F">
        <w:rPr>
          <w:noProof/>
          <w:lang w:val="en-GB"/>
        </w:rPr>
        <w:tab/>
        <w:t xml:space="preserve">Moseley, A.L., N.B. Piller, and C.J. Carati, </w:t>
      </w:r>
      <w:r w:rsidRPr="00D83F9F">
        <w:rPr>
          <w:i/>
          <w:noProof/>
          <w:lang w:val="en-GB"/>
        </w:rPr>
        <w:t>The effect of gentle arm exercise and deep breathing on secondary arm lymphedema.</w:t>
      </w:r>
      <w:r w:rsidRPr="00D83F9F">
        <w:rPr>
          <w:noProof/>
          <w:lang w:val="en-GB"/>
        </w:rPr>
        <w:t xml:space="preserve"> Lymphology, 2005. </w:t>
      </w:r>
      <w:r w:rsidRPr="00D83F9F">
        <w:rPr>
          <w:b/>
          <w:noProof/>
          <w:lang w:val="en-GB"/>
        </w:rPr>
        <w:t>38</w:t>
      </w:r>
      <w:r w:rsidRPr="00D83F9F">
        <w:rPr>
          <w:noProof/>
          <w:lang w:val="en-GB"/>
        </w:rPr>
        <w:t>(3): p. 136-45.</w:t>
      </w:r>
    </w:p>
    <w:p w14:paraId="712EB9A5" w14:textId="77777777" w:rsidR="00297967" w:rsidRPr="00D83F9F" w:rsidRDefault="00297967" w:rsidP="00297967">
      <w:pPr>
        <w:pStyle w:val="EndNoteBibliography"/>
        <w:spacing w:after="120"/>
        <w:ind w:left="720" w:hanging="720"/>
        <w:rPr>
          <w:noProof/>
          <w:lang w:val="en-GB"/>
        </w:rPr>
      </w:pPr>
      <w:r w:rsidRPr="00D83F9F">
        <w:rPr>
          <w:noProof/>
          <w:lang w:val="en-GB"/>
        </w:rPr>
        <w:t>11.</w:t>
      </w:r>
      <w:r w:rsidRPr="00D83F9F">
        <w:rPr>
          <w:noProof/>
          <w:lang w:val="en-GB"/>
        </w:rPr>
        <w:tab/>
        <w:t xml:space="preserve">Lane, K., D. Worsley, and D. McKenzie, </w:t>
      </w:r>
      <w:r w:rsidRPr="00D83F9F">
        <w:rPr>
          <w:i/>
          <w:noProof/>
          <w:lang w:val="en-GB"/>
        </w:rPr>
        <w:t>Exercise and the lymphatic system: implications for breast-cancer survivors.</w:t>
      </w:r>
      <w:r w:rsidRPr="00D83F9F">
        <w:rPr>
          <w:noProof/>
          <w:lang w:val="en-GB"/>
        </w:rPr>
        <w:t xml:space="preserve"> Sports Med, 2005. </w:t>
      </w:r>
      <w:r w:rsidRPr="00D83F9F">
        <w:rPr>
          <w:b/>
          <w:noProof/>
          <w:lang w:val="en-GB"/>
        </w:rPr>
        <w:t>35</w:t>
      </w:r>
      <w:r w:rsidRPr="00D83F9F">
        <w:rPr>
          <w:noProof/>
          <w:lang w:val="en-GB"/>
        </w:rPr>
        <w:t>(6): p. 461-71.</w:t>
      </w:r>
    </w:p>
    <w:p w14:paraId="4D127EC6" w14:textId="77777777" w:rsidR="00297967" w:rsidRPr="00D83F9F" w:rsidRDefault="00297967" w:rsidP="00297967">
      <w:pPr>
        <w:pStyle w:val="EndNoteBibliography"/>
        <w:spacing w:after="120"/>
        <w:ind w:left="720" w:hanging="720"/>
        <w:rPr>
          <w:noProof/>
          <w:lang w:val="en-GB"/>
        </w:rPr>
      </w:pPr>
      <w:r w:rsidRPr="00D83F9F">
        <w:rPr>
          <w:noProof/>
          <w:lang w:val="en-GB"/>
        </w:rPr>
        <w:t>12.</w:t>
      </w:r>
      <w:r w:rsidRPr="00D83F9F">
        <w:rPr>
          <w:noProof/>
          <w:lang w:val="en-GB"/>
        </w:rPr>
        <w:tab/>
        <w:t xml:space="preserve">Badger, C.M., J.L. Peacock, and P.S. Mortimer, </w:t>
      </w:r>
      <w:r w:rsidRPr="00D83F9F">
        <w:rPr>
          <w:i/>
          <w:noProof/>
          <w:lang w:val="en-GB"/>
        </w:rPr>
        <w:t>A randomized, controlled, parallel-group clinical trial comparing multilayer bandaging followed by hosiery versus hosiery alone in the treatment of patients with lymphedema of the limb.</w:t>
      </w:r>
      <w:r w:rsidRPr="00D83F9F">
        <w:rPr>
          <w:noProof/>
          <w:lang w:val="en-GB"/>
        </w:rPr>
        <w:t xml:space="preserve"> Cancer, 2000. </w:t>
      </w:r>
      <w:r w:rsidRPr="00D83F9F">
        <w:rPr>
          <w:b/>
          <w:noProof/>
          <w:lang w:val="en-GB"/>
        </w:rPr>
        <w:t>88</w:t>
      </w:r>
      <w:r w:rsidRPr="00D83F9F">
        <w:rPr>
          <w:noProof/>
          <w:lang w:val="en-GB"/>
        </w:rPr>
        <w:t>(12): p. 2832-7.</w:t>
      </w:r>
    </w:p>
    <w:p w14:paraId="750B2010" w14:textId="77777777" w:rsidR="00297967" w:rsidRPr="00D83F9F" w:rsidRDefault="00297967" w:rsidP="00297967">
      <w:pPr>
        <w:pStyle w:val="EndNoteBibliography"/>
        <w:spacing w:after="120"/>
        <w:ind w:left="720" w:hanging="720"/>
        <w:rPr>
          <w:noProof/>
          <w:lang w:val="en-GB"/>
        </w:rPr>
      </w:pPr>
      <w:r w:rsidRPr="00D83F9F">
        <w:rPr>
          <w:noProof/>
          <w:lang w:val="en-GB"/>
        </w:rPr>
        <w:t>13.</w:t>
      </w:r>
      <w:r w:rsidRPr="00D83F9F">
        <w:rPr>
          <w:noProof/>
          <w:lang w:val="en-GB"/>
        </w:rPr>
        <w:tab/>
        <w:t xml:space="preserve">Hornsby, R., </w:t>
      </w:r>
      <w:r w:rsidRPr="00D83F9F">
        <w:rPr>
          <w:i/>
          <w:noProof/>
          <w:lang w:val="en-GB"/>
        </w:rPr>
        <w:t>The use of compression to treat lymphoedema.</w:t>
      </w:r>
      <w:r w:rsidRPr="00D83F9F">
        <w:rPr>
          <w:noProof/>
          <w:lang w:val="en-GB"/>
        </w:rPr>
        <w:t xml:space="preserve"> Prof Nurse, 1995. </w:t>
      </w:r>
      <w:r w:rsidRPr="00D83F9F">
        <w:rPr>
          <w:b/>
          <w:noProof/>
          <w:lang w:val="en-GB"/>
        </w:rPr>
        <w:t>11</w:t>
      </w:r>
      <w:r w:rsidRPr="00D83F9F">
        <w:rPr>
          <w:noProof/>
          <w:lang w:val="en-GB"/>
        </w:rPr>
        <w:t>(2): p. 127-8.</w:t>
      </w:r>
    </w:p>
    <w:p w14:paraId="17E75D5C" w14:textId="77777777" w:rsidR="00297967" w:rsidRPr="00D83F9F" w:rsidRDefault="00297967" w:rsidP="00297967">
      <w:pPr>
        <w:pStyle w:val="EndNoteBibliography"/>
        <w:spacing w:after="120"/>
        <w:ind w:left="720" w:hanging="720"/>
        <w:rPr>
          <w:noProof/>
          <w:lang w:val="en-GB"/>
        </w:rPr>
      </w:pPr>
      <w:r w:rsidRPr="00D83F9F">
        <w:rPr>
          <w:noProof/>
          <w:lang w:val="en-GB"/>
        </w:rPr>
        <w:t>14.</w:t>
      </w:r>
      <w:r w:rsidRPr="00D83F9F">
        <w:rPr>
          <w:noProof/>
          <w:lang w:val="en-GB"/>
        </w:rPr>
        <w:tab/>
        <w:t xml:space="preserve">Dini, D., L. Del Mastro, A. Gozza, R. Lionetto, O. Garrone, G. Forno, et al., </w:t>
      </w:r>
      <w:r w:rsidRPr="00D83F9F">
        <w:rPr>
          <w:i/>
          <w:noProof/>
          <w:lang w:val="en-GB"/>
        </w:rPr>
        <w:t>The role of pneumatic compression in the treatment of postmastectomy lymphedema. A randomized phase III study.</w:t>
      </w:r>
      <w:r w:rsidRPr="00D83F9F">
        <w:rPr>
          <w:noProof/>
          <w:lang w:val="en-GB"/>
        </w:rPr>
        <w:t xml:space="preserve"> Ann Oncol, 1998. </w:t>
      </w:r>
      <w:r w:rsidRPr="00D83F9F">
        <w:rPr>
          <w:b/>
          <w:noProof/>
          <w:lang w:val="en-GB"/>
        </w:rPr>
        <w:t>9</w:t>
      </w:r>
      <w:r w:rsidRPr="00D83F9F">
        <w:rPr>
          <w:noProof/>
          <w:lang w:val="en-GB"/>
        </w:rPr>
        <w:t>(2): p. 187-90.</w:t>
      </w:r>
    </w:p>
    <w:p w14:paraId="421FB0C8" w14:textId="77777777" w:rsidR="00297967" w:rsidRPr="00D83F9F" w:rsidRDefault="00297967" w:rsidP="00297967">
      <w:pPr>
        <w:pStyle w:val="EndNoteBibliography"/>
        <w:spacing w:after="120"/>
        <w:ind w:left="720" w:hanging="720"/>
        <w:rPr>
          <w:noProof/>
          <w:lang w:val="en-GB"/>
        </w:rPr>
      </w:pPr>
      <w:r w:rsidRPr="00D83F9F">
        <w:rPr>
          <w:noProof/>
          <w:lang w:val="en-GB"/>
        </w:rPr>
        <w:t>15.</w:t>
      </w:r>
      <w:r w:rsidRPr="00D83F9F">
        <w:rPr>
          <w:noProof/>
          <w:lang w:val="en-GB"/>
        </w:rPr>
        <w:tab/>
        <w:t xml:space="preserve">Shamley, D., I. Lascurain-Aguirrebena, R. Oskrochi, and R. Srinaganathan, </w:t>
      </w:r>
      <w:r w:rsidRPr="00D83F9F">
        <w:rPr>
          <w:i/>
          <w:noProof/>
          <w:lang w:val="en-GB"/>
        </w:rPr>
        <w:t>Shoulder morbidity after treatment for breast cancer is bilateral and greater after mastectomy.</w:t>
      </w:r>
      <w:r w:rsidRPr="00D83F9F">
        <w:rPr>
          <w:noProof/>
          <w:lang w:val="en-GB"/>
        </w:rPr>
        <w:t xml:space="preserve"> Acta Oncol, 2012. </w:t>
      </w:r>
      <w:r w:rsidRPr="00D83F9F">
        <w:rPr>
          <w:b/>
          <w:noProof/>
          <w:lang w:val="en-GB"/>
        </w:rPr>
        <w:t>51</w:t>
      </w:r>
      <w:r w:rsidRPr="00D83F9F">
        <w:rPr>
          <w:noProof/>
          <w:lang w:val="en-GB"/>
        </w:rPr>
        <w:t>(8): p. 1045-53.</w:t>
      </w:r>
    </w:p>
    <w:p w14:paraId="3CFD9E18" w14:textId="2021AE91" w:rsidR="00297967" w:rsidRPr="00D83F9F" w:rsidRDefault="00297967" w:rsidP="00297967">
      <w:pPr>
        <w:pStyle w:val="EndNoteBibliography"/>
        <w:spacing w:after="120"/>
        <w:ind w:left="720" w:hanging="720"/>
        <w:rPr>
          <w:noProof/>
          <w:lang w:val="en-GB"/>
        </w:rPr>
      </w:pPr>
      <w:r w:rsidRPr="00D83F9F">
        <w:rPr>
          <w:noProof/>
          <w:lang w:val="en-GB"/>
        </w:rPr>
        <w:t>16.</w:t>
      </w:r>
      <w:r w:rsidRPr="00D83F9F">
        <w:rPr>
          <w:noProof/>
          <w:lang w:val="en-GB"/>
        </w:rPr>
        <w:tab/>
        <w:t xml:space="preserve">The University of Edinburgh. </w:t>
      </w:r>
      <w:r w:rsidRPr="00D83F9F">
        <w:rPr>
          <w:i/>
          <w:noProof/>
          <w:lang w:val="en-GB"/>
        </w:rPr>
        <w:t>Supportive &amp; Palliative Care Indicators Tool (SPICT™)</w:t>
      </w:r>
      <w:r w:rsidRPr="00D83F9F">
        <w:rPr>
          <w:noProof/>
          <w:lang w:val="en-GB"/>
        </w:rPr>
        <w:t xml:space="preserve">. Available from: </w:t>
      </w:r>
      <w:hyperlink r:id="rId65" w:history="1">
        <w:r w:rsidRPr="00D83F9F">
          <w:rPr>
            <w:rStyle w:val="Hyperlink"/>
            <w:noProof/>
            <w:lang w:val="en-GB"/>
          </w:rPr>
          <w:t>https://www.spict.org.uk/</w:t>
        </w:r>
      </w:hyperlink>
      <w:r w:rsidRPr="00D83F9F">
        <w:rPr>
          <w:noProof/>
          <w:lang w:val="en-GB"/>
        </w:rPr>
        <w:t>.</w:t>
      </w:r>
    </w:p>
    <w:p w14:paraId="7E6F3223" w14:textId="718957E3" w:rsidR="006215FF" w:rsidRPr="00D83F9F" w:rsidRDefault="006741B1" w:rsidP="00297967">
      <w:pPr>
        <w:spacing w:after="120" w:line="240" w:lineRule="auto"/>
      </w:pPr>
      <w:r w:rsidRPr="00D83F9F">
        <w:fldChar w:fldCharType="end"/>
      </w:r>
    </w:p>
    <w:sectPr w:rsidR="006215FF" w:rsidRPr="00D83F9F" w:rsidSect="001B59D4">
      <w:pgSz w:w="11906" w:h="16838" w:code="9"/>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Lutfiyya Khan" w:date="2019-07-22T15:03:00Z" w:initials="LK">
    <w:p w14:paraId="0D478570" w14:textId="77777777" w:rsidR="00865FBB" w:rsidRDefault="00865FBB">
      <w:pPr>
        <w:pStyle w:val="CommentText"/>
      </w:pPr>
    </w:p>
    <w:p w14:paraId="44414780" w14:textId="2B739C7F" w:rsidR="00F67627" w:rsidRDefault="00F67627">
      <w:pPr>
        <w:pStyle w:val="CommentText"/>
      </w:pPr>
      <w:r>
        <w:rPr>
          <w:rStyle w:val="CommentReference"/>
        </w:rPr>
        <w:annotationRef/>
      </w:r>
      <w:r>
        <w:t>Update to new Minister</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4414780"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A79EC5" w14:textId="77777777" w:rsidR="00134362" w:rsidRDefault="00134362" w:rsidP="00893380">
      <w:pPr>
        <w:spacing w:line="240" w:lineRule="auto"/>
      </w:pPr>
      <w:r>
        <w:separator/>
      </w:r>
    </w:p>
  </w:endnote>
  <w:endnote w:type="continuationSeparator" w:id="0">
    <w:p w14:paraId="028EB2F8" w14:textId="77777777" w:rsidR="00134362" w:rsidRDefault="00134362" w:rsidP="008933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dobe Text Pro">
    <w:altName w:val="Cambria"/>
    <w:charset w:val="00"/>
    <w:family w:val="roman"/>
    <w:pitch w:val="default"/>
    <w:sig w:usb0="00000003" w:usb1="00000000" w:usb2="00000000" w:usb3="00000000" w:csb0="00000001" w:csb1="00000000"/>
  </w:font>
  <w:font w:name="Omnes">
    <w:altName w:val="Calibri"/>
    <w:charset w:val="00"/>
    <w:family w:val="swiss"/>
    <w:pitch w:val="default"/>
    <w:sig w:usb0="00000003" w:usb1="00000000" w:usb2="00000000" w:usb3="00000000" w:csb0="00000001" w:csb1="00000000"/>
  </w:font>
  <w:font w:name="MyriadPro-Regular">
    <w:altName w:val="Yu Gothic"/>
    <w:panose1 w:val="00000000000000000000"/>
    <w:charset w:val="80"/>
    <w:family w:val="swiss"/>
    <w:notTrueType/>
    <w:pitch w:val="default"/>
    <w:sig w:usb0="00000000" w:usb1="08070000" w:usb2="00000010" w:usb3="00000000" w:csb0="00020001" w:csb1="00000000"/>
  </w:font>
  <w:font w:name="Times">
    <w:panose1 w:val="02020603050405020304"/>
    <w:charset w:val="00"/>
    <w:family w:val="auto"/>
    <w:pitch w:val="variable"/>
    <w:sig w:usb0="00000003" w:usb1="00000000" w:usb2="00000000" w:usb3="00000000" w:csb0="00000007"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143345"/>
      <w:docPartObj>
        <w:docPartGallery w:val="Page Numbers (Bottom of Page)"/>
        <w:docPartUnique/>
      </w:docPartObj>
    </w:sdtPr>
    <w:sdtContent>
      <w:p w14:paraId="209AAD47" w14:textId="485BB097" w:rsidR="00D51B9C" w:rsidRDefault="00D51B9C" w:rsidP="00144C0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24702041"/>
      <w:docPartObj>
        <w:docPartGallery w:val="Page Numbers (Bottom of Page)"/>
        <w:docPartUnique/>
      </w:docPartObj>
    </w:sdtPr>
    <w:sdtContent>
      <w:p w14:paraId="0E72F21C" w14:textId="3716AF1F" w:rsidR="00D51B9C" w:rsidRDefault="00D51B9C" w:rsidP="006970B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697379663"/>
      <w:docPartObj>
        <w:docPartGallery w:val="Page Numbers (Bottom of Page)"/>
        <w:docPartUnique/>
      </w:docPartObj>
    </w:sdtPr>
    <w:sdtContent>
      <w:p w14:paraId="4365C642" w14:textId="1C3F8F55" w:rsidR="00D51B9C" w:rsidRDefault="00D51B9C" w:rsidP="006970B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32930604"/>
      <w:docPartObj>
        <w:docPartGallery w:val="Page Numbers (Bottom of Page)"/>
        <w:docPartUnique/>
      </w:docPartObj>
    </w:sdtPr>
    <w:sdtContent>
      <w:p w14:paraId="1FC33708" w14:textId="195550F5" w:rsidR="00D51B9C" w:rsidRDefault="00D51B9C" w:rsidP="006970B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994330108"/>
      <w:docPartObj>
        <w:docPartGallery w:val="Page Numbers (Bottom of Page)"/>
        <w:docPartUnique/>
      </w:docPartObj>
    </w:sdtPr>
    <w:sdtContent>
      <w:p w14:paraId="6C6FA6DE" w14:textId="409F9128" w:rsidR="00D51B9C" w:rsidRDefault="00D51B9C" w:rsidP="006970B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675547001"/>
      <w:docPartObj>
        <w:docPartGallery w:val="Page Numbers (Bottom of Page)"/>
        <w:docPartUnique/>
      </w:docPartObj>
    </w:sdtPr>
    <w:sdtContent>
      <w:p w14:paraId="2EB28329" w14:textId="700893FD" w:rsidR="00D51B9C" w:rsidRDefault="00D51B9C" w:rsidP="006970B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89215912"/>
      <w:docPartObj>
        <w:docPartGallery w:val="Page Numbers (Bottom of Page)"/>
        <w:docPartUnique/>
      </w:docPartObj>
    </w:sdtPr>
    <w:sdtContent>
      <w:p w14:paraId="274C5ACF" w14:textId="5C745EB1" w:rsidR="00D51B9C" w:rsidRDefault="00D51B9C" w:rsidP="006970B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351273298"/>
      <w:docPartObj>
        <w:docPartGallery w:val="Page Numbers (Bottom of Page)"/>
        <w:docPartUnique/>
      </w:docPartObj>
    </w:sdtPr>
    <w:sdtContent>
      <w:p w14:paraId="30C16897" w14:textId="6045EC53" w:rsidR="00D51B9C" w:rsidRDefault="00D51B9C" w:rsidP="006970B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B4781CF" w14:textId="77777777" w:rsidR="00D51B9C" w:rsidRDefault="00D51B9C" w:rsidP="006970B4">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E5F2F" w14:textId="77777777" w:rsidR="00D51B9C" w:rsidRDefault="00D51B9C">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467540021"/>
      <w:docPartObj>
        <w:docPartGallery w:val="Page Numbers (Bottom of Page)"/>
        <w:docPartUnique/>
      </w:docPartObj>
    </w:sdtPr>
    <w:sdtContent>
      <w:p w14:paraId="79637372" w14:textId="57100458" w:rsidR="00D51B9C" w:rsidRDefault="00D51B9C" w:rsidP="00144C0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65FBB">
          <w:rPr>
            <w:rStyle w:val="PageNumber"/>
            <w:noProof/>
          </w:rPr>
          <w:t>vii</w:t>
        </w:r>
        <w:r>
          <w:rPr>
            <w:rStyle w:val="PageNumber"/>
          </w:rPr>
          <w:fldChar w:fldCharType="end"/>
        </w:r>
      </w:p>
    </w:sdtContent>
  </w:sdt>
  <w:p w14:paraId="41794365" w14:textId="77777777" w:rsidR="00D51B9C" w:rsidRDefault="00D51B9C" w:rsidP="006970B4">
    <w:pPr>
      <w:pStyle w:val="Footer"/>
      <w:ind w:right="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sz w:val="20"/>
      </w:rPr>
      <w:id w:val="-1699000498"/>
      <w:docPartObj>
        <w:docPartGallery w:val="Page Numbers (Bottom of Page)"/>
        <w:docPartUnique/>
      </w:docPartObj>
    </w:sdtPr>
    <w:sdtEndPr>
      <w:rPr>
        <w:rStyle w:val="PageNumber"/>
        <w:sz w:val="16"/>
      </w:rPr>
    </w:sdtEndPr>
    <w:sdtContent>
      <w:p w14:paraId="23727A48" w14:textId="27747B9E" w:rsidR="00D51B9C" w:rsidRPr="0006611B" w:rsidRDefault="00D51B9C" w:rsidP="00144C0C">
        <w:pPr>
          <w:pStyle w:val="Footer"/>
          <w:framePr w:wrap="none" w:vAnchor="text" w:hAnchor="margin" w:xAlign="right" w:y="1"/>
          <w:rPr>
            <w:rStyle w:val="PageNumber"/>
            <w:sz w:val="16"/>
          </w:rPr>
        </w:pPr>
        <w:r w:rsidRPr="0006611B">
          <w:rPr>
            <w:rStyle w:val="PageNumber"/>
            <w:sz w:val="20"/>
          </w:rPr>
          <w:fldChar w:fldCharType="begin"/>
        </w:r>
        <w:r w:rsidRPr="0006611B">
          <w:rPr>
            <w:rStyle w:val="PageNumber"/>
            <w:sz w:val="20"/>
          </w:rPr>
          <w:instrText xml:space="preserve"> PAGE </w:instrText>
        </w:r>
        <w:r w:rsidRPr="0006611B">
          <w:rPr>
            <w:rStyle w:val="PageNumber"/>
            <w:sz w:val="20"/>
          </w:rPr>
          <w:fldChar w:fldCharType="separate"/>
        </w:r>
        <w:r w:rsidR="00865FBB">
          <w:rPr>
            <w:rStyle w:val="PageNumber"/>
            <w:noProof/>
            <w:sz w:val="20"/>
          </w:rPr>
          <w:t>7</w:t>
        </w:r>
        <w:r w:rsidRPr="0006611B">
          <w:rPr>
            <w:rStyle w:val="PageNumber"/>
            <w:sz w:val="20"/>
          </w:rPr>
          <w:fldChar w:fldCharType="end"/>
        </w:r>
      </w:p>
    </w:sdtContent>
  </w:sdt>
  <w:p w14:paraId="3FD29D48" w14:textId="77777777" w:rsidR="00D51B9C" w:rsidRDefault="00D51B9C" w:rsidP="006970B4">
    <w:pPr>
      <w:pStyle w:val="Foote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73E446" w14:textId="77777777" w:rsidR="00134362" w:rsidRDefault="00134362" w:rsidP="00893380">
      <w:pPr>
        <w:spacing w:line="240" w:lineRule="auto"/>
      </w:pPr>
      <w:r>
        <w:separator/>
      </w:r>
    </w:p>
  </w:footnote>
  <w:footnote w:type="continuationSeparator" w:id="0">
    <w:p w14:paraId="3F12F025" w14:textId="77777777" w:rsidR="00134362" w:rsidRDefault="00134362" w:rsidP="00893380">
      <w:pPr>
        <w:spacing w:line="240" w:lineRule="auto"/>
      </w:pPr>
      <w:r>
        <w:continuationSeparator/>
      </w:r>
    </w:p>
  </w:footnote>
  <w:footnote w:id="1">
    <w:p w14:paraId="069829A1" w14:textId="69847EED" w:rsidR="00D51B9C" w:rsidRPr="00E21DF4" w:rsidRDefault="00D51B9C">
      <w:pPr>
        <w:pStyle w:val="FootnoteText"/>
        <w:rPr>
          <w:lang w:val="en-US"/>
        </w:rPr>
      </w:pPr>
      <w:r>
        <w:rPr>
          <w:rStyle w:val="FootnoteReference"/>
        </w:rPr>
        <w:footnoteRef/>
      </w:r>
      <w:r>
        <w:t xml:space="preserve"> </w:t>
      </w:r>
      <w:r>
        <w:rPr>
          <w:lang w:val="en-US"/>
        </w:rPr>
        <w:t>Package of services for screening and early diagnosis include, but are not limited to, screening, imaging, and clinical assessment</w:t>
      </w:r>
    </w:p>
  </w:footnote>
  <w:footnote w:id="2">
    <w:p w14:paraId="0E29B7F5" w14:textId="3D91A302" w:rsidR="00D51B9C" w:rsidRPr="009A4125" w:rsidRDefault="00D51B9C">
      <w:pPr>
        <w:pStyle w:val="FootnoteText"/>
        <w:rPr>
          <w:lang w:val="en-US"/>
        </w:rPr>
      </w:pPr>
      <w:r>
        <w:rPr>
          <w:rStyle w:val="FootnoteReference"/>
        </w:rPr>
        <w:footnoteRef/>
      </w:r>
      <w:r>
        <w:t xml:space="preserve"> </w:t>
      </w:r>
      <w:r>
        <w:rPr>
          <w:lang w:val="en-US"/>
        </w:rPr>
        <w:t>There are currently only nine SBUs in South Africa</w:t>
      </w:r>
    </w:p>
  </w:footnote>
  <w:footnote w:id="3">
    <w:p w14:paraId="1BDA4599" w14:textId="0E5C399C" w:rsidR="00D51B9C" w:rsidRPr="00085138" w:rsidRDefault="00D51B9C">
      <w:pPr>
        <w:pStyle w:val="FootnoteText"/>
        <w:rPr>
          <w:sz w:val="16"/>
          <w:szCs w:val="16"/>
          <w:lang w:val="en-US"/>
        </w:rPr>
      </w:pPr>
      <w:r w:rsidRPr="00085138">
        <w:rPr>
          <w:rStyle w:val="FootnoteReference"/>
          <w:sz w:val="16"/>
          <w:szCs w:val="16"/>
        </w:rPr>
        <w:footnoteRef/>
      </w:r>
      <w:r w:rsidRPr="00085138">
        <w:rPr>
          <w:sz w:val="16"/>
          <w:szCs w:val="16"/>
        </w:rPr>
        <w:t xml:space="preserve"> A variant of uncertain significance is defined as a change in the DNA sequence of a </w:t>
      </w:r>
      <w:r w:rsidR="003D1A20" w:rsidRPr="00085138">
        <w:rPr>
          <w:sz w:val="16"/>
          <w:szCs w:val="16"/>
        </w:rPr>
        <w:t>gene, which</w:t>
      </w:r>
      <w:r w:rsidRPr="00085138">
        <w:rPr>
          <w:sz w:val="16"/>
          <w:szCs w:val="16"/>
        </w:rPr>
        <w:t xml:space="preserve"> is poorly understood with respect to its contribution to disease causation. Additional research is required to classify the sequence change is either benign or pathogenic.</w:t>
      </w:r>
    </w:p>
  </w:footnote>
  <w:footnote w:id="4">
    <w:p w14:paraId="3C7C09A0" w14:textId="2E644003" w:rsidR="00D51B9C" w:rsidRPr="00904969" w:rsidRDefault="00D51B9C" w:rsidP="00893380">
      <w:pPr>
        <w:pStyle w:val="FootnoteText"/>
        <w:rPr>
          <w:sz w:val="16"/>
          <w:szCs w:val="16"/>
          <w:lang w:val="en-US"/>
        </w:rPr>
      </w:pPr>
      <w:r w:rsidRPr="00904969">
        <w:rPr>
          <w:rStyle w:val="FootnoteReference"/>
          <w:sz w:val="16"/>
          <w:szCs w:val="16"/>
        </w:rPr>
        <w:footnoteRef/>
      </w:r>
      <w:r w:rsidRPr="00904969">
        <w:rPr>
          <w:sz w:val="16"/>
          <w:szCs w:val="16"/>
        </w:rPr>
        <w:t xml:space="preserve"> </w:t>
      </w:r>
      <w:r w:rsidRPr="00904969">
        <w:rPr>
          <w:sz w:val="16"/>
          <w:szCs w:val="16"/>
          <w:lang w:val="en-US"/>
        </w:rPr>
        <w:t xml:space="preserve">See </w:t>
      </w:r>
      <w:r w:rsidRPr="007370D1">
        <w:rPr>
          <w:sz w:val="16"/>
          <w:szCs w:val="16"/>
          <w:lang w:val="en-US"/>
        </w:rPr>
        <w:t>Annex 6 for qualification</w:t>
      </w:r>
      <w:r w:rsidRPr="00904969">
        <w:rPr>
          <w:sz w:val="16"/>
          <w:szCs w:val="16"/>
          <w:lang w:val="en-US"/>
        </w:rPr>
        <w:t xml:space="preserve"> of the Breast nurse currently under review with the National Department of Health and South African Nursing Council</w:t>
      </w:r>
    </w:p>
  </w:footnote>
  <w:footnote w:id="5">
    <w:p w14:paraId="0E1ACF1D" w14:textId="1C3AAD12" w:rsidR="00D51B9C" w:rsidRPr="001948ED" w:rsidRDefault="00D51B9C" w:rsidP="00476A6F">
      <w:pPr>
        <w:pStyle w:val="FootnoteText"/>
        <w:rPr>
          <w:lang w:val="en-US"/>
        </w:rPr>
      </w:pPr>
      <w:r>
        <w:rPr>
          <w:rStyle w:val="FootnoteReference"/>
        </w:rPr>
        <w:footnoteRef/>
      </w:r>
      <w:r>
        <w:t xml:space="preserve"> See Annex 6 for description of the qualifications for a breast nurse </w:t>
      </w:r>
    </w:p>
  </w:footnote>
  <w:footnote w:id="6">
    <w:p w14:paraId="73F02D3A" w14:textId="57241ACC" w:rsidR="00D51B9C" w:rsidRPr="00CA6A46" w:rsidRDefault="00D51B9C">
      <w:pPr>
        <w:pStyle w:val="FootnoteText"/>
        <w:rPr>
          <w:lang w:val="en-US"/>
        </w:rPr>
      </w:pPr>
      <w:r>
        <w:rPr>
          <w:rStyle w:val="FootnoteReference"/>
        </w:rPr>
        <w:footnoteRef/>
      </w:r>
      <w:r>
        <w:t xml:space="preserve"> See Annex 6 for description of the qualifications for a breast nurse</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8205D"/>
    <w:multiLevelType w:val="hybridMultilevel"/>
    <w:tmpl w:val="723CF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846693"/>
    <w:multiLevelType w:val="hybridMultilevel"/>
    <w:tmpl w:val="1BE8D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AC496E"/>
    <w:multiLevelType w:val="hybridMultilevel"/>
    <w:tmpl w:val="A53A49BC"/>
    <w:lvl w:ilvl="0" w:tplc="26A281A6">
      <w:numFmt w:val="bullet"/>
      <w:lvlText w:val="-"/>
      <w:lvlJc w:val="left"/>
      <w:pPr>
        <w:ind w:left="720" w:hanging="360"/>
      </w:pPr>
      <w:rPr>
        <w:rFonts w:ascii="Calibri" w:eastAsiaTheme="minorHAnsi" w:hAnsi="Calibri"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261708C"/>
    <w:multiLevelType w:val="hybridMultilevel"/>
    <w:tmpl w:val="14BA9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2D65B9"/>
    <w:multiLevelType w:val="hybridMultilevel"/>
    <w:tmpl w:val="654A28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4F01456"/>
    <w:multiLevelType w:val="hybridMultilevel"/>
    <w:tmpl w:val="C444E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09678D"/>
    <w:multiLevelType w:val="hybridMultilevel"/>
    <w:tmpl w:val="440A8A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2F12D2"/>
    <w:multiLevelType w:val="hybridMultilevel"/>
    <w:tmpl w:val="7FBCB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3A3685"/>
    <w:multiLevelType w:val="hybridMultilevel"/>
    <w:tmpl w:val="96304248"/>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5647D2A"/>
    <w:multiLevelType w:val="hybridMultilevel"/>
    <w:tmpl w:val="16E0E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56D4FBF"/>
    <w:multiLevelType w:val="hybridMultilevel"/>
    <w:tmpl w:val="54D00C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785AB5"/>
    <w:multiLevelType w:val="hybridMultilevel"/>
    <w:tmpl w:val="27F8C844"/>
    <w:lvl w:ilvl="0" w:tplc="26A281A6">
      <w:numFmt w:val="bullet"/>
      <w:lvlText w:val="-"/>
      <w:lvlJc w:val="left"/>
      <w:pPr>
        <w:ind w:left="720" w:hanging="360"/>
      </w:pPr>
      <w:rPr>
        <w:rFonts w:ascii="Calibri" w:eastAsiaTheme="minorHAnsi" w:hAnsi="Calibri"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08461012"/>
    <w:multiLevelType w:val="hybridMultilevel"/>
    <w:tmpl w:val="4C20BA6C"/>
    <w:lvl w:ilvl="0" w:tplc="1C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8525EDB"/>
    <w:multiLevelType w:val="hybridMultilevel"/>
    <w:tmpl w:val="8F0C4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8E22D3"/>
    <w:multiLevelType w:val="hybridMultilevel"/>
    <w:tmpl w:val="3FD09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B05DC6"/>
    <w:multiLevelType w:val="hybridMultilevel"/>
    <w:tmpl w:val="64382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DC855F9"/>
    <w:multiLevelType w:val="hybridMultilevel"/>
    <w:tmpl w:val="62F6E0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ECD032D"/>
    <w:multiLevelType w:val="hybridMultilevel"/>
    <w:tmpl w:val="0D6C27C0"/>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F950350"/>
    <w:multiLevelType w:val="hybridMultilevel"/>
    <w:tmpl w:val="7B9480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235342E"/>
    <w:multiLevelType w:val="hybridMultilevel"/>
    <w:tmpl w:val="EAD8E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36F4E18"/>
    <w:multiLevelType w:val="hybridMultilevel"/>
    <w:tmpl w:val="DD8CDE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4053234"/>
    <w:multiLevelType w:val="hybridMultilevel"/>
    <w:tmpl w:val="592ED7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180714"/>
    <w:multiLevelType w:val="hybridMultilevel"/>
    <w:tmpl w:val="94D2C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435630B"/>
    <w:multiLevelType w:val="hybridMultilevel"/>
    <w:tmpl w:val="BFA4B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46356F9"/>
    <w:multiLevelType w:val="hybridMultilevel"/>
    <w:tmpl w:val="CEB218EA"/>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25" w15:restartNumberingAfterBreak="0">
    <w:nsid w:val="15AA59D8"/>
    <w:multiLevelType w:val="hybridMultilevel"/>
    <w:tmpl w:val="EC5050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B03C42"/>
    <w:multiLevelType w:val="hybridMultilevel"/>
    <w:tmpl w:val="DBA4C7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5D969FD"/>
    <w:multiLevelType w:val="hybridMultilevel"/>
    <w:tmpl w:val="A45605F6"/>
    <w:lvl w:ilvl="0" w:tplc="1C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8E70CDF"/>
    <w:multiLevelType w:val="hybridMultilevel"/>
    <w:tmpl w:val="EC681B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91C7760"/>
    <w:multiLevelType w:val="hybridMultilevel"/>
    <w:tmpl w:val="B99C2A70"/>
    <w:lvl w:ilvl="0" w:tplc="1C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19BF7283"/>
    <w:multiLevelType w:val="hybridMultilevel"/>
    <w:tmpl w:val="DC9856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1A3B7DDB"/>
    <w:multiLevelType w:val="hybridMultilevel"/>
    <w:tmpl w:val="026C5D98"/>
    <w:lvl w:ilvl="0" w:tplc="AAB8CC60">
      <w:start w:val="1"/>
      <w:numFmt w:val="bullet"/>
      <w:lvlText w:val=""/>
      <w:lvlJc w:val="left"/>
      <w:pPr>
        <w:ind w:left="360" w:hanging="360"/>
      </w:pPr>
      <w:rPr>
        <w:rFonts w:ascii="Symbol" w:hAnsi="Symbol" w:hint="default"/>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1B22173A"/>
    <w:multiLevelType w:val="hybridMultilevel"/>
    <w:tmpl w:val="81BC7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C302447"/>
    <w:multiLevelType w:val="hybridMultilevel"/>
    <w:tmpl w:val="F92A78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DE92EB3"/>
    <w:multiLevelType w:val="hybridMultilevel"/>
    <w:tmpl w:val="713EF5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1F2B7CDD"/>
    <w:multiLevelType w:val="hybridMultilevel"/>
    <w:tmpl w:val="E55696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FF701F7"/>
    <w:multiLevelType w:val="hybridMultilevel"/>
    <w:tmpl w:val="3A10D588"/>
    <w:lvl w:ilvl="0" w:tplc="AAB8CC60">
      <w:start w:val="1"/>
      <w:numFmt w:val="bullet"/>
      <w:lvlText w:val=""/>
      <w:lvlJc w:val="left"/>
      <w:pPr>
        <w:ind w:left="1080" w:hanging="360"/>
      </w:pPr>
      <w:rPr>
        <w:rFonts w:ascii="Symbol" w:hAnsi="Symbol"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212F3CB9"/>
    <w:multiLevelType w:val="hybridMultilevel"/>
    <w:tmpl w:val="E1F28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13C448B"/>
    <w:multiLevelType w:val="hybridMultilevel"/>
    <w:tmpl w:val="B5A28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2DB67F2"/>
    <w:multiLevelType w:val="hybridMultilevel"/>
    <w:tmpl w:val="0DD4E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318767F"/>
    <w:multiLevelType w:val="hybridMultilevel"/>
    <w:tmpl w:val="567A15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23A81C3B"/>
    <w:multiLevelType w:val="hybridMultilevel"/>
    <w:tmpl w:val="50A2C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4197B0E"/>
    <w:multiLevelType w:val="hybridMultilevel"/>
    <w:tmpl w:val="4CAA75E4"/>
    <w:lvl w:ilvl="0" w:tplc="26A281A6">
      <w:numFmt w:val="bullet"/>
      <w:lvlText w:val="-"/>
      <w:lvlJc w:val="left"/>
      <w:pPr>
        <w:ind w:left="720" w:hanging="360"/>
      </w:pPr>
      <w:rPr>
        <w:rFonts w:ascii="Calibri" w:eastAsiaTheme="minorHAnsi" w:hAnsi="Calibri"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3" w15:restartNumberingAfterBreak="0">
    <w:nsid w:val="24B72AC2"/>
    <w:multiLevelType w:val="hybridMultilevel"/>
    <w:tmpl w:val="3D78B5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54E5A19"/>
    <w:multiLevelType w:val="hybridMultilevel"/>
    <w:tmpl w:val="878477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7175C93"/>
    <w:multiLevelType w:val="hybridMultilevel"/>
    <w:tmpl w:val="580E70BC"/>
    <w:lvl w:ilvl="0" w:tplc="26A281A6">
      <w:numFmt w:val="bullet"/>
      <w:lvlText w:val="-"/>
      <w:lvlJc w:val="left"/>
      <w:pPr>
        <w:ind w:left="720" w:hanging="360"/>
      </w:pPr>
      <w:rPr>
        <w:rFonts w:ascii="Calibri" w:eastAsiaTheme="minorHAnsi" w:hAnsi="Calibri"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15:restartNumberingAfterBreak="0">
    <w:nsid w:val="27692A94"/>
    <w:multiLevelType w:val="hybridMultilevel"/>
    <w:tmpl w:val="3D78B5C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28E816CA"/>
    <w:multiLevelType w:val="hybridMultilevel"/>
    <w:tmpl w:val="5298F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A571180"/>
    <w:multiLevelType w:val="hybridMultilevel"/>
    <w:tmpl w:val="05388692"/>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AB108B1"/>
    <w:multiLevelType w:val="hybridMultilevel"/>
    <w:tmpl w:val="52E0E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C140FE"/>
    <w:multiLevelType w:val="hybridMultilevel"/>
    <w:tmpl w:val="41F49888"/>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CCA7314"/>
    <w:multiLevelType w:val="hybridMultilevel"/>
    <w:tmpl w:val="0C927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D096928"/>
    <w:multiLevelType w:val="multilevel"/>
    <w:tmpl w:val="8738E972"/>
    <w:lvl w:ilvl="0">
      <w:start w:val="1"/>
      <w:numFmt w:val="decimal"/>
      <w:pStyle w:val="Heading1"/>
      <w:suff w:val="space"/>
      <w:lvlText w:val="Key Area %1."/>
      <w:lvlJc w:val="left"/>
      <w:pPr>
        <w:ind w:left="0" w:firstLine="0"/>
      </w:pPr>
      <w:rPr>
        <w:rFonts w:asciiTheme="minorHAnsi" w:hAnsiTheme="minorHAnsi" w:hint="default"/>
        <w:b/>
        <w:i w:val="0"/>
        <w:caps w:val="0"/>
        <w:vanish w:val="0"/>
        <w:color w:val="009051"/>
        <w:sz w:val="28"/>
      </w:rPr>
    </w:lvl>
    <w:lvl w:ilvl="1">
      <w:start w:val="1"/>
      <w:numFmt w:val="decimal"/>
      <w:pStyle w:val="Heading2"/>
      <w:suff w:val="space"/>
      <w:lvlText w:val="%1.%2"/>
      <w:lvlJc w:val="left"/>
      <w:pPr>
        <w:ind w:left="0" w:firstLine="0"/>
      </w:pPr>
      <w:rPr>
        <w:rFonts w:asciiTheme="minorHAnsi" w:hAnsiTheme="minorHAnsi" w:hint="default"/>
        <w:b/>
        <w:i w:val="0"/>
        <w:color w:val="009051"/>
        <w:sz w:val="24"/>
      </w:rPr>
    </w:lvl>
    <w:lvl w:ilvl="2">
      <w:start w:val="1"/>
      <w:numFmt w:val="none"/>
      <w:pStyle w:val="Heading3"/>
      <w:isLgl/>
      <w:suff w:val="space"/>
      <w:lvlText w:val=""/>
      <w:lvlJc w:val="left"/>
      <w:pPr>
        <w:ind w:left="0" w:firstLine="360"/>
      </w:pPr>
      <w:rPr>
        <w:rFonts w:asciiTheme="minorHAnsi" w:hAnsiTheme="minorHAnsi" w:hint="default"/>
        <w:b/>
        <w:i w:val="0"/>
        <w:color w:val="009051"/>
        <w:sz w:val="24"/>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3" w15:restartNumberingAfterBreak="0">
    <w:nsid w:val="2D182977"/>
    <w:multiLevelType w:val="hybridMultilevel"/>
    <w:tmpl w:val="DD407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D350D5E"/>
    <w:multiLevelType w:val="hybridMultilevel"/>
    <w:tmpl w:val="FAC648FA"/>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E3019C2"/>
    <w:multiLevelType w:val="hybridMultilevel"/>
    <w:tmpl w:val="A5DEA4F2"/>
    <w:lvl w:ilvl="0" w:tplc="1C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F5937F3"/>
    <w:multiLevelType w:val="hybridMultilevel"/>
    <w:tmpl w:val="4AD66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F6F6947"/>
    <w:multiLevelType w:val="hybridMultilevel"/>
    <w:tmpl w:val="2D7E8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0EB5B65"/>
    <w:multiLevelType w:val="hybridMultilevel"/>
    <w:tmpl w:val="17242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16A5FE2"/>
    <w:multiLevelType w:val="hybridMultilevel"/>
    <w:tmpl w:val="32DA4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17C31C3"/>
    <w:multiLevelType w:val="hybridMultilevel"/>
    <w:tmpl w:val="9516DC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32007189"/>
    <w:multiLevelType w:val="hybridMultilevel"/>
    <w:tmpl w:val="D34EE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4420FCA"/>
    <w:multiLevelType w:val="hybridMultilevel"/>
    <w:tmpl w:val="94B45A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45C73D7"/>
    <w:multiLevelType w:val="hybridMultilevel"/>
    <w:tmpl w:val="8CD8BCFE"/>
    <w:lvl w:ilvl="0" w:tplc="AAB8CC60">
      <w:start w:val="1"/>
      <w:numFmt w:val="bullet"/>
      <w:lvlText w:val=""/>
      <w:lvlJc w:val="left"/>
      <w:pPr>
        <w:ind w:left="360" w:hanging="360"/>
      </w:pPr>
      <w:rPr>
        <w:rFonts w:ascii="Symbol" w:hAnsi="Symbol" w:hint="default"/>
        <w:sz w:val="20"/>
      </w:rPr>
    </w:lvl>
    <w:lvl w:ilvl="1" w:tplc="04090001">
      <w:start w:val="1"/>
      <w:numFmt w:val="bullet"/>
      <w:lvlText w:val=""/>
      <w:lvlJc w:val="left"/>
      <w:pPr>
        <w:ind w:left="720" w:hanging="360"/>
      </w:pPr>
      <w:rPr>
        <w:rFonts w:ascii="Symbol" w:hAnsi="Symbol" w:hint="default"/>
        <w:sz w:val="2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34C40D50"/>
    <w:multiLevelType w:val="hybridMultilevel"/>
    <w:tmpl w:val="AF1E8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4FE22BA"/>
    <w:multiLevelType w:val="hybridMultilevel"/>
    <w:tmpl w:val="E564AF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37CF3F4C"/>
    <w:multiLevelType w:val="hybridMultilevel"/>
    <w:tmpl w:val="2B048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849145F"/>
    <w:multiLevelType w:val="hybridMultilevel"/>
    <w:tmpl w:val="8F7AA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A076CF1"/>
    <w:multiLevelType w:val="hybridMultilevel"/>
    <w:tmpl w:val="2CE83A00"/>
    <w:lvl w:ilvl="0" w:tplc="1C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A190229"/>
    <w:multiLevelType w:val="hybridMultilevel"/>
    <w:tmpl w:val="324C1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B3C3587"/>
    <w:multiLevelType w:val="hybridMultilevel"/>
    <w:tmpl w:val="721E65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C6A5D04"/>
    <w:multiLevelType w:val="hybridMultilevel"/>
    <w:tmpl w:val="D81C2186"/>
    <w:lvl w:ilvl="0" w:tplc="C92E9820">
      <w:start w:val="1"/>
      <w:numFmt w:val="decimal"/>
      <w:lvlText w:val="%1."/>
      <w:lvlJc w:val="left"/>
      <w:pPr>
        <w:ind w:left="360" w:hanging="360"/>
      </w:pPr>
      <w:rPr>
        <w:rFonts w:hint="default"/>
        <w:b/>
        <w:color w:val="00905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C7763D6"/>
    <w:multiLevelType w:val="hybridMultilevel"/>
    <w:tmpl w:val="B48C1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CCA4683"/>
    <w:multiLevelType w:val="hybridMultilevel"/>
    <w:tmpl w:val="AA4A6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D2E5DF0"/>
    <w:multiLevelType w:val="hybridMultilevel"/>
    <w:tmpl w:val="FED4A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D4F3F1C"/>
    <w:multiLevelType w:val="hybridMultilevel"/>
    <w:tmpl w:val="94D8A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DE23A37"/>
    <w:multiLevelType w:val="hybridMultilevel"/>
    <w:tmpl w:val="347624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3E5E579F"/>
    <w:multiLevelType w:val="hybridMultilevel"/>
    <w:tmpl w:val="5524D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EA33109"/>
    <w:multiLevelType w:val="hybridMultilevel"/>
    <w:tmpl w:val="CCC8C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EE47C51"/>
    <w:multiLevelType w:val="hybridMultilevel"/>
    <w:tmpl w:val="EE105F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3F0B4476"/>
    <w:multiLevelType w:val="hybridMultilevel"/>
    <w:tmpl w:val="5284F3AC"/>
    <w:lvl w:ilvl="0" w:tplc="1C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F502448"/>
    <w:multiLevelType w:val="hybridMultilevel"/>
    <w:tmpl w:val="10E476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1C7218C"/>
    <w:multiLevelType w:val="hybridMultilevel"/>
    <w:tmpl w:val="7034F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2660D84"/>
    <w:multiLevelType w:val="hybridMultilevel"/>
    <w:tmpl w:val="612C3D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26B3C4E"/>
    <w:multiLevelType w:val="hybridMultilevel"/>
    <w:tmpl w:val="809A1E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48BB6B42"/>
    <w:multiLevelType w:val="hybridMultilevel"/>
    <w:tmpl w:val="FF60A2D0"/>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99B1590"/>
    <w:multiLevelType w:val="hybridMultilevel"/>
    <w:tmpl w:val="C47695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49A208E2"/>
    <w:multiLevelType w:val="hybridMultilevel"/>
    <w:tmpl w:val="FECC868E"/>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AFC77EA"/>
    <w:multiLevelType w:val="hybridMultilevel"/>
    <w:tmpl w:val="33383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BBF1A5F"/>
    <w:multiLevelType w:val="hybridMultilevel"/>
    <w:tmpl w:val="89DE6D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4CC14A41"/>
    <w:multiLevelType w:val="hybridMultilevel"/>
    <w:tmpl w:val="D42C5DA4"/>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D904D7A"/>
    <w:multiLevelType w:val="hybridMultilevel"/>
    <w:tmpl w:val="EC66A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E2A6110"/>
    <w:multiLevelType w:val="hybridMultilevel"/>
    <w:tmpl w:val="76BC925E"/>
    <w:lvl w:ilvl="0" w:tplc="01C8B3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50936704"/>
    <w:multiLevelType w:val="hybridMultilevel"/>
    <w:tmpl w:val="7DEEB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0977716"/>
    <w:multiLevelType w:val="hybridMultilevel"/>
    <w:tmpl w:val="B4B04132"/>
    <w:lvl w:ilvl="0" w:tplc="AAB8CC60">
      <w:start w:val="1"/>
      <w:numFmt w:val="bullet"/>
      <w:lvlText w:val=""/>
      <w:lvlJc w:val="left"/>
      <w:pPr>
        <w:ind w:left="1080" w:hanging="360"/>
      </w:pPr>
      <w:rPr>
        <w:rFonts w:ascii="Symbol" w:hAnsi="Symbol"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5" w15:restartNumberingAfterBreak="0">
    <w:nsid w:val="56A2534E"/>
    <w:multiLevelType w:val="hybridMultilevel"/>
    <w:tmpl w:val="190059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7E82213"/>
    <w:multiLevelType w:val="hybridMultilevel"/>
    <w:tmpl w:val="C2C45920"/>
    <w:lvl w:ilvl="0" w:tplc="AAB8CC60">
      <w:start w:val="1"/>
      <w:numFmt w:val="bullet"/>
      <w:lvlText w:val=""/>
      <w:lvlJc w:val="left"/>
      <w:pPr>
        <w:ind w:left="360" w:hanging="360"/>
      </w:pPr>
      <w:rPr>
        <w:rFonts w:ascii="Symbol" w:hAnsi="Symbol" w:hint="default"/>
        <w:sz w:val="2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58E22D48"/>
    <w:multiLevelType w:val="hybridMultilevel"/>
    <w:tmpl w:val="A852DE84"/>
    <w:lvl w:ilvl="0" w:tplc="26A281A6">
      <w:numFmt w:val="bullet"/>
      <w:lvlText w:val="-"/>
      <w:lvlJc w:val="left"/>
      <w:pPr>
        <w:ind w:left="720" w:hanging="360"/>
      </w:pPr>
      <w:rPr>
        <w:rFonts w:ascii="Calibri" w:eastAsiaTheme="minorHAnsi" w:hAnsi="Calibri" w:cstheme="minorBidi"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8" w15:restartNumberingAfterBreak="0">
    <w:nsid w:val="596D6628"/>
    <w:multiLevelType w:val="hybridMultilevel"/>
    <w:tmpl w:val="3F004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5A1E69CC"/>
    <w:multiLevelType w:val="hybridMultilevel"/>
    <w:tmpl w:val="25F80076"/>
    <w:lvl w:ilvl="0" w:tplc="1C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A2757B2"/>
    <w:multiLevelType w:val="hybridMultilevel"/>
    <w:tmpl w:val="36CA365A"/>
    <w:lvl w:ilvl="0" w:tplc="AAB8CC60">
      <w:start w:val="1"/>
      <w:numFmt w:val="bullet"/>
      <w:lvlText w:val=""/>
      <w:lvlJc w:val="left"/>
      <w:pPr>
        <w:ind w:left="720" w:hanging="360"/>
      </w:pPr>
      <w:rPr>
        <w:rFonts w:ascii="Symbol" w:hAnsi="Symbol" w:hint="default"/>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DCE7AE8"/>
    <w:multiLevelType w:val="hybridMultilevel"/>
    <w:tmpl w:val="F52414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5EB93926"/>
    <w:multiLevelType w:val="hybridMultilevel"/>
    <w:tmpl w:val="6A0A9A68"/>
    <w:lvl w:ilvl="0" w:tplc="1C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141592B"/>
    <w:multiLevelType w:val="hybridMultilevel"/>
    <w:tmpl w:val="1E4A77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62453DB3"/>
    <w:multiLevelType w:val="hybridMultilevel"/>
    <w:tmpl w:val="680E50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62AE68D2"/>
    <w:multiLevelType w:val="hybridMultilevel"/>
    <w:tmpl w:val="FC029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3C60128"/>
    <w:multiLevelType w:val="hybridMultilevel"/>
    <w:tmpl w:val="2750AF4C"/>
    <w:lvl w:ilvl="0" w:tplc="1C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56B7EA4"/>
    <w:multiLevelType w:val="hybridMultilevel"/>
    <w:tmpl w:val="0B66B0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AA10B316">
      <w:start w:val="3"/>
      <w:numFmt w:val="bullet"/>
      <w:lvlText w:val=""/>
      <w:lvlJc w:val="left"/>
      <w:pPr>
        <w:ind w:left="2160" w:hanging="360"/>
      </w:pPr>
      <w:rPr>
        <w:rFonts w:ascii="Wingdings" w:eastAsiaTheme="minorHAnsi" w:hAnsi="Wingdings" w:cstheme="minorBidi" w:hint="default"/>
        <w:u w:val="singl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5A95332"/>
    <w:multiLevelType w:val="hybridMultilevel"/>
    <w:tmpl w:val="B9548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5C61FFF"/>
    <w:multiLevelType w:val="hybridMultilevel"/>
    <w:tmpl w:val="638694EA"/>
    <w:lvl w:ilvl="0" w:tplc="AAB8CC60">
      <w:start w:val="1"/>
      <w:numFmt w:val="bullet"/>
      <w:lvlText w:val=""/>
      <w:lvlJc w:val="left"/>
      <w:pPr>
        <w:ind w:left="720" w:hanging="360"/>
      </w:pPr>
      <w:rPr>
        <w:rFonts w:ascii="Symbol" w:hAnsi="Symbol" w:hint="default"/>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793426B"/>
    <w:multiLevelType w:val="hybridMultilevel"/>
    <w:tmpl w:val="73B8F6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7A97E7F"/>
    <w:multiLevelType w:val="hybridMultilevel"/>
    <w:tmpl w:val="29B0CE20"/>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88C1AD9"/>
    <w:multiLevelType w:val="hybridMultilevel"/>
    <w:tmpl w:val="763A0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8E96FF4"/>
    <w:multiLevelType w:val="hybridMultilevel"/>
    <w:tmpl w:val="5D5AA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A4E76F1"/>
    <w:multiLevelType w:val="hybridMultilevel"/>
    <w:tmpl w:val="6A863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A8841EE"/>
    <w:multiLevelType w:val="hybridMultilevel"/>
    <w:tmpl w:val="026AF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F4A39B4"/>
    <w:multiLevelType w:val="hybridMultilevel"/>
    <w:tmpl w:val="B8981B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6FC1202E"/>
    <w:multiLevelType w:val="hybridMultilevel"/>
    <w:tmpl w:val="7EE46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1581AB6"/>
    <w:multiLevelType w:val="hybridMultilevel"/>
    <w:tmpl w:val="E1E6F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20D2ADA"/>
    <w:multiLevelType w:val="hybridMultilevel"/>
    <w:tmpl w:val="93246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2225393"/>
    <w:multiLevelType w:val="hybridMultilevel"/>
    <w:tmpl w:val="10FAA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2F20513"/>
    <w:multiLevelType w:val="hybridMultilevel"/>
    <w:tmpl w:val="AC189E84"/>
    <w:lvl w:ilvl="0" w:tplc="AAB8CC60">
      <w:start w:val="1"/>
      <w:numFmt w:val="bullet"/>
      <w:lvlText w:val=""/>
      <w:lvlJc w:val="left"/>
      <w:pPr>
        <w:ind w:left="360" w:hanging="360"/>
      </w:pPr>
      <w:rPr>
        <w:rFonts w:ascii="Symbol" w:hAnsi="Symbol" w:hint="default"/>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739D27EA"/>
    <w:multiLevelType w:val="hybridMultilevel"/>
    <w:tmpl w:val="C9FEA7A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123" w15:restartNumberingAfterBreak="0">
    <w:nsid w:val="74262207"/>
    <w:multiLevelType w:val="hybridMultilevel"/>
    <w:tmpl w:val="301860BC"/>
    <w:lvl w:ilvl="0" w:tplc="D5C20B20">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758A1315"/>
    <w:multiLevelType w:val="hybridMultilevel"/>
    <w:tmpl w:val="8F3EB8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761F47E0"/>
    <w:multiLevelType w:val="hybridMultilevel"/>
    <w:tmpl w:val="4710A8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71E0C11"/>
    <w:multiLevelType w:val="hybridMultilevel"/>
    <w:tmpl w:val="4A6C67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78505C3A"/>
    <w:multiLevelType w:val="hybridMultilevel"/>
    <w:tmpl w:val="BFE8D2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8" w15:restartNumberingAfterBreak="0">
    <w:nsid w:val="78C04240"/>
    <w:multiLevelType w:val="hybridMultilevel"/>
    <w:tmpl w:val="9E3E229C"/>
    <w:lvl w:ilvl="0" w:tplc="0409000F">
      <w:start w:val="1"/>
      <w:numFmt w:val="decimal"/>
      <w:lvlText w:val="%1."/>
      <w:lvlJc w:val="left"/>
      <w:pPr>
        <w:ind w:left="360" w:hanging="360"/>
      </w:pPr>
    </w:lvl>
    <w:lvl w:ilvl="1" w:tplc="AAB8CC60">
      <w:start w:val="1"/>
      <w:numFmt w:val="bullet"/>
      <w:lvlText w:val=""/>
      <w:lvlJc w:val="left"/>
      <w:pPr>
        <w:ind w:left="1080" w:hanging="360"/>
      </w:pPr>
      <w:rPr>
        <w:rFonts w:ascii="Symbol" w:hAnsi="Symbol" w:hint="default"/>
        <w:sz w:val="20"/>
      </w:rPr>
    </w:lvl>
    <w:lvl w:ilvl="2" w:tplc="04090003">
      <w:start w:val="1"/>
      <w:numFmt w:val="bullet"/>
      <w:lvlText w:val="o"/>
      <w:lvlJc w:val="left"/>
      <w:pPr>
        <w:ind w:left="1980" w:hanging="360"/>
      </w:pPr>
      <w:rPr>
        <w:rFonts w:ascii="Courier New" w:hAnsi="Courier New" w:cs="Courier New"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15:restartNumberingAfterBreak="0">
    <w:nsid w:val="79B737DB"/>
    <w:multiLevelType w:val="hybridMultilevel"/>
    <w:tmpl w:val="29DA1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ADD4269"/>
    <w:multiLevelType w:val="hybridMultilevel"/>
    <w:tmpl w:val="76BC925E"/>
    <w:lvl w:ilvl="0" w:tplc="01C8B356">
      <w:start w:val="1"/>
      <w:numFmt w:val="decimal"/>
      <w:lvlText w:val="%1."/>
      <w:lvlJc w:val="left"/>
      <w:pPr>
        <w:ind w:left="400" w:hanging="360"/>
      </w:pPr>
      <w:rPr>
        <w:rFonts w:hint="default"/>
      </w:rPr>
    </w:lvl>
    <w:lvl w:ilvl="1" w:tplc="04090019" w:tentative="1">
      <w:start w:val="1"/>
      <w:numFmt w:val="lowerLetter"/>
      <w:lvlText w:val="%2."/>
      <w:lvlJc w:val="left"/>
      <w:pPr>
        <w:ind w:left="1120" w:hanging="360"/>
      </w:pPr>
    </w:lvl>
    <w:lvl w:ilvl="2" w:tplc="0409001B" w:tentative="1">
      <w:start w:val="1"/>
      <w:numFmt w:val="lowerRoman"/>
      <w:lvlText w:val="%3."/>
      <w:lvlJc w:val="right"/>
      <w:pPr>
        <w:ind w:left="1840" w:hanging="180"/>
      </w:pPr>
    </w:lvl>
    <w:lvl w:ilvl="3" w:tplc="0409000F" w:tentative="1">
      <w:start w:val="1"/>
      <w:numFmt w:val="decimal"/>
      <w:lvlText w:val="%4."/>
      <w:lvlJc w:val="left"/>
      <w:pPr>
        <w:ind w:left="2560" w:hanging="360"/>
      </w:pPr>
    </w:lvl>
    <w:lvl w:ilvl="4" w:tplc="04090019" w:tentative="1">
      <w:start w:val="1"/>
      <w:numFmt w:val="lowerLetter"/>
      <w:lvlText w:val="%5."/>
      <w:lvlJc w:val="left"/>
      <w:pPr>
        <w:ind w:left="3280" w:hanging="360"/>
      </w:pPr>
    </w:lvl>
    <w:lvl w:ilvl="5" w:tplc="0409001B" w:tentative="1">
      <w:start w:val="1"/>
      <w:numFmt w:val="lowerRoman"/>
      <w:lvlText w:val="%6."/>
      <w:lvlJc w:val="right"/>
      <w:pPr>
        <w:ind w:left="4000" w:hanging="180"/>
      </w:pPr>
    </w:lvl>
    <w:lvl w:ilvl="6" w:tplc="0409000F" w:tentative="1">
      <w:start w:val="1"/>
      <w:numFmt w:val="decimal"/>
      <w:lvlText w:val="%7."/>
      <w:lvlJc w:val="left"/>
      <w:pPr>
        <w:ind w:left="4720" w:hanging="360"/>
      </w:pPr>
    </w:lvl>
    <w:lvl w:ilvl="7" w:tplc="04090019" w:tentative="1">
      <w:start w:val="1"/>
      <w:numFmt w:val="lowerLetter"/>
      <w:lvlText w:val="%8."/>
      <w:lvlJc w:val="left"/>
      <w:pPr>
        <w:ind w:left="5440" w:hanging="360"/>
      </w:pPr>
    </w:lvl>
    <w:lvl w:ilvl="8" w:tplc="0409001B" w:tentative="1">
      <w:start w:val="1"/>
      <w:numFmt w:val="lowerRoman"/>
      <w:lvlText w:val="%9."/>
      <w:lvlJc w:val="right"/>
      <w:pPr>
        <w:ind w:left="6160" w:hanging="180"/>
      </w:pPr>
    </w:lvl>
  </w:abstractNum>
  <w:abstractNum w:abstractNumId="131" w15:restartNumberingAfterBreak="0">
    <w:nsid w:val="7B9E3C18"/>
    <w:multiLevelType w:val="hybridMultilevel"/>
    <w:tmpl w:val="6FFED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CD961FB"/>
    <w:multiLevelType w:val="hybridMultilevel"/>
    <w:tmpl w:val="28BAB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DBD203B"/>
    <w:multiLevelType w:val="hybridMultilevel"/>
    <w:tmpl w:val="F1CE148A"/>
    <w:lvl w:ilvl="0" w:tplc="0409000F">
      <w:start w:val="1"/>
      <w:numFmt w:val="decimal"/>
      <w:lvlText w:val="%1."/>
      <w:lvlJc w:val="left"/>
      <w:pPr>
        <w:ind w:left="360" w:hanging="360"/>
      </w:pPr>
    </w:lvl>
    <w:lvl w:ilvl="1" w:tplc="AAB8CC60">
      <w:start w:val="1"/>
      <w:numFmt w:val="bullet"/>
      <w:lvlText w:val=""/>
      <w:lvlJc w:val="left"/>
      <w:pPr>
        <w:ind w:left="1080" w:hanging="360"/>
      </w:pPr>
      <w:rPr>
        <w:rFonts w:ascii="Symbol" w:hAnsi="Symbol" w:hint="default"/>
        <w:sz w:val="2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4" w15:restartNumberingAfterBreak="0">
    <w:nsid w:val="7EF42E33"/>
    <w:multiLevelType w:val="hybridMultilevel"/>
    <w:tmpl w:val="283271CC"/>
    <w:lvl w:ilvl="0" w:tplc="AAB8CC60">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67"/>
  </w:num>
  <w:num w:numId="3">
    <w:abstractNumId w:val="15"/>
  </w:num>
  <w:num w:numId="4">
    <w:abstractNumId w:val="52"/>
  </w:num>
  <w:num w:numId="5">
    <w:abstractNumId w:val="47"/>
  </w:num>
  <w:num w:numId="6">
    <w:abstractNumId w:val="6"/>
  </w:num>
  <w:num w:numId="7">
    <w:abstractNumId w:val="113"/>
  </w:num>
  <w:num w:numId="8">
    <w:abstractNumId w:val="35"/>
  </w:num>
  <w:num w:numId="9">
    <w:abstractNumId w:val="119"/>
  </w:num>
  <w:num w:numId="10">
    <w:abstractNumId w:val="39"/>
  </w:num>
  <w:num w:numId="11">
    <w:abstractNumId w:val="21"/>
  </w:num>
  <w:num w:numId="12">
    <w:abstractNumId w:val="72"/>
  </w:num>
  <w:num w:numId="13">
    <w:abstractNumId w:val="95"/>
  </w:num>
  <w:num w:numId="14">
    <w:abstractNumId w:val="3"/>
  </w:num>
  <w:num w:numId="15">
    <w:abstractNumId w:val="66"/>
  </w:num>
  <w:num w:numId="16">
    <w:abstractNumId w:val="91"/>
  </w:num>
  <w:num w:numId="17">
    <w:abstractNumId w:val="50"/>
  </w:num>
  <w:num w:numId="18">
    <w:abstractNumId w:val="8"/>
  </w:num>
  <w:num w:numId="19">
    <w:abstractNumId w:val="17"/>
  </w:num>
  <w:num w:numId="20">
    <w:abstractNumId w:val="90"/>
  </w:num>
  <w:num w:numId="21">
    <w:abstractNumId w:val="54"/>
  </w:num>
  <w:num w:numId="22">
    <w:abstractNumId w:val="100"/>
  </w:num>
  <w:num w:numId="23">
    <w:abstractNumId w:val="109"/>
  </w:num>
  <w:num w:numId="24">
    <w:abstractNumId w:val="87"/>
  </w:num>
  <w:num w:numId="25">
    <w:abstractNumId w:val="134"/>
  </w:num>
  <w:num w:numId="26">
    <w:abstractNumId w:val="48"/>
  </w:num>
  <w:num w:numId="27">
    <w:abstractNumId w:val="85"/>
  </w:num>
  <w:num w:numId="28">
    <w:abstractNumId w:val="121"/>
  </w:num>
  <w:num w:numId="29">
    <w:abstractNumId w:val="133"/>
  </w:num>
  <w:num w:numId="30">
    <w:abstractNumId w:val="128"/>
  </w:num>
  <w:num w:numId="31">
    <w:abstractNumId w:val="94"/>
  </w:num>
  <w:num w:numId="32">
    <w:abstractNumId w:val="36"/>
  </w:num>
  <w:num w:numId="33">
    <w:abstractNumId w:val="111"/>
  </w:num>
  <w:num w:numId="34">
    <w:abstractNumId w:val="31"/>
  </w:num>
  <w:num w:numId="35">
    <w:abstractNumId w:val="96"/>
  </w:num>
  <w:num w:numId="36">
    <w:abstractNumId w:val="63"/>
  </w:num>
  <w:num w:numId="37">
    <w:abstractNumId w:val="30"/>
  </w:num>
  <w:num w:numId="38">
    <w:abstractNumId w:val="104"/>
  </w:num>
  <w:num w:numId="39">
    <w:abstractNumId w:val="126"/>
  </w:num>
  <w:num w:numId="40">
    <w:abstractNumId w:val="44"/>
  </w:num>
  <w:num w:numId="41">
    <w:abstractNumId w:val="78"/>
  </w:num>
  <w:num w:numId="42">
    <w:abstractNumId w:val="114"/>
  </w:num>
  <w:num w:numId="43">
    <w:abstractNumId w:val="116"/>
  </w:num>
  <w:num w:numId="44">
    <w:abstractNumId w:val="65"/>
  </w:num>
  <w:num w:numId="45">
    <w:abstractNumId w:val="76"/>
  </w:num>
  <w:num w:numId="46">
    <w:abstractNumId w:val="86"/>
  </w:num>
  <w:num w:numId="47">
    <w:abstractNumId w:val="61"/>
  </w:num>
  <w:num w:numId="48">
    <w:abstractNumId w:val="0"/>
  </w:num>
  <w:num w:numId="49">
    <w:abstractNumId w:val="69"/>
  </w:num>
  <w:num w:numId="50">
    <w:abstractNumId w:val="19"/>
  </w:num>
  <w:num w:numId="51">
    <w:abstractNumId w:val="2"/>
  </w:num>
  <w:num w:numId="52">
    <w:abstractNumId w:val="42"/>
  </w:num>
  <w:num w:numId="53">
    <w:abstractNumId w:val="11"/>
  </w:num>
  <w:num w:numId="54">
    <w:abstractNumId w:val="45"/>
  </w:num>
  <w:num w:numId="55">
    <w:abstractNumId w:val="97"/>
  </w:num>
  <w:num w:numId="56">
    <w:abstractNumId w:val="41"/>
  </w:num>
  <w:num w:numId="57">
    <w:abstractNumId w:val="82"/>
  </w:num>
  <w:num w:numId="58">
    <w:abstractNumId w:val="59"/>
  </w:num>
  <w:num w:numId="59">
    <w:abstractNumId w:val="129"/>
  </w:num>
  <w:num w:numId="60">
    <w:abstractNumId w:val="53"/>
  </w:num>
  <w:num w:numId="61">
    <w:abstractNumId w:val="23"/>
  </w:num>
  <w:num w:numId="62">
    <w:abstractNumId w:val="117"/>
  </w:num>
  <w:num w:numId="63">
    <w:abstractNumId w:val="88"/>
  </w:num>
  <w:num w:numId="64">
    <w:abstractNumId w:val="32"/>
  </w:num>
  <w:num w:numId="65">
    <w:abstractNumId w:val="10"/>
  </w:num>
  <w:num w:numId="66">
    <w:abstractNumId w:val="118"/>
  </w:num>
  <w:num w:numId="67">
    <w:abstractNumId w:val="107"/>
  </w:num>
  <w:num w:numId="68">
    <w:abstractNumId w:val="110"/>
  </w:num>
  <w:num w:numId="69">
    <w:abstractNumId w:val="38"/>
  </w:num>
  <w:num w:numId="70">
    <w:abstractNumId w:val="131"/>
  </w:num>
  <w:num w:numId="71">
    <w:abstractNumId w:val="93"/>
  </w:num>
  <w:num w:numId="72">
    <w:abstractNumId w:val="132"/>
  </w:num>
  <w:num w:numId="73">
    <w:abstractNumId w:val="74"/>
  </w:num>
  <w:num w:numId="74">
    <w:abstractNumId w:val="26"/>
  </w:num>
  <w:num w:numId="75">
    <w:abstractNumId w:val="51"/>
  </w:num>
  <w:num w:numId="76">
    <w:abstractNumId w:val="125"/>
  </w:num>
  <w:num w:numId="77">
    <w:abstractNumId w:val="1"/>
  </w:num>
  <w:num w:numId="78">
    <w:abstractNumId w:val="108"/>
  </w:num>
  <w:num w:numId="79">
    <w:abstractNumId w:val="7"/>
  </w:num>
  <w:num w:numId="80">
    <w:abstractNumId w:val="77"/>
  </w:num>
  <w:num w:numId="81">
    <w:abstractNumId w:val="9"/>
  </w:num>
  <w:num w:numId="82">
    <w:abstractNumId w:val="40"/>
  </w:num>
  <w:num w:numId="83">
    <w:abstractNumId w:val="84"/>
  </w:num>
  <w:num w:numId="84">
    <w:abstractNumId w:val="13"/>
  </w:num>
  <w:num w:numId="85">
    <w:abstractNumId w:val="4"/>
  </w:num>
  <w:num w:numId="86">
    <w:abstractNumId w:val="112"/>
  </w:num>
  <w:num w:numId="87">
    <w:abstractNumId w:val="49"/>
  </w:num>
  <w:num w:numId="88">
    <w:abstractNumId w:val="123"/>
  </w:num>
  <w:num w:numId="89">
    <w:abstractNumId w:val="56"/>
  </w:num>
  <w:num w:numId="90">
    <w:abstractNumId w:val="37"/>
  </w:num>
  <w:num w:numId="91">
    <w:abstractNumId w:val="103"/>
  </w:num>
  <w:num w:numId="92">
    <w:abstractNumId w:val="57"/>
  </w:num>
  <w:num w:numId="93">
    <w:abstractNumId w:val="75"/>
  </w:num>
  <w:num w:numId="94">
    <w:abstractNumId w:val="58"/>
  </w:num>
  <w:num w:numId="95">
    <w:abstractNumId w:val="64"/>
  </w:num>
  <w:num w:numId="96">
    <w:abstractNumId w:val="43"/>
  </w:num>
  <w:num w:numId="97">
    <w:abstractNumId w:val="105"/>
  </w:num>
  <w:num w:numId="98">
    <w:abstractNumId w:val="120"/>
  </w:num>
  <w:num w:numId="99">
    <w:abstractNumId w:val="62"/>
  </w:num>
  <w:num w:numId="100">
    <w:abstractNumId w:val="46"/>
  </w:num>
  <w:num w:numId="101">
    <w:abstractNumId w:val="70"/>
  </w:num>
  <w:num w:numId="102">
    <w:abstractNumId w:val="28"/>
  </w:num>
  <w:num w:numId="103">
    <w:abstractNumId w:val="18"/>
  </w:num>
  <w:num w:numId="104">
    <w:abstractNumId w:val="55"/>
  </w:num>
  <w:num w:numId="105">
    <w:abstractNumId w:val="80"/>
  </w:num>
  <w:num w:numId="106">
    <w:abstractNumId w:val="102"/>
  </w:num>
  <w:num w:numId="107">
    <w:abstractNumId w:val="27"/>
  </w:num>
  <w:num w:numId="108">
    <w:abstractNumId w:val="12"/>
  </w:num>
  <w:num w:numId="109">
    <w:abstractNumId w:val="25"/>
  </w:num>
  <w:num w:numId="110">
    <w:abstractNumId w:val="130"/>
  </w:num>
  <w:num w:numId="111">
    <w:abstractNumId w:val="99"/>
  </w:num>
  <w:num w:numId="112">
    <w:abstractNumId w:val="106"/>
  </w:num>
  <w:num w:numId="113">
    <w:abstractNumId w:val="92"/>
  </w:num>
  <w:num w:numId="114">
    <w:abstractNumId w:val="115"/>
  </w:num>
  <w:num w:numId="115">
    <w:abstractNumId w:val="5"/>
  </w:num>
  <w:num w:numId="116">
    <w:abstractNumId w:val="68"/>
  </w:num>
  <w:num w:numId="117">
    <w:abstractNumId w:val="29"/>
  </w:num>
  <w:num w:numId="118">
    <w:abstractNumId w:val="101"/>
  </w:num>
  <w:num w:numId="119">
    <w:abstractNumId w:val="16"/>
  </w:num>
  <w:num w:numId="120">
    <w:abstractNumId w:val="33"/>
  </w:num>
  <w:num w:numId="121">
    <w:abstractNumId w:val="60"/>
  </w:num>
  <w:num w:numId="122">
    <w:abstractNumId w:val="98"/>
  </w:num>
  <w:num w:numId="123">
    <w:abstractNumId w:val="124"/>
  </w:num>
  <w:num w:numId="124">
    <w:abstractNumId w:val="79"/>
  </w:num>
  <w:num w:numId="125">
    <w:abstractNumId w:val="89"/>
  </w:num>
  <w:num w:numId="126">
    <w:abstractNumId w:val="81"/>
  </w:num>
  <w:num w:numId="127">
    <w:abstractNumId w:val="83"/>
  </w:num>
  <w:num w:numId="128">
    <w:abstractNumId w:val="73"/>
  </w:num>
  <w:num w:numId="129">
    <w:abstractNumId w:val="122"/>
  </w:num>
  <w:num w:numId="130">
    <w:abstractNumId w:val="24"/>
  </w:num>
  <w:num w:numId="131">
    <w:abstractNumId w:val="22"/>
  </w:num>
  <w:num w:numId="132">
    <w:abstractNumId w:val="14"/>
  </w:num>
  <w:num w:numId="133">
    <w:abstractNumId w:val="71"/>
  </w:num>
  <w:num w:numId="134">
    <w:abstractNumId w:val="20"/>
  </w:num>
  <w:num w:numId="135">
    <w:abstractNumId w:val="127"/>
  </w:num>
  <w:numIdMacAtCleanup w:val="133"/>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utfiyya Khan">
    <w15:presenceInfo w15:providerId="AD" w15:userId="S-1-5-21-88383097-1117161805-3673615673-2933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are2taxlax2sqezt0kv0afm2vr2vt95dwsz&quot;&gt;My EndNote Library 16Nov2018&lt;record-ids&gt;&lt;item&gt;159&lt;/item&gt;&lt;item&gt;160&lt;/item&gt;&lt;item&gt;161&lt;/item&gt;&lt;item&gt;162&lt;/item&gt;&lt;item&gt;163&lt;/item&gt;&lt;item&gt;164&lt;/item&gt;&lt;item&gt;165&lt;/item&gt;&lt;item&gt;166&lt;/item&gt;&lt;item&gt;167&lt;/item&gt;&lt;item&gt;168&lt;/item&gt;&lt;item&gt;255&lt;/item&gt;&lt;/record-ids&gt;&lt;/item&gt;&lt;/Libraries&gt;"/>
  </w:docVars>
  <w:rsids>
    <w:rsidRoot w:val="00A52F33"/>
    <w:rsid w:val="000074B1"/>
    <w:rsid w:val="00011AAA"/>
    <w:rsid w:val="00013B7C"/>
    <w:rsid w:val="0001706A"/>
    <w:rsid w:val="00025BE3"/>
    <w:rsid w:val="00026417"/>
    <w:rsid w:val="00031021"/>
    <w:rsid w:val="00044128"/>
    <w:rsid w:val="00045014"/>
    <w:rsid w:val="00047505"/>
    <w:rsid w:val="000514E2"/>
    <w:rsid w:val="00061D56"/>
    <w:rsid w:val="0006611B"/>
    <w:rsid w:val="00066836"/>
    <w:rsid w:val="00067702"/>
    <w:rsid w:val="0007217E"/>
    <w:rsid w:val="00076F1F"/>
    <w:rsid w:val="00081723"/>
    <w:rsid w:val="00085138"/>
    <w:rsid w:val="000918F3"/>
    <w:rsid w:val="00096361"/>
    <w:rsid w:val="00097457"/>
    <w:rsid w:val="000A3D1F"/>
    <w:rsid w:val="000A7582"/>
    <w:rsid w:val="000B0865"/>
    <w:rsid w:val="000B3C90"/>
    <w:rsid w:val="000B6E75"/>
    <w:rsid w:val="000C022B"/>
    <w:rsid w:val="000C1CCA"/>
    <w:rsid w:val="000C549B"/>
    <w:rsid w:val="000D06A8"/>
    <w:rsid w:val="000E68FA"/>
    <w:rsid w:val="000F2733"/>
    <w:rsid w:val="00101B88"/>
    <w:rsid w:val="00103544"/>
    <w:rsid w:val="00105DAA"/>
    <w:rsid w:val="00105E03"/>
    <w:rsid w:val="001120AF"/>
    <w:rsid w:val="00112282"/>
    <w:rsid w:val="0011752F"/>
    <w:rsid w:val="00124C92"/>
    <w:rsid w:val="00125C05"/>
    <w:rsid w:val="00127F20"/>
    <w:rsid w:val="00131C39"/>
    <w:rsid w:val="00132127"/>
    <w:rsid w:val="001339B8"/>
    <w:rsid w:val="00134362"/>
    <w:rsid w:val="00143484"/>
    <w:rsid w:val="00144C0C"/>
    <w:rsid w:val="00145C17"/>
    <w:rsid w:val="001471F6"/>
    <w:rsid w:val="00152576"/>
    <w:rsid w:val="00153497"/>
    <w:rsid w:val="00154036"/>
    <w:rsid w:val="001548EC"/>
    <w:rsid w:val="00155859"/>
    <w:rsid w:val="00155F22"/>
    <w:rsid w:val="001616C7"/>
    <w:rsid w:val="0016370A"/>
    <w:rsid w:val="00163B28"/>
    <w:rsid w:val="00164840"/>
    <w:rsid w:val="00166CF2"/>
    <w:rsid w:val="00167952"/>
    <w:rsid w:val="00175C92"/>
    <w:rsid w:val="00177A38"/>
    <w:rsid w:val="00180C41"/>
    <w:rsid w:val="0018140D"/>
    <w:rsid w:val="00182E6B"/>
    <w:rsid w:val="00183A3F"/>
    <w:rsid w:val="00184577"/>
    <w:rsid w:val="00185381"/>
    <w:rsid w:val="00186B96"/>
    <w:rsid w:val="00194CF1"/>
    <w:rsid w:val="0019545B"/>
    <w:rsid w:val="001A0D17"/>
    <w:rsid w:val="001A508F"/>
    <w:rsid w:val="001A5EDD"/>
    <w:rsid w:val="001B07FA"/>
    <w:rsid w:val="001B1007"/>
    <w:rsid w:val="001B4C50"/>
    <w:rsid w:val="001B59D4"/>
    <w:rsid w:val="001B5CD4"/>
    <w:rsid w:val="001B6FE9"/>
    <w:rsid w:val="001C0292"/>
    <w:rsid w:val="001C2613"/>
    <w:rsid w:val="001C3F5F"/>
    <w:rsid w:val="001C4449"/>
    <w:rsid w:val="001D0A10"/>
    <w:rsid w:val="001D0D10"/>
    <w:rsid w:val="001D1E00"/>
    <w:rsid w:val="001D2E2D"/>
    <w:rsid w:val="001D3ADD"/>
    <w:rsid w:val="001D43CE"/>
    <w:rsid w:val="001D453B"/>
    <w:rsid w:val="001E2605"/>
    <w:rsid w:val="001E2836"/>
    <w:rsid w:val="001E5F41"/>
    <w:rsid w:val="001F08C4"/>
    <w:rsid w:val="002007E1"/>
    <w:rsid w:val="00211262"/>
    <w:rsid w:val="00212CA1"/>
    <w:rsid w:val="00214A54"/>
    <w:rsid w:val="002151F9"/>
    <w:rsid w:val="002220C6"/>
    <w:rsid w:val="002227EB"/>
    <w:rsid w:val="0022797D"/>
    <w:rsid w:val="00230723"/>
    <w:rsid w:val="0023312F"/>
    <w:rsid w:val="002379BA"/>
    <w:rsid w:val="00240ECC"/>
    <w:rsid w:val="002469C2"/>
    <w:rsid w:val="00252B8E"/>
    <w:rsid w:val="00256C49"/>
    <w:rsid w:val="00261415"/>
    <w:rsid w:val="00262AF5"/>
    <w:rsid w:val="00264543"/>
    <w:rsid w:val="00267A33"/>
    <w:rsid w:val="00270F7B"/>
    <w:rsid w:val="00274F46"/>
    <w:rsid w:val="0027718F"/>
    <w:rsid w:val="00284E85"/>
    <w:rsid w:val="002911AB"/>
    <w:rsid w:val="00293BAB"/>
    <w:rsid w:val="00294341"/>
    <w:rsid w:val="002975A9"/>
    <w:rsid w:val="00297967"/>
    <w:rsid w:val="002A037F"/>
    <w:rsid w:val="002A0B2E"/>
    <w:rsid w:val="002A5FC8"/>
    <w:rsid w:val="002B35E6"/>
    <w:rsid w:val="002B76F4"/>
    <w:rsid w:val="002B7943"/>
    <w:rsid w:val="002C11B3"/>
    <w:rsid w:val="002C142D"/>
    <w:rsid w:val="002C3C3C"/>
    <w:rsid w:val="002D188C"/>
    <w:rsid w:val="002D381C"/>
    <w:rsid w:val="002D635C"/>
    <w:rsid w:val="002D6889"/>
    <w:rsid w:val="002D6A7E"/>
    <w:rsid w:val="002E1D5D"/>
    <w:rsid w:val="002F0CC5"/>
    <w:rsid w:val="002F405F"/>
    <w:rsid w:val="002F79CD"/>
    <w:rsid w:val="0030641F"/>
    <w:rsid w:val="00317CFF"/>
    <w:rsid w:val="00323F85"/>
    <w:rsid w:val="00327D08"/>
    <w:rsid w:val="00330B06"/>
    <w:rsid w:val="00334603"/>
    <w:rsid w:val="00335C6C"/>
    <w:rsid w:val="00341B09"/>
    <w:rsid w:val="00343A03"/>
    <w:rsid w:val="00355B1C"/>
    <w:rsid w:val="0036192F"/>
    <w:rsid w:val="00382B3A"/>
    <w:rsid w:val="00387812"/>
    <w:rsid w:val="00392752"/>
    <w:rsid w:val="00394E2D"/>
    <w:rsid w:val="00397F89"/>
    <w:rsid w:val="003A55D4"/>
    <w:rsid w:val="003B2F87"/>
    <w:rsid w:val="003B3A29"/>
    <w:rsid w:val="003B513F"/>
    <w:rsid w:val="003B6117"/>
    <w:rsid w:val="003C1ED9"/>
    <w:rsid w:val="003C2D2D"/>
    <w:rsid w:val="003C3B62"/>
    <w:rsid w:val="003C4223"/>
    <w:rsid w:val="003C6027"/>
    <w:rsid w:val="003D1A20"/>
    <w:rsid w:val="003D5E8F"/>
    <w:rsid w:val="003D5F70"/>
    <w:rsid w:val="003E2E46"/>
    <w:rsid w:val="003E31A5"/>
    <w:rsid w:val="003F274B"/>
    <w:rsid w:val="003F34EE"/>
    <w:rsid w:val="003F70BF"/>
    <w:rsid w:val="004042D8"/>
    <w:rsid w:val="0040608F"/>
    <w:rsid w:val="00417340"/>
    <w:rsid w:val="00424B13"/>
    <w:rsid w:val="004274DC"/>
    <w:rsid w:val="0043119E"/>
    <w:rsid w:val="004335E7"/>
    <w:rsid w:val="00433ECF"/>
    <w:rsid w:val="00435F36"/>
    <w:rsid w:val="00437795"/>
    <w:rsid w:val="004506AF"/>
    <w:rsid w:val="00456C70"/>
    <w:rsid w:val="00461050"/>
    <w:rsid w:val="004629B7"/>
    <w:rsid w:val="00464A9E"/>
    <w:rsid w:val="00471381"/>
    <w:rsid w:val="00473D4C"/>
    <w:rsid w:val="00476A6F"/>
    <w:rsid w:val="00480345"/>
    <w:rsid w:val="00482E0B"/>
    <w:rsid w:val="00497D26"/>
    <w:rsid w:val="004A3345"/>
    <w:rsid w:val="004A5360"/>
    <w:rsid w:val="004A6817"/>
    <w:rsid w:val="004B20E3"/>
    <w:rsid w:val="004B29D9"/>
    <w:rsid w:val="004B48B6"/>
    <w:rsid w:val="004B4B2B"/>
    <w:rsid w:val="004B7F33"/>
    <w:rsid w:val="004C0561"/>
    <w:rsid w:val="004C0E99"/>
    <w:rsid w:val="004C0F4A"/>
    <w:rsid w:val="004C34F6"/>
    <w:rsid w:val="004C38FA"/>
    <w:rsid w:val="004C6DB4"/>
    <w:rsid w:val="004C6DDF"/>
    <w:rsid w:val="004D1192"/>
    <w:rsid w:val="004D347D"/>
    <w:rsid w:val="004D3D5D"/>
    <w:rsid w:val="004D598E"/>
    <w:rsid w:val="004D76C2"/>
    <w:rsid w:val="004E1DA2"/>
    <w:rsid w:val="004E1F3E"/>
    <w:rsid w:val="004E281A"/>
    <w:rsid w:val="004E389C"/>
    <w:rsid w:val="004E5D97"/>
    <w:rsid w:val="004F0CE0"/>
    <w:rsid w:val="004F5CAD"/>
    <w:rsid w:val="00501651"/>
    <w:rsid w:val="00502AE6"/>
    <w:rsid w:val="0050556E"/>
    <w:rsid w:val="005102C4"/>
    <w:rsid w:val="00510C57"/>
    <w:rsid w:val="0051622E"/>
    <w:rsid w:val="00523724"/>
    <w:rsid w:val="005243A4"/>
    <w:rsid w:val="00526C1A"/>
    <w:rsid w:val="00535454"/>
    <w:rsid w:val="005368B8"/>
    <w:rsid w:val="005412F7"/>
    <w:rsid w:val="005464CF"/>
    <w:rsid w:val="00551523"/>
    <w:rsid w:val="00560E3A"/>
    <w:rsid w:val="00563383"/>
    <w:rsid w:val="005732F7"/>
    <w:rsid w:val="005778FE"/>
    <w:rsid w:val="005811CA"/>
    <w:rsid w:val="005943EF"/>
    <w:rsid w:val="005A6C54"/>
    <w:rsid w:val="005B12D4"/>
    <w:rsid w:val="005B6E1B"/>
    <w:rsid w:val="005B7B01"/>
    <w:rsid w:val="005C3B11"/>
    <w:rsid w:val="005E3B2C"/>
    <w:rsid w:val="005E6189"/>
    <w:rsid w:val="005E6D30"/>
    <w:rsid w:val="005F076C"/>
    <w:rsid w:val="005F2DC2"/>
    <w:rsid w:val="00601D84"/>
    <w:rsid w:val="00605059"/>
    <w:rsid w:val="00611670"/>
    <w:rsid w:val="00613D50"/>
    <w:rsid w:val="00616A41"/>
    <w:rsid w:val="00617708"/>
    <w:rsid w:val="00617BA6"/>
    <w:rsid w:val="006215FF"/>
    <w:rsid w:val="00640B50"/>
    <w:rsid w:val="00641AA1"/>
    <w:rsid w:val="0064247E"/>
    <w:rsid w:val="00643C16"/>
    <w:rsid w:val="00645B1F"/>
    <w:rsid w:val="0065051B"/>
    <w:rsid w:val="006509B2"/>
    <w:rsid w:val="00654017"/>
    <w:rsid w:val="006552BD"/>
    <w:rsid w:val="006564E9"/>
    <w:rsid w:val="0065781D"/>
    <w:rsid w:val="00657F25"/>
    <w:rsid w:val="00662FB7"/>
    <w:rsid w:val="00663493"/>
    <w:rsid w:val="00664AC6"/>
    <w:rsid w:val="00667CBB"/>
    <w:rsid w:val="00670344"/>
    <w:rsid w:val="006708D6"/>
    <w:rsid w:val="006741B1"/>
    <w:rsid w:val="00675352"/>
    <w:rsid w:val="00675A14"/>
    <w:rsid w:val="00676063"/>
    <w:rsid w:val="00680BCF"/>
    <w:rsid w:val="00684D88"/>
    <w:rsid w:val="006854FB"/>
    <w:rsid w:val="00690985"/>
    <w:rsid w:val="006909EB"/>
    <w:rsid w:val="00691A94"/>
    <w:rsid w:val="006970B4"/>
    <w:rsid w:val="006A286A"/>
    <w:rsid w:val="006A5F67"/>
    <w:rsid w:val="006A62B7"/>
    <w:rsid w:val="006B17EE"/>
    <w:rsid w:val="006B21F6"/>
    <w:rsid w:val="006B3147"/>
    <w:rsid w:val="006B38FD"/>
    <w:rsid w:val="006B4C34"/>
    <w:rsid w:val="006C1E9B"/>
    <w:rsid w:val="006C2329"/>
    <w:rsid w:val="006D493E"/>
    <w:rsid w:val="006D4C1F"/>
    <w:rsid w:val="006D5AA5"/>
    <w:rsid w:val="006E44CE"/>
    <w:rsid w:val="00706440"/>
    <w:rsid w:val="00711AFF"/>
    <w:rsid w:val="00712412"/>
    <w:rsid w:val="00723392"/>
    <w:rsid w:val="00726C30"/>
    <w:rsid w:val="00732B9A"/>
    <w:rsid w:val="0073438E"/>
    <w:rsid w:val="00736C74"/>
    <w:rsid w:val="007370D1"/>
    <w:rsid w:val="00742158"/>
    <w:rsid w:val="00742C8E"/>
    <w:rsid w:val="00744C08"/>
    <w:rsid w:val="00745DF7"/>
    <w:rsid w:val="00746805"/>
    <w:rsid w:val="00751092"/>
    <w:rsid w:val="00751790"/>
    <w:rsid w:val="00753852"/>
    <w:rsid w:val="00753DC0"/>
    <w:rsid w:val="00754035"/>
    <w:rsid w:val="00755CFB"/>
    <w:rsid w:val="0075781B"/>
    <w:rsid w:val="007669AA"/>
    <w:rsid w:val="007738E3"/>
    <w:rsid w:val="00773F32"/>
    <w:rsid w:val="0077650F"/>
    <w:rsid w:val="00777CE9"/>
    <w:rsid w:val="0078165E"/>
    <w:rsid w:val="00784C29"/>
    <w:rsid w:val="007862D3"/>
    <w:rsid w:val="00790A98"/>
    <w:rsid w:val="00795B05"/>
    <w:rsid w:val="007A0131"/>
    <w:rsid w:val="007A3731"/>
    <w:rsid w:val="007A59E3"/>
    <w:rsid w:val="007A5E97"/>
    <w:rsid w:val="007B69D8"/>
    <w:rsid w:val="007C0D56"/>
    <w:rsid w:val="007C3E78"/>
    <w:rsid w:val="007C6B01"/>
    <w:rsid w:val="007D15CE"/>
    <w:rsid w:val="007D3CD5"/>
    <w:rsid w:val="007D3FC1"/>
    <w:rsid w:val="007D4624"/>
    <w:rsid w:val="007D4C07"/>
    <w:rsid w:val="007E134D"/>
    <w:rsid w:val="007E4ABE"/>
    <w:rsid w:val="007E6490"/>
    <w:rsid w:val="007E7046"/>
    <w:rsid w:val="007F2D77"/>
    <w:rsid w:val="007F30E4"/>
    <w:rsid w:val="0080064D"/>
    <w:rsid w:val="008006F4"/>
    <w:rsid w:val="008009E2"/>
    <w:rsid w:val="00805B80"/>
    <w:rsid w:val="00811829"/>
    <w:rsid w:val="0081379D"/>
    <w:rsid w:val="00815B69"/>
    <w:rsid w:val="00817916"/>
    <w:rsid w:val="00820413"/>
    <w:rsid w:val="0082368B"/>
    <w:rsid w:val="00830140"/>
    <w:rsid w:val="0083272F"/>
    <w:rsid w:val="0083353F"/>
    <w:rsid w:val="008448A3"/>
    <w:rsid w:val="00846082"/>
    <w:rsid w:val="00863826"/>
    <w:rsid w:val="00865FBB"/>
    <w:rsid w:val="00871951"/>
    <w:rsid w:val="00876F35"/>
    <w:rsid w:val="0088413C"/>
    <w:rsid w:val="0088424A"/>
    <w:rsid w:val="008905CF"/>
    <w:rsid w:val="008910CF"/>
    <w:rsid w:val="00893380"/>
    <w:rsid w:val="008938BC"/>
    <w:rsid w:val="00897D79"/>
    <w:rsid w:val="008A003C"/>
    <w:rsid w:val="008A07AF"/>
    <w:rsid w:val="008B0A19"/>
    <w:rsid w:val="008B2A85"/>
    <w:rsid w:val="008C5DC7"/>
    <w:rsid w:val="008C6D99"/>
    <w:rsid w:val="008D349A"/>
    <w:rsid w:val="008D4B46"/>
    <w:rsid w:val="008E3D35"/>
    <w:rsid w:val="008F5976"/>
    <w:rsid w:val="008F5FE5"/>
    <w:rsid w:val="008F7870"/>
    <w:rsid w:val="0090186A"/>
    <w:rsid w:val="00904787"/>
    <w:rsid w:val="00904969"/>
    <w:rsid w:val="009145C0"/>
    <w:rsid w:val="00923698"/>
    <w:rsid w:val="00926DF3"/>
    <w:rsid w:val="00935E95"/>
    <w:rsid w:val="00941F08"/>
    <w:rsid w:val="00944DBF"/>
    <w:rsid w:val="00946924"/>
    <w:rsid w:val="00947A62"/>
    <w:rsid w:val="00950097"/>
    <w:rsid w:val="00950ED1"/>
    <w:rsid w:val="009534E4"/>
    <w:rsid w:val="00953D05"/>
    <w:rsid w:val="00956AAB"/>
    <w:rsid w:val="00966E48"/>
    <w:rsid w:val="00972D89"/>
    <w:rsid w:val="00973E6B"/>
    <w:rsid w:val="0098376F"/>
    <w:rsid w:val="00985EB8"/>
    <w:rsid w:val="00985EFF"/>
    <w:rsid w:val="00991503"/>
    <w:rsid w:val="009979A1"/>
    <w:rsid w:val="00997A56"/>
    <w:rsid w:val="009A0E1A"/>
    <w:rsid w:val="009A17A1"/>
    <w:rsid w:val="009A4125"/>
    <w:rsid w:val="009A4A4B"/>
    <w:rsid w:val="009A4ECD"/>
    <w:rsid w:val="009A6396"/>
    <w:rsid w:val="009B4577"/>
    <w:rsid w:val="009B4E0B"/>
    <w:rsid w:val="009B6B4A"/>
    <w:rsid w:val="009B7AE6"/>
    <w:rsid w:val="009C16A9"/>
    <w:rsid w:val="009C541E"/>
    <w:rsid w:val="009D1B8B"/>
    <w:rsid w:val="009D4010"/>
    <w:rsid w:val="009D4146"/>
    <w:rsid w:val="009D6CDD"/>
    <w:rsid w:val="009E0044"/>
    <w:rsid w:val="009E24E7"/>
    <w:rsid w:val="009E324E"/>
    <w:rsid w:val="009F089E"/>
    <w:rsid w:val="009F29E3"/>
    <w:rsid w:val="009F2B0F"/>
    <w:rsid w:val="009F5DDF"/>
    <w:rsid w:val="009F608C"/>
    <w:rsid w:val="00A04675"/>
    <w:rsid w:val="00A0769F"/>
    <w:rsid w:val="00A1520A"/>
    <w:rsid w:val="00A26C03"/>
    <w:rsid w:val="00A31505"/>
    <w:rsid w:val="00A322FE"/>
    <w:rsid w:val="00A37071"/>
    <w:rsid w:val="00A41C62"/>
    <w:rsid w:val="00A52F33"/>
    <w:rsid w:val="00A559FD"/>
    <w:rsid w:val="00A56526"/>
    <w:rsid w:val="00A701F8"/>
    <w:rsid w:val="00A72860"/>
    <w:rsid w:val="00A746C1"/>
    <w:rsid w:val="00A76C19"/>
    <w:rsid w:val="00A81210"/>
    <w:rsid w:val="00A92C68"/>
    <w:rsid w:val="00A944C7"/>
    <w:rsid w:val="00A9479A"/>
    <w:rsid w:val="00A96354"/>
    <w:rsid w:val="00AC177C"/>
    <w:rsid w:val="00AC40A6"/>
    <w:rsid w:val="00AD11B3"/>
    <w:rsid w:val="00AD1F80"/>
    <w:rsid w:val="00AD3297"/>
    <w:rsid w:val="00AD4F3D"/>
    <w:rsid w:val="00AE3F60"/>
    <w:rsid w:val="00AE70F6"/>
    <w:rsid w:val="00AF504A"/>
    <w:rsid w:val="00AF7FF4"/>
    <w:rsid w:val="00B03A9D"/>
    <w:rsid w:val="00B03E62"/>
    <w:rsid w:val="00B06F54"/>
    <w:rsid w:val="00B113E6"/>
    <w:rsid w:val="00B17218"/>
    <w:rsid w:val="00B17979"/>
    <w:rsid w:val="00B30810"/>
    <w:rsid w:val="00B308A5"/>
    <w:rsid w:val="00B3408F"/>
    <w:rsid w:val="00B34CF2"/>
    <w:rsid w:val="00B3727A"/>
    <w:rsid w:val="00B4226A"/>
    <w:rsid w:val="00B425FC"/>
    <w:rsid w:val="00B435CD"/>
    <w:rsid w:val="00B452FC"/>
    <w:rsid w:val="00B46696"/>
    <w:rsid w:val="00B51697"/>
    <w:rsid w:val="00B5674B"/>
    <w:rsid w:val="00B57401"/>
    <w:rsid w:val="00B621AE"/>
    <w:rsid w:val="00B67D2B"/>
    <w:rsid w:val="00B706DC"/>
    <w:rsid w:val="00B724CE"/>
    <w:rsid w:val="00B77AD5"/>
    <w:rsid w:val="00B81596"/>
    <w:rsid w:val="00B8319D"/>
    <w:rsid w:val="00B872E4"/>
    <w:rsid w:val="00B90898"/>
    <w:rsid w:val="00B91D39"/>
    <w:rsid w:val="00B93236"/>
    <w:rsid w:val="00B945FC"/>
    <w:rsid w:val="00B95F86"/>
    <w:rsid w:val="00B9600A"/>
    <w:rsid w:val="00B96148"/>
    <w:rsid w:val="00BA0614"/>
    <w:rsid w:val="00BA4262"/>
    <w:rsid w:val="00BA60F3"/>
    <w:rsid w:val="00BA7260"/>
    <w:rsid w:val="00BA7CB1"/>
    <w:rsid w:val="00BB2574"/>
    <w:rsid w:val="00BB3D03"/>
    <w:rsid w:val="00BC3775"/>
    <w:rsid w:val="00BC4736"/>
    <w:rsid w:val="00BD09B2"/>
    <w:rsid w:val="00BD107E"/>
    <w:rsid w:val="00BE2475"/>
    <w:rsid w:val="00BE25DE"/>
    <w:rsid w:val="00BF1DC2"/>
    <w:rsid w:val="00BF2B32"/>
    <w:rsid w:val="00BF2D2D"/>
    <w:rsid w:val="00BF517C"/>
    <w:rsid w:val="00C00724"/>
    <w:rsid w:val="00C033D9"/>
    <w:rsid w:val="00C10AFB"/>
    <w:rsid w:val="00C1573C"/>
    <w:rsid w:val="00C166A1"/>
    <w:rsid w:val="00C1682C"/>
    <w:rsid w:val="00C16B89"/>
    <w:rsid w:val="00C176AA"/>
    <w:rsid w:val="00C179B6"/>
    <w:rsid w:val="00C343B8"/>
    <w:rsid w:val="00C464E6"/>
    <w:rsid w:val="00C5194C"/>
    <w:rsid w:val="00C52049"/>
    <w:rsid w:val="00C536A3"/>
    <w:rsid w:val="00C53F01"/>
    <w:rsid w:val="00C553BF"/>
    <w:rsid w:val="00C570ED"/>
    <w:rsid w:val="00C61E5D"/>
    <w:rsid w:val="00C63E65"/>
    <w:rsid w:val="00C71A35"/>
    <w:rsid w:val="00C751C4"/>
    <w:rsid w:val="00C82CCF"/>
    <w:rsid w:val="00C84D26"/>
    <w:rsid w:val="00C84D3B"/>
    <w:rsid w:val="00C85100"/>
    <w:rsid w:val="00C950B9"/>
    <w:rsid w:val="00C96E73"/>
    <w:rsid w:val="00CA371B"/>
    <w:rsid w:val="00CA64B0"/>
    <w:rsid w:val="00CA6A46"/>
    <w:rsid w:val="00CA77AE"/>
    <w:rsid w:val="00CA78AD"/>
    <w:rsid w:val="00CB63A6"/>
    <w:rsid w:val="00CC02E5"/>
    <w:rsid w:val="00CC1ACF"/>
    <w:rsid w:val="00CC3206"/>
    <w:rsid w:val="00CC35AC"/>
    <w:rsid w:val="00CC5068"/>
    <w:rsid w:val="00CC607B"/>
    <w:rsid w:val="00CD346D"/>
    <w:rsid w:val="00CD5CCA"/>
    <w:rsid w:val="00CD721B"/>
    <w:rsid w:val="00CD727B"/>
    <w:rsid w:val="00CD7D2F"/>
    <w:rsid w:val="00CE4D05"/>
    <w:rsid w:val="00CE5A5E"/>
    <w:rsid w:val="00CE5B0C"/>
    <w:rsid w:val="00CE7C01"/>
    <w:rsid w:val="00CF3029"/>
    <w:rsid w:val="00CF3782"/>
    <w:rsid w:val="00D06CD8"/>
    <w:rsid w:val="00D138F9"/>
    <w:rsid w:val="00D1618D"/>
    <w:rsid w:val="00D1765F"/>
    <w:rsid w:val="00D2330F"/>
    <w:rsid w:val="00D25BCF"/>
    <w:rsid w:val="00D3025F"/>
    <w:rsid w:val="00D30291"/>
    <w:rsid w:val="00D30DF0"/>
    <w:rsid w:val="00D3147D"/>
    <w:rsid w:val="00D324A7"/>
    <w:rsid w:val="00D3641C"/>
    <w:rsid w:val="00D40C26"/>
    <w:rsid w:val="00D51B9C"/>
    <w:rsid w:val="00D51FA9"/>
    <w:rsid w:val="00D55338"/>
    <w:rsid w:val="00D57D15"/>
    <w:rsid w:val="00D70A63"/>
    <w:rsid w:val="00D717A1"/>
    <w:rsid w:val="00D71B84"/>
    <w:rsid w:val="00D81545"/>
    <w:rsid w:val="00D82F38"/>
    <w:rsid w:val="00D83F9F"/>
    <w:rsid w:val="00D87272"/>
    <w:rsid w:val="00D87C9C"/>
    <w:rsid w:val="00D91C83"/>
    <w:rsid w:val="00D95101"/>
    <w:rsid w:val="00D9772F"/>
    <w:rsid w:val="00DA0E1D"/>
    <w:rsid w:val="00DA21B4"/>
    <w:rsid w:val="00DA5D2C"/>
    <w:rsid w:val="00DA70CA"/>
    <w:rsid w:val="00DB4ED0"/>
    <w:rsid w:val="00DC2A62"/>
    <w:rsid w:val="00DC585F"/>
    <w:rsid w:val="00DD0DF7"/>
    <w:rsid w:val="00DD1369"/>
    <w:rsid w:val="00DD3D28"/>
    <w:rsid w:val="00DD5B25"/>
    <w:rsid w:val="00DD5E8B"/>
    <w:rsid w:val="00DE3CAA"/>
    <w:rsid w:val="00DE4D08"/>
    <w:rsid w:val="00DF3470"/>
    <w:rsid w:val="00DF4809"/>
    <w:rsid w:val="00E0067D"/>
    <w:rsid w:val="00E008FE"/>
    <w:rsid w:val="00E062D8"/>
    <w:rsid w:val="00E11B2D"/>
    <w:rsid w:val="00E1216D"/>
    <w:rsid w:val="00E21DF4"/>
    <w:rsid w:val="00E22A05"/>
    <w:rsid w:val="00E248CA"/>
    <w:rsid w:val="00E26B6B"/>
    <w:rsid w:val="00E313EF"/>
    <w:rsid w:val="00E32195"/>
    <w:rsid w:val="00E3336F"/>
    <w:rsid w:val="00E36A91"/>
    <w:rsid w:val="00E45C54"/>
    <w:rsid w:val="00E4664E"/>
    <w:rsid w:val="00E509A8"/>
    <w:rsid w:val="00E51D4A"/>
    <w:rsid w:val="00E62259"/>
    <w:rsid w:val="00E67FB4"/>
    <w:rsid w:val="00E72291"/>
    <w:rsid w:val="00E771EC"/>
    <w:rsid w:val="00E91020"/>
    <w:rsid w:val="00EA0AF5"/>
    <w:rsid w:val="00EA1F87"/>
    <w:rsid w:val="00EA3E5E"/>
    <w:rsid w:val="00EB0157"/>
    <w:rsid w:val="00EB5BFC"/>
    <w:rsid w:val="00EB7592"/>
    <w:rsid w:val="00EC06E0"/>
    <w:rsid w:val="00EC06E6"/>
    <w:rsid w:val="00EC4729"/>
    <w:rsid w:val="00EC7007"/>
    <w:rsid w:val="00ED3BD9"/>
    <w:rsid w:val="00ED42CA"/>
    <w:rsid w:val="00ED64A8"/>
    <w:rsid w:val="00ED7ADC"/>
    <w:rsid w:val="00EE0046"/>
    <w:rsid w:val="00EE3181"/>
    <w:rsid w:val="00EE40D9"/>
    <w:rsid w:val="00EE51B2"/>
    <w:rsid w:val="00EE6EFD"/>
    <w:rsid w:val="00EF0A49"/>
    <w:rsid w:val="00EF24A1"/>
    <w:rsid w:val="00EF2B7F"/>
    <w:rsid w:val="00EF31E6"/>
    <w:rsid w:val="00EF3392"/>
    <w:rsid w:val="00EF57B4"/>
    <w:rsid w:val="00F07F7B"/>
    <w:rsid w:val="00F10969"/>
    <w:rsid w:val="00F13419"/>
    <w:rsid w:val="00F1344F"/>
    <w:rsid w:val="00F146A2"/>
    <w:rsid w:val="00F16295"/>
    <w:rsid w:val="00F16585"/>
    <w:rsid w:val="00F2049F"/>
    <w:rsid w:val="00F22F30"/>
    <w:rsid w:val="00F235EA"/>
    <w:rsid w:val="00F24E27"/>
    <w:rsid w:val="00F260A7"/>
    <w:rsid w:val="00F268B9"/>
    <w:rsid w:val="00F274A2"/>
    <w:rsid w:val="00F2771C"/>
    <w:rsid w:val="00F3252A"/>
    <w:rsid w:val="00F32D93"/>
    <w:rsid w:val="00F347A7"/>
    <w:rsid w:val="00F37BE7"/>
    <w:rsid w:val="00F431ED"/>
    <w:rsid w:val="00F43AAC"/>
    <w:rsid w:val="00F51E86"/>
    <w:rsid w:val="00F53FDC"/>
    <w:rsid w:val="00F60A3E"/>
    <w:rsid w:val="00F65F2B"/>
    <w:rsid w:val="00F66292"/>
    <w:rsid w:val="00F6638A"/>
    <w:rsid w:val="00F67627"/>
    <w:rsid w:val="00F72DDD"/>
    <w:rsid w:val="00F74B5B"/>
    <w:rsid w:val="00F7566E"/>
    <w:rsid w:val="00F83A59"/>
    <w:rsid w:val="00F97D44"/>
    <w:rsid w:val="00FA03F2"/>
    <w:rsid w:val="00FA4D26"/>
    <w:rsid w:val="00FB2048"/>
    <w:rsid w:val="00FB2DAA"/>
    <w:rsid w:val="00FB6BD0"/>
    <w:rsid w:val="00FC11AA"/>
    <w:rsid w:val="00FC2998"/>
    <w:rsid w:val="00FC662E"/>
    <w:rsid w:val="00FD34E3"/>
    <w:rsid w:val="00FD6BB8"/>
    <w:rsid w:val="00FE0977"/>
    <w:rsid w:val="00FE772E"/>
    <w:rsid w:val="00FF06A6"/>
    <w:rsid w:val="00FF0BFA"/>
    <w:rsid w:val="00FF2445"/>
    <w:rsid w:val="00FF4542"/>
    <w:rsid w:val="00FF4C1E"/>
    <w:rsid w:val="00FF51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752502"/>
  <w15:chartTrackingRefBased/>
  <w15:docId w15:val="{4054E83A-C19D-41D8-9296-847FFA2F3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2F33"/>
    <w:pPr>
      <w:spacing w:line="276" w:lineRule="auto"/>
    </w:pPr>
    <w:rPr>
      <w:sz w:val="22"/>
      <w:lang w:val="en-GB"/>
    </w:rPr>
  </w:style>
  <w:style w:type="paragraph" w:styleId="Heading1">
    <w:name w:val="heading 1"/>
    <w:basedOn w:val="Normal"/>
    <w:next w:val="Normal"/>
    <w:link w:val="Heading1Char"/>
    <w:uiPriority w:val="9"/>
    <w:qFormat/>
    <w:rsid w:val="00935E95"/>
    <w:pPr>
      <w:keepNext/>
      <w:keepLines/>
      <w:numPr>
        <w:numId w:val="4"/>
      </w:numPr>
      <w:outlineLvl w:val="0"/>
    </w:pPr>
    <w:rPr>
      <w:rFonts w:eastAsiaTheme="majorEastAsia" w:cstheme="minorHAnsi"/>
      <w:b/>
      <w:color w:val="009051"/>
      <w:sz w:val="28"/>
      <w:szCs w:val="28"/>
    </w:rPr>
  </w:style>
  <w:style w:type="paragraph" w:styleId="Heading2">
    <w:name w:val="heading 2"/>
    <w:basedOn w:val="Normal"/>
    <w:next w:val="Normal"/>
    <w:link w:val="Heading2Char"/>
    <w:uiPriority w:val="9"/>
    <w:unhideWhenUsed/>
    <w:qFormat/>
    <w:rsid w:val="00935E95"/>
    <w:pPr>
      <w:keepNext/>
      <w:keepLines/>
      <w:numPr>
        <w:ilvl w:val="1"/>
        <w:numId w:val="4"/>
      </w:numPr>
      <w:spacing w:before="40"/>
      <w:outlineLvl w:val="1"/>
    </w:pPr>
    <w:rPr>
      <w:rFonts w:eastAsiaTheme="majorEastAsia" w:cstheme="minorHAnsi"/>
      <w:b/>
      <w:color w:val="009051"/>
      <w:sz w:val="24"/>
    </w:rPr>
  </w:style>
  <w:style w:type="paragraph" w:styleId="Heading3">
    <w:name w:val="heading 3"/>
    <w:basedOn w:val="Normal"/>
    <w:next w:val="Normal"/>
    <w:link w:val="Heading3Char"/>
    <w:uiPriority w:val="9"/>
    <w:unhideWhenUsed/>
    <w:qFormat/>
    <w:rsid w:val="00935E95"/>
    <w:pPr>
      <w:keepNext/>
      <w:keepLines/>
      <w:numPr>
        <w:ilvl w:val="2"/>
        <w:numId w:val="4"/>
      </w:numPr>
      <w:spacing w:before="40"/>
      <w:outlineLvl w:val="2"/>
    </w:pPr>
    <w:rPr>
      <w:rFonts w:asciiTheme="majorHAnsi" w:eastAsiaTheme="majorEastAsia" w:hAnsiTheme="majorHAnsi" w:cstheme="majorBidi"/>
      <w:color w:val="1F3763" w:themeColor="accent1" w:themeShade="7F"/>
      <w:sz w:val="24"/>
    </w:rPr>
  </w:style>
  <w:style w:type="paragraph" w:styleId="Heading4">
    <w:name w:val="heading 4"/>
    <w:basedOn w:val="Normal"/>
    <w:next w:val="Normal"/>
    <w:link w:val="Heading4Char"/>
    <w:uiPriority w:val="9"/>
    <w:semiHidden/>
    <w:unhideWhenUsed/>
    <w:qFormat/>
    <w:rsid w:val="007E6490"/>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52F33"/>
    <w:rPr>
      <w:color w:val="0563C1" w:themeColor="hyperlink"/>
      <w:u w:val="single"/>
    </w:rPr>
  </w:style>
  <w:style w:type="character" w:styleId="FollowedHyperlink">
    <w:name w:val="FollowedHyperlink"/>
    <w:basedOn w:val="DefaultParagraphFont"/>
    <w:uiPriority w:val="99"/>
    <w:semiHidden/>
    <w:unhideWhenUsed/>
    <w:rsid w:val="00A52F33"/>
    <w:rPr>
      <w:color w:val="954F72" w:themeColor="followedHyperlink"/>
      <w:u w:val="single"/>
    </w:rPr>
  </w:style>
  <w:style w:type="table" w:styleId="TableGrid">
    <w:name w:val="Table Grid"/>
    <w:basedOn w:val="TableNormal"/>
    <w:uiPriority w:val="39"/>
    <w:rsid w:val="00A52F33"/>
    <w:rPr>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52F33"/>
    <w:pPr>
      <w:ind w:left="720"/>
      <w:contextualSpacing/>
    </w:pPr>
  </w:style>
  <w:style w:type="character" w:customStyle="1" w:styleId="Heading1Char">
    <w:name w:val="Heading 1 Char"/>
    <w:basedOn w:val="DefaultParagraphFont"/>
    <w:link w:val="Heading1"/>
    <w:uiPriority w:val="9"/>
    <w:rsid w:val="00935E95"/>
    <w:rPr>
      <w:rFonts w:eastAsiaTheme="majorEastAsia" w:cstheme="minorHAnsi"/>
      <w:b/>
      <w:color w:val="009051"/>
      <w:sz w:val="28"/>
      <w:szCs w:val="28"/>
      <w:lang w:val="en-GB"/>
    </w:rPr>
  </w:style>
  <w:style w:type="character" w:customStyle="1" w:styleId="Heading2Char">
    <w:name w:val="Heading 2 Char"/>
    <w:basedOn w:val="DefaultParagraphFont"/>
    <w:link w:val="Heading2"/>
    <w:uiPriority w:val="9"/>
    <w:rsid w:val="00935E95"/>
    <w:rPr>
      <w:rFonts w:eastAsiaTheme="majorEastAsia" w:cstheme="minorHAnsi"/>
      <w:b/>
      <w:color w:val="009051"/>
      <w:lang w:val="en-GB"/>
    </w:rPr>
  </w:style>
  <w:style w:type="character" w:customStyle="1" w:styleId="Heading3Char">
    <w:name w:val="Heading 3 Char"/>
    <w:basedOn w:val="DefaultParagraphFont"/>
    <w:link w:val="Heading3"/>
    <w:uiPriority w:val="9"/>
    <w:rsid w:val="00935E95"/>
    <w:rPr>
      <w:rFonts w:asciiTheme="majorHAnsi" w:eastAsiaTheme="majorEastAsia" w:hAnsiTheme="majorHAnsi" w:cstheme="majorBidi"/>
      <w:color w:val="1F3763" w:themeColor="accent1" w:themeShade="7F"/>
      <w:lang w:val="en-GB"/>
    </w:rPr>
  </w:style>
  <w:style w:type="paragraph" w:styleId="Caption">
    <w:name w:val="caption"/>
    <w:basedOn w:val="Normal"/>
    <w:next w:val="Normal"/>
    <w:uiPriority w:val="35"/>
    <w:unhideWhenUsed/>
    <w:qFormat/>
    <w:rsid w:val="00563383"/>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F74B5B"/>
    <w:rPr>
      <w:sz w:val="16"/>
      <w:szCs w:val="16"/>
    </w:rPr>
  </w:style>
  <w:style w:type="paragraph" w:styleId="CommentText">
    <w:name w:val="annotation text"/>
    <w:basedOn w:val="Normal"/>
    <w:link w:val="CommentTextChar"/>
    <w:uiPriority w:val="99"/>
    <w:unhideWhenUsed/>
    <w:rsid w:val="00F74B5B"/>
    <w:pPr>
      <w:spacing w:line="240" w:lineRule="auto"/>
    </w:pPr>
    <w:rPr>
      <w:sz w:val="20"/>
      <w:szCs w:val="20"/>
    </w:rPr>
  </w:style>
  <w:style w:type="character" w:customStyle="1" w:styleId="CommentTextChar">
    <w:name w:val="Comment Text Char"/>
    <w:basedOn w:val="DefaultParagraphFont"/>
    <w:link w:val="CommentText"/>
    <w:uiPriority w:val="99"/>
    <w:rsid w:val="00F74B5B"/>
    <w:rPr>
      <w:sz w:val="20"/>
      <w:szCs w:val="20"/>
      <w:lang w:val="en-GB"/>
    </w:rPr>
  </w:style>
  <w:style w:type="paragraph" w:styleId="CommentSubject">
    <w:name w:val="annotation subject"/>
    <w:basedOn w:val="CommentText"/>
    <w:next w:val="CommentText"/>
    <w:link w:val="CommentSubjectChar"/>
    <w:uiPriority w:val="99"/>
    <w:semiHidden/>
    <w:unhideWhenUsed/>
    <w:rsid w:val="00F74B5B"/>
    <w:rPr>
      <w:b/>
      <w:bCs/>
    </w:rPr>
  </w:style>
  <w:style w:type="character" w:customStyle="1" w:styleId="CommentSubjectChar">
    <w:name w:val="Comment Subject Char"/>
    <w:basedOn w:val="CommentTextChar"/>
    <w:link w:val="CommentSubject"/>
    <w:uiPriority w:val="99"/>
    <w:semiHidden/>
    <w:rsid w:val="00F74B5B"/>
    <w:rPr>
      <w:b/>
      <w:bCs/>
      <w:sz w:val="20"/>
      <w:szCs w:val="20"/>
      <w:lang w:val="en-GB"/>
    </w:rPr>
  </w:style>
  <w:style w:type="paragraph" w:styleId="BalloonText">
    <w:name w:val="Balloon Text"/>
    <w:basedOn w:val="Normal"/>
    <w:link w:val="BalloonTextChar"/>
    <w:uiPriority w:val="99"/>
    <w:semiHidden/>
    <w:unhideWhenUsed/>
    <w:rsid w:val="00F74B5B"/>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74B5B"/>
    <w:rPr>
      <w:rFonts w:ascii="Times New Roman" w:hAnsi="Times New Roman" w:cs="Times New Roman"/>
      <w:sz w:val="18"/>
      <w:szCs w:val="18"/>
      <w:lang w:val="en-GB"/>
    </w:rPr>
  </w:style>
  <w:style w:type="paragraph" w:styleId="FootnoteText">
    <w:name w:val="footnote text"/>
    <w:basedOn w:val="Normal"/>
    <w:link w:val="FootnoteTextChar"/>
    <w:uiPriority w:val="99"/>
    <w:semiHidden/>
    <w:unhideWhenUsed/>
    <w:rsid w:val="00893380"/>
    <w:pPr>
      <w:spacing w:line="240" w:lineRule="auto"/>
    </w:pPr>
    <w:rPr>
      <w:rFonts w:eastAsia="Calibri" w:cs="Arial"/>
      <w:sz w:val="20"/>
      <w:szCs w:val="20"/>
      <w:lang w:val="en-ZA"/>
    </w:rPr>
  </w:style>
  <w:style w:type="character" w:customStyle="1" w:styleId="FootnoteTextChar">
    <w:name w:val="Footnote Text Char"/>
    <w:basedOn w:val="DefaultParagraphFont"/>
    <w:link w:val="FootnoteText"/>
    <w:uiPriority w:val="99"/>
    <w:semiHidden/>
    <w:rsid w:val="00893380"/>
    <w:rPr>
      <w:rFonts w:eastAsia="Calibri" w:cs="Arial"/>
      <w:sz w:val="20"/>
      <w:szCs w:val="20"/>
      <w:lang w:val="en-ZA"/>
    </w:rPr>
  </w:style>
  <w:style w:type="character" w:styleId="FootnoteReference">
    <w:name w:val="footnote reference"/>
    <w:basedOn w:val="DefaultParagraphFont"/>
    <w:uiPriority w:val="99"/>
    <w:semiHidden/>
    <w:unhideWhenUsed/>
    <w:rsid w:val="00893380"/>
    <w:rPr>
      <w:vertAlign w:val="superscript"/>
    </w:rPr>
  </w:style>
  <w:style w:type="paragraph" w:styleId="NoSpacing">
    <w:name w:val="No Spacing"/>
    <w:uiPriority w:val="1"/>
    <w:qFormat/>
    <w:rsid w:val="00F347A7"/>
    <w:rPr>
      <w:rFonts w:ascii="Calibri" w:eastAsia="Calibri" w:hAnsi="Calibri" w:cs="Arial"/>
      <w:sz w:val="20"/>
      <w:szCs w:val="20"/>
    </w:rPr>
  </w:style>
  <w:style w:type="paragraph" w:styleId="TOC1">
    <w:name w:val="toc 1"/>
    <w:basedOn w:val="Normal"/>
    <w:next w:val="Normal"/>
    <w:autoRedefine/>
    <w:uiPriority w:val="39"/>
    <w:unhideWhenUsed/>
    <w:rsid w:val="006D5AA5"/>
    <w:pPr>
      <w:spacing w:after="100"/>
    </w:pPr>
    <w:rPr>
      <w:b/>
    </w:rPr>
  </w:style>
  <w:style w:type="paragraph" w:styleId="TOC2">
    <w:name w:val="toc 2"/>
    <w:basedOn w:val="Normal"/>
    <w:next w:val="Normal"/>
    <w:autoRedefine/>
    <w:uiPriority w:val="39"/>
    <w:unhideWhenUsed/>
    <w:rsid w:val="006D5AA5"/>
    <w:pPr>
      <w:ind w:left="720"/>
    </w:pPr>
  </w:style>
  <w:style w:type="paragraph" w:styleId="Header">
    <w:name w:val="header"/>
    <w:basedOn w:val="Normal"/>
    <w:link w:val="HeaderChar"/>
    <w:uiPriority w:val="99"/>
    <w:unhideWhenUsed/>
    <w:rsid w:val="006970B4"/>
    <w:pPr>
      <w:tabs>
        <w:tab w:val="center" w:pos="4680"/>
        <w:tab w:val="right" w:pos="9360"/>
      </w:tabs>
      <w:spacing w:line="240" w:lineRule="auto"/>
    </w:pPr>
  </w:style>
  <w:style w:type="character" w:customStyle="1" w:styleId="HeaderChar">
    <w:name w:val="Header Char"/>
    <w:basedOn w:val="DefaultParagraphFont"/>
    <w:link w:val="Header"/>
    <w:uiPriority w:val="99"/>
    <w:rsid w:val="006970B4"/>
    <w:rPr>
      <w:sz w:val="22"/>
      <w:lang w:val="en-GB"/>
    </w:rPr>
  </w:style>
  <w:style w:type="paragraph" w:styleId="Footer">
    <w:name w:val="footer"/>
    <w:basedOn w:val="Normal"/>
    <w:link w:val="FooterChar"/>
    <w:uiPriority w:val="99"/>
    <w:unhideWhenUsed/>
    <w:rsid w:val="006970B4"/>
    <w:pPr>
      <w:tabs>
        <w:tab w:val="center" w:pos="4680"/>
        <w:tab w:val="right" w:pos="9360"/>
      </w:tabs>
      <w:spacing w:line="240" w:lineRule="auto"/>
    </w:pPr>
  </w:style>
  <w:style w:type="character" w:customStyle="1" w:styleId="FooterChar">
    <w:name w:val="Footer Char"/>
    <w:basedOn w:val="DefaultParagraphFont"/>
    <w:link w:val="Footer"/>
    <w:uiPriority w:val="99"/>
    <w:rsid w:val="006970B4"/>
    <w:rPr>
      <w:sz w:val="22"/>
      <w:lang w:val="en-GB"/>
    </w:rPr>
  </w:style>
  <w:style w:type="character" w:styleId="PageNumber">
    <w:name w:val="page number"/>
    <w:basedOn w:val="DefaultParagraphFont"/>
    <w:uiPriority w:val="99"/>
    <w:semiHidden/>
    <w:unhideWhenUsed/>
    <w:rsid w:val="006970B4"/>
  </w:style>
  <w:style w:type="table" w:styleId="GridTable5Dark-Accent6">
    <w:name w:val="Grid Table 5 Dark Accent 6"/>
    <w:basedOn w:val="TableNormal"/>
    <w:uiPriority w:val="50"/>
    <w:rsid w:val="0015257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6">
    <w:name w:val="Grid Table 4 Accent 6"/>
    <w:basedOn w:val="TableNormal"/>
    <w:uiPriority w:val="49"/>
    <w:rsid w:val="00152576"/>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3">
    <w:name w:val="Grid Table 4 Accent 3"/>
    <w:basedOn w:val="TableNormal"/>
    <w:uiPriority w:val="49"/>
    <w:rsid w:val="00152576"/>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4Char">
    <w:name w:val="Heading 4 Char"/>
    <w:basedOn w:val="DefaultParagraphFont"/>
    <w:link w:val="Heading4"/>
    <w:uiPriority w:val="9"/>
    <w:semiHidden/>
    <w:rsid w:val="007E6490"/>
    <w:rPr>
      <w:rFonts w:asciiTheme="majorHAnsi" w:eastAsiaTheme="majorEastAsia" w:hAnsiTheme="majorHAnsi" w:cstheme="majorBidi"/>
      <w:i/>
      <w:iCs/>
      <w:color w:val="2F5496" w:themeColor="accent1" w:themeShade="BF"/>
      <w:sz w:val="22"/>
      <w:lang w:val="en-GB"/>
    </w:rPr>
  </w:style>
  <w:style w:type="table" w:styleId="ListTable6Colorful-Accent3">
    <w:name w:val="List Table 6 Colorful Accent 3"/>
    <w:basedOn w:val="TableNormal"/>
    <w:uiPriority w:val="51"/>
    <w:rsid w:val="00127F20"/>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
    <w:name w:val="List Table 6 Colorful"/>
    <w:basedOn w:val="TableNormal"/>
    <w:uiPriority w:val="51"/>
    <w:rsid w:val="00127F20"/>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rsid w:val="00127F20"/>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3">
    <w:name w:val="List Table 3 Accent 3"/>
    <w:basedOn w:val="TableNormal"/>
    <w:uiPriority w:val="48"/>
    <w:rsid w:val="00127F20"/>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styleId="NormalWeb">
    <w:name w:val="Normal (Web)"/>
    <w:basedOn w:val="Normal"/>
    <w:uiPriority w:val="99"/>
    <w:unhideWhenUsed/>
    <w:rsid w:val="00294341"/>
    <w:pPr>
      <w:spacing w:before="100" w:beforeAutospacing="1" w:after="100" w:afterAutospacing="1" w:line="240" w:lineRule="auto"/>
    </w:pPr>
    <w:rPr>
      <w:rFonts w:ascii="Times New Roman" w:eastAsia="Times New Roman" w:hAnsi="Times New Roman" w:cs="Times New Roman"/>
      <w:sz w:val="24"/>
      <w:lang w:val="en-US"/>
    </w:rPr>
  </w:style>
  <w:style w:type="character" w:styleId="Strong">
    <w:name w:val="Strong"/>
    <w:basedOn w:val="DefaultParagraphFont"/>
    <w:uiPriority w:val="22"/>
    <w:qFormat/>
    <w:rsid w:val="00294341"/>
    <w:rPr>
      <w:b/>
      <w:bCs/>
    </w:rPr>
  </w:style>
  <w:style w:type="character" w:styleId="Emphasis">
    <w:name w:val="Emphasis"/>
    <w:basedOn w:val="DefaultParagraphFont"/>
    <w:uiPriority w:val="20"/>
    <w:qFormat/>
    <w:rsid w:val="00294341"/>
    <w:rPr>
      <w:i/>
      <w:iCs/>
    </w:rPr>
  </w:style>
  <w:style w:type="character" w:customStyle="1" w:styleId="UnresolvedMention">
    <w:name w:val="Unresolved Mention"/>
    <w:basedOn w:val="DefaultParagraphFont"/>
    <w:uiPriority w:val="99"/>
    <w:rsid w:val="00334603"/>
    <w:rPr>
      <w:color w:val="605E5C"/>
      <w:shd w:val="clear" w:color="auto" w:fill="E1DFDD"/>
    </w:rPr>
  </w:style>
  <w:style w:type="character" w:customStyle="1" w:styleId="A1">
    <w:name w:val="A1"/>
    <w:uiPriority w:val="99"/>
    <w:rsid w:val="00CE4D05"/>
    <w:rPr>
      <w:rFonts w:cs="Adobe Text Pro"/>
      <w:color w:val="000000"/>
      <w:sz w:val="12"/>
      <w:szCs w:val="12"/>
    </w:rPr>
  </w:style>
  <w:style w:type="paragraph" w:customStyle="1" w:styleId="Default">
    <w:name w:val="Default"/>
    <w:rsid w:val="00B5674B"/>
    <w:pPr>
      <w:autoSpaceDE w:val="0"/>
      <w:autoSpaceDN w:val="0"/>
      <w:adjustRightInd w:val="0"/>
    </w:pPr>
    <w:rPr>
      <w:rFonts w:ascii="Arial" w:hAnsi="Arial" w:cs="Arial"/>
      <w:color w:val="000000"/>
      <w:lang w:val="en-GB"/>
    </w:rPr>
  </w:style>
  <w:style w:type="character" w:customStyle="1" w:styleId="apple-converted-space">
    <w:name w:val="apple-converted-space"/>
    <w:basedOn w:val="DefaultParagraphFont"/>
    <w:rsid w:val="00876F35"/>
  </w:style>
  <w:style w:type="paragraph" w:customStyle="1" w:styleId="Pa4">
    <w:name w:val="Pa4"/>
    <w:basedOn w:val="Normal"/>
    <w:next w:val="Normal"/>
    <w:uiPriority w:val="99"/>
    <w:rsid w:val="00FC11AA"/>
    <w:pPr>
      <w:autoSpaceDE w:val="0"/>
      <w:autoSpaceDN w:val="0"/>
      <w:adjustRightInd w:val="0"/>
      <w:spacing w:line="221" w:lineRule="atLeast"/>
    </w:pPr>
    <w:rPr>
      <w:rFonts w:ascii="Omnes" w:eastAsiaTheme="minorEastAsia" w:hAnsi="Omnes"/>
      <w:sz w:val="24"/>
      <w:lang w:val="en-ZA" w:eastAsia="en-ZA"/>
    </w:rPr>
  </w:style>
  <w:style w:type="paragraph" w:customStyle="1" w:styleId="Pa9">
    <w:name w:val="Pa9"/>
    <w:basedOn w:val="Default"/>
    <w:next w:val="Default"/>
    <w:uiPriority w:val="99"/>
    <w:rsid w:val="00FC11AA"/>
    <w:pPr>
      <w:spacing w:line="321" w:lineRule="atLeast"/>
    </w:pPr>
    <w:rPr>
      <w:color w:val="auto"/>
      <w:lang w:val="en-ZA"/>
    </w:rPr>
  </w:style>
  <w:style w:type="table" w:styleId="PlainTable4">
    <w:name w:val="Plain Table 4"/>
    <w:basedOn w:val="TableNormal"/>
    <w:uiPriority w:val="44"/>
    <w:rsid w:val="006509B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59"/>
    <w:rsid w:val="00D3147D"/>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E248CA"/>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E248CA"/>
    <w:rPr>
      <w:rFonts w:ascii="Calibri" w:hAnsi="Calibri" w:cs="Calibri"/>
      <w:sz w:val="22"/>
    </w:rPr>
  </w:style>
  <w:style w:type="paragraph" w:customStyle="1" w:styleId="EndNoteBibliography">
    <w:name w:val="EndNote Bibliography"/>
    <w:basedOn w:val="Normal"/>
    <w:link w:val="EndNoteBibliographyChar"/>
    <w:rsid w:val="00E248CA"/>
    <w:pPr>
      <w:spacing w:line="240" w:lineRule="auto"/>
    </w:pPr>
    <w:rPr>
      <w:rFonts w:ascii="Calibri" w:hAnsi="Calibri" w:cs="Calibri"/>
      <w:lang w:val="en-US"/>
    </w:rPr>
  </w:style>
  <w:style w:type="character" w:customStyle="1" w:styleId="EndNoteBibliographyChar">
    <w:name w:val="EndNote Bibliography Char"/>
    <w:basedOn w:val="DefaultParagraphFont"/>
    <w:link w:val="EndNoteBibliography"/>
    <w:rsid w:val="00E248CA"/>
    <w:rPr>
      <w:rFonts w:ascii="Calibri" w:hAnsi="Calibri" w:cs="Calibri"/>
      <w:sz w:val="22"/>
    </w:rPr>
  </w:style>
  <w:style w:type="paragraph" w:styleId="TableofFigures">
    <w:name w:val="table of figures"/>
    <w:basedOn w:val="Normal"/>
    <w:next w:val="Normal"/>
    <w:uiPriority w:val="99"/>
    <w:unhideWhenUsed/>
    <w:rsid w:val="00317CFF"/>
  </w:style>
  <w:style w:type="table" w:styleId="ListTable3-Accent6">
    <w:name w:val="List Table 3 Accent 6"/>
    <w:basedOn w:val="TableNormal"/>
    <w:uiPriority w:val="48"/>
    <w:rsid w:val="001A508F"/>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0056512">
      <w:bodyDiv w:val="1"/>
      <w:marLeft w:val="0"/>
      <w:marRight w:val="0"/>
      <w:marTop w:val="0"/>
      <w:marBottom w:val="0"/>
      <w:divBdr>
        <w:top w:val="none" w:sz="0" w:space="0" w:color="auto"/>
        <w:left w:val="none" w:sz="0" w:space="0" w:color="auto"/>
        <w:bottom w:val="none" w:sz="0" w:space="0" w:color="auto"/>
        <w:right w:val="none" w:sz="0" w:space="0" w:color="auto"/>
      </w:divBdr>
    </w:div>
    <w:div w:id="446461516">
      <w:bodyDiv w:val="1"/>
      <w:marLeft w:val="0"/>
      <w:marRight w:val="0"/>
      <w:marTop w:val="0"/>
      <w:marBottom w:val="0"/>
      <w:divBdr>
        <w:top w:val="none" w:sz="0" w:space="0" w:color="auto"/>
        <w:left w:val="none" w:sz="0" w:space="0" w:color="auto"/>
        <w:bottom w:val="none" w:sz="0" w:space="0" w:color="auto"/>
        <w:right w:val="none" w:sz="0" w:space="0" w:color="auto"/>
      </w:divBdr>
    </w:div>
    <w:div w:id="547491432">
      <w:bodyDiv w:val="1"/>
      <w:marLeft w:val="0"/>
      <w:marRight w:val="0"/>
      <w:marTop w:val="0"/>
      <w:marBottom w:val="0"/>
      <w:divBdr>
        <w:top w:val="none" w:sz="0" w:space="0" w:color="auto"/>
        <w:left w:val="none" w:sz="0" w:space="0" w:color="auto"/>
        <w:bottom w:val="none" w:sz="0" w:space="0" w:color="auto"/>
        <w:right w:val="none" w:sz="0" w:space="0" w:color="auto"/>
      </w:divBdr>
    </w:div>
    <w:div w:id="582877456">
      <w:bodyDiv w:val="1"/>
      <w:marLeft w:val="0"/>
      <w:marRight w:val="0"/>
      <w:marTop w:val="0"/>
      <w:marBottom w:val="0"/>
      <w:divBdr>
        <w:top w:val="none" w:sz="0" w:space="0" w:color="auto"/>
        <w:left w:val="none" w:sz="0" w:space="0" w:color="auto"/>
        <w:bottom w:val="none" w:sz="0" w:space="0" w:color="auto"/>
        <w:right w:val="none" w:sz="0" w:space="0" w:color="auto"/>
      </w:divBdr>
    </w:div>
    <w:div w:id="1026296943">
      <w:bodyDiv w:val="1"/>
      <w:marLeft w:val="0"/>
      <w:marRight w:val="0"/>
      <w:marTop w:val="0"/>
      <w:marBottom w:val="0"/>
      <w:divBdr>
        <w:top w:val="none" w:sz="0" w:space="0" w:color="auto"/>
        <w:left w:val="none" w:sz="0" w:space="0" w:color="auto"/>
        <w:bottom w:val="none" w:sz="0" w:space="0" w:color="auto"/>
        <w:right w:val="none" w:sz="0" w:space="0" w:color="auto"/>
      </w:divBdr>
    </w:div>
    <w:div w:id="1041789260">
      <w:bodyDiv w:val="1"/>
      <w:marLeft w:val="0"/>
      <w:marRight w:val="0"/>
      <w:marTop w:val="0"/>
      <w:marBottom w:val="0"/>
      <w:divBdr>
        <w:top w:val="none" w:sz="0" w:space="0" w:color="auto"/>
        <w:left w:val="none" w:sz="0" w:space="0" w:color="auto"/>
        <w:bottom w:val="none" w:sz="0" w:space="0" w:color="auto"/>
        <w:right w:val="none" w:sz="0" w:space="0" w:color="auto"/>
      </w:divBdr>
    </w:div>
    <w:div w:id="1331298411">
      <w:bodyDiv w:val="1"/>
      <w:marLeft w:val="0"/>
      <w:marRight w:val="0"/>
      <w:marTop w:val="0"/>
      <w:marBottom w:val="0"/>
      <w:divBdr>
        <w:top w:val="none" w:sz="0" w:space="0" w:color="auto"/>
        <w:left w:val="none" w:sz="0" w:space="0" w:color="auto"/>
        <w:bottom w:val="none" w:sz="0" w:space="0" w:color="auto"/>
        <w:right w:val="none" w:sz="0" w:space="0" w:color="auto"/>
      </w:divBdr>
    </w:div>
    <w:div w:id="1488743071">
      <w:bodyDiv w:val="1"/>
      <w:marLeft w:val="0"/>
      <w:marRight w:val="0"/>
      <w:marTop w:val="0"/>
      <w:marBottom w:val="0"/>
      <w:divBdr>
        <w:top w:val="none" w:sz="0" w:space="0" w:color="auto"/>
        <w:left w:val="none" w:sz="0" w:space="0" w:color="auto"/>
        <w:bottom w:val="none" w:sz="0" w:space="0" w:color="auto"/>
        <w:right w:val="none" w:sz="0" w:space="0" w:color="auto"/>
      </w:divBdr>
    </w:div>
    <w:div w:id="1570111545">
      <w:bodyDiv w:val="1"/>
      <w:marLeft w:val="0"/>
      <w:marRight w:val="0"/>
      <w:marTop w:val="0"/>
      <w:marBottom w:val="0"/>
      <w:divBdr>
        <w:top w:val="none" w:sz="0" w:space="0" w:color="auto"/>
        <w:left w:val="none" w:sz="0" w:space="0" w:color="auto"/>
        <w:bottom w:val="none" w:sz="0" w:space="0" w:color="auto"/>
        <w:right w:val="none" w:sz="0" w:space="0" w:color="auto"/>
      </w:divBdr>
    </w:div>
    <w:div w:id="1753820837">
      <w:bodyDiv w:val="1"/>
      <w:marLeft w:val="0"/>
      <w:marRight w:val="0"/>
      <w:marTop w:val="0"/>
      <w:marBottom w:val="0"/>
      <w:divBdr>
        <w:top w:val="none" w:sz="0" w:space="0" w:color="auto"/>
        <w:left w:val="none" w:sz="0" w:space="0" w:color="auto"/>
        <w:bottom w:val="none" w:sz="0" w:space="0" w:color="auto"/>
        <w:right w:val="none" w:sz="0" w:space="0" w:color="auto"/>
      </w:divBdr>
    </w:div>
    <w:div w:id="1821921532">
      <w:bodyDiv w:val="1"/>
      <w:marLeft w:val="0"/>
      <w:marRight w:val="0"/>
      <w:marTop w:val="0"/>
      <w:marBottom w:val="0"/>
      <w:divBdr>
        <w:top w:val="none" w:sz="0" w:space="0" w:color="auto"/>
        <w:left w:val="none" w:sz="0" w:space="0" w:color="auto"/>
        <w:bottom w:val="none" w:sz="0" w:space="0" w:color="auto"/>
        <w:right w:val="none" w:sz="0" w:space="0" w:color="auto"/>
      </w:divBdr>
    </w:div>
    <w:div w:id="1906715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4.emf"/><Relationship Id="rId26" Type="http://schemas.openxmlformats.org/officeDocument/2006/relationships/image" Target="media/image11.emf"/><Relationship Id="rId39" Type="http://schemas.openxmlformats.org/officeDocument/2006/relationships/hyperlink" Target="http://www.pinkdrive.co.za" TargetMode="External"/><Relationship Id="rId21" Type="http://schemas.openxmlformats.org/officeDocument/2006/relationships/image" Target="media/image6.png"/><Relationship Id="rId34" Type="http://schemas.openxmlformats.org/officeDocument/2006/relationships/image" Target="media/image14.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0.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ealth.gov.za" TargetMode="External"/><Relationship Id="rId24" Type="http://schemas.openxmlformats.org/officeDocument/2006/relationships/image" Target="media/image9.emf"/><Relationship Id="rId32" Type="http://schemas.openxmlformats.org/officeDocument/2006/relationships/image" Target="media/image12.emf"/><Relationship Id="rId37" Type="http://schemas.openxmlformats.org/officeDocument/2006/relationships/image" Target="media/image17.emf"/><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5.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tiff"/><Relationship Id="rId23" Type="http://schemas.openxmlformats.org/officeDocument/2006/relationships/image" Target="media/image8.emf"/><Relationship Id="rId28" Type="http://schemas.openxmlformats.org/officeDocument/2006/relationships/diagramLayout" Target="diagrams/layout1.xml"/><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4.png"/><Relationship Id="rId61" Type="http://schemas.openxmlformats.org/officeDocument/2006/relationships/image" Target="media/image38.jpeg"/><Relationship Id="rId10" Type="http://schemas.openxmlformats.org/officeDocument/2006/relationships/footer" Target="footer1.xml"/><Relationship Id="rId19" Type="http://schemas.openxmlformats.org/officeDocument/2006/relationships/footer" Target="footer4.xml"/><Relationship Id="rId31" Type="http://schemas.microsoft.com/office/2007/relationships/diagramDrawing" Target="diagrams/drawing1.xml"/><Relationship Id="rId44" Type="http://schemas.openxmlformats.org/officeDocument/2006/relationships/image" Target="media/image22.jpeg"/><Relationship Id="rId52" Type="http://schemas.openxmlformats.org/officeDocument/2006/relationships/image" Target="media/image30.png"/><Relationship Id="rId60" Type="http://schemas.openxmlformats.org/officeDocument/2006/relationships/image" Target="media/image37.jpeg"/><Relationship Id="rId65" Type="http://schemas.openxmlformats.org/officeDocument/2006/relationships/hyperlink" Target="https://www.spict.org.uk/" TargetMode="External"/><Relationship Id="rId4" Type="http://schemas.openxmlformats.org/officeDocument/2006/relationships/settings" Target="settings.xml"/><Relationship Id="rId9" Type="http://schemas.openxmlformats.org/officeDocument/2006/relationships/image" Target="file:///C:\Documents%20and%20Settings\x\Local%20Settings\Temp\GWViewer\new%20logo%20eg.%201.jpg" TargetMode="External"/><Relationship Id="rId14" Type="http://schemas.microsoft.com/office/2011/relationships/commentsExtended" Target="commentsExtended.xml"/><Relationship Id="rId22" Type="http://schemas.openxmlformats.org/officeDocument/2006/relationships/image" Target="media/image7.emf"/><Relationship Id="rId27" Type="http://schemas.openxmlformats.org/officeDocument/2006/relationships/diagramData" Target="diagrams/data1.xml"/><Relationship Id="rId30" Type="http://schemas.openxmlformats.org/officeDocument/2006/relationships/diagramColors" Target="diagrams/colors1.xml"/><Relationship Id="rId35" Type="http://schemas.openxmlformats.org/officeDocument/2006/relationships/image" Target="media/image15.emf"/><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hyperlink" Target="http://ccge.medschl.cam.ac.uk/boadicea" TargetMode="External"/><Relationship Id="rId64" Type="http://schemas.openxmlformats.org/officeDocument/2006/relationships/image" Target="media/image41.emf"/><Relationship Id="rId8" Type="http://schemas.openxmlformats.org/officeDocument/2006/relationships/image" Target="media/image1.jpe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tiff"/><Relationship Id="rId25" Type="http://schemas.openxmlformats.org/officeDocument/2006/relationships/image" Target="media/image10.emf"/><Relationship Id="rId33" Type="http://schemas.openxmlformats.org/officeDocument/2006/relationships/image" Target="media/image13.emf"/><Relationship Id="rId38" Type="http://schemas.openxmlformats.org/officeDocument/2006/relationships/hyperlink" Target="http://www.canceralliance.co.za" TargetMode="External"/><Relationship Id="rId46" Type="http://schemas.openxmlformats.org/officeDocument/2006/relationships/image" Target="media/image24.png"/><Relationship Id="rId59" Type="http://schemas.openxmlformats.org/officeDocument/2006/relationships/image" Target="media/image36.jpeg"/><Relationship Id="rId67" Type="http://schemas.microsoft.com/office/2011/relationships/people" Target="people.xml"/><Relationship Id="rId20" Type="http://schemas.openxmlformats.org/officeDocument/2006/relationships/image" Target="media/image5.emf"/><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39.gi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2E90E67-541E-2D4F-89EC-5D44DF43B40B}" type="doc">
      <dgm:prSet loTypeId="urn:microsoft.com/office/officeart/2005/8/layout/cycle5" loCatId="cycle" qsTypeId="urn:microsoft.com/office/officeart/2005/8/quickstyle/simple1" qsCatId="simple" csTypeId="urn:microsoft.com/office/officeart/2005/8/colors/accent1_1" csCatId="accent1" phldr="1"/>
      <dgm:spPr/>
      <dgm:t>
        <a:bodyPr/>
        <a:lstStyle/>
        <a:p>
          <a:endParaRPr lang="en-US"/>
        </a:p>
      </dgm:t>
    </dgm:pt>
    <dgm:pt modelId="{4DE9CCEE-4288-3B48-9273-735E4413E678}">
      <dgm:prSet phldrT="[Text]" custT="1"/>
      <dgm:spPr/>
      <dgm:t>
        <a:bodyPr/>
        <a:lstStyle/>
        <a:p>
          <a:r>
            <a:rPr lang="en-ZA" sz="1000" b="1">
              <a:latin typeface="+mn-lt"/>
              <a:cs typeface="Arial" panose="020B0604020202020204" pitchFamily="34" charset="0"/>
            </a:rPr>
            <a:t>STEP 1: </a:t>
          </a:r>
          <a:r>
            <a:rPr lang="en-ZA" sz="1000" b="0">
              <a:latin typeface="+mn-lt"/>
              <a:cs typeface="Arial" panose="020B0604020202020204" pitchFamily="34" charset="0"/>
            </a:rPr>
            <a:t>Need for a Nurse &amp; Patient Navigator (NPN) in breast care identified</a:t>
          </a:r>
          <a:endParaRPr lang="en-US" sz="1000"/>
        </a:p>
      </dgm:t>
    </dgm:pt>
    <dgm:pt modelId="{B63FDC67-8AA3-2D46-947E-93F792BA95C8}" type="parTrans" cxnId="{8EDA4257-E8B0-6B4E-81AB-1A3697AFFA52}">
      <dgm:prSet/>
      <dgm:spPr/>
      <dgm:t>
        <a:bodyPr/>
        <a:lstStyle/>
        <a:p>
          <a:endParaRPr lang="en-US" sz="1000">
            <a:solidFill>
              <a:sysClr val="windowText" lastClr="000000"/>
            </a:solidFill>
          </a:endParaRPr>
        </a:p>
      </dgm:t>
    </dgm:pt>
    <dgm:pt modelId="{284429D9-9CED-E24B-A648-22298E379CEA}" type="sibTrans" cxnId="{8EDA4257-E8B0-6B4E-81AB-1A3697AFFA52}">
      <dgm:prSet/>
      <dgm:spPr/>
      <dgm:t>
        <a:bodyPr/>
        <a:lstStyle/>
        <a:p>
          <a:endParaRPr lang="en-US" sz="1000">
            <a:solidFill>
              <a:sysClr val="windowText" lastClr="000000"/>
            </a:solidFill>
          </a:endParaRPr>
        </a:p>
      </dgm:t>
    </dgm:pt>
    <dgm:pt modelId="{221893F0-72F2-6243-BB91-DB57331BBF23}">
      <dgm:prSet phldrT="[Text]" custT="1"/>
      <dgm:spPr/>
      <dgm:t>
        <a:bodyPr/>
        <a:lstStyle/>
        <a:p>
          <a:r>
            <a:rPr lang="en-ZA" sz="1000" b="1">
              <a:latin typeface="+mn-lt"/>
              <a:cs typeface="Arial" panose="020B0604020202020204" pitchFamily="34" charset="0"/>
            </a:rPr>
            <a:t>STEP 2: </a:t>
          </a:r>
          <a:r>
            <a:rPr lang="en-ZA" sz="1000" b="0">
              <a:latin typeface="+mn-lt"/>
              <a:cs typeface="Arial" panose="020B0604020202020204" pitchFamily="34" charset="0"/>
            </a:rPr>
            <a:t>Design of a pilot Nurse &amp; Patient Navigator Project to inform scope, cost and strategy</a:t>
          </a:r>
          <a:endParaRPr lang="en-US" sz="1000"/>
        </a:p>
      </dgm:t>
    </dgm:pt>
    <dgm:pt modelId="{D9B2EDCA-65A5-C047-B7A0-D055AEC9404E}" type="parTrans" cxnId="{BC53C70A-E0B5-B84A-B4D2-1E65B32CF9AF}">
      <dgm:prSet/>
      <dgm:spPr/>
      <dgm:t>
        <a:bodyPr/>
        <a:lstStyle/>
        <a:p>
          <a:endParaRPr lang="en-US" sz="1000">
            <a:solidFill>
              <a:sysClr val="windowText" lastClr="000000"/>
            </a:solidFill>
          </a:endParaRPr>
        </a:p>
      </dgm:t>
    </dgm:pt>
    <dgm:pt modelId="{93B4C9F9-B40F-EC42-826F-8D45193FD020}" type="sibTrans" cxnId="{BC53C70A-E0B5-B84A-B4D2-1E65B32CF9AF}">
      <dgm:prSet/>
      <dgm:spPr/>
      <dgm:t>
        <a:bodyPr/>
        <a:lstStyle/>
        <a:p>
          <a:endParaRPr lang="en-US" sz="1000">
            <a:solidFill>
              <a:sysClr val="windowText" lastClr="000000"/>
            </a:solidFill>
          </a:endParaRPr>
        </a:p>
      </dgm:t>
    </dgm:pt>
    <dgm:pt modelId="{4ADCD211-3B5C-6F44-B9F2-6F473DA06329}">
      <dgm:prSet phldrT="[Text]" custT="1"/>
      <dgm:spPr/>
      <dgm:t>
        <a:bodyPr/>
        <a:lstStyle/>
        <a:p>
          <a:r>
            <a:rPr lang="en-ZA" sz="1000" b="1">
              <a:latin typeface="+mn-lt"/>
              <a:cs typeface="Arial" panose="020B0604020202020204" pitchFamily="34" charset="0"/>
            </a:rPr>
            <a:t>STEP 3: </a:t>
          </a:r>
          <a:r>
            <a:rPr lang="en-ZA" sz="1000" b="0">
              <a:latin typeface="+mn-lt"/>
              <a:cs typeface="Arial" panose="020B0604020202020204" pitchFamily="34" charset="0"/>
            </a:rPr>
            <a:t>Select suitable candidates for training</a:t>
          </a:r>
          <a:r>
            <a:rPr lang="en-ZA" sz="1000" b="0" baseline="30000">
              <a:latin typeface="+mn-lt"/>
              <a:cs typeface="Arial" panose="020B0604020202020204" pitchFamily="34" charset="0"/>
            </a:rPr>
            <a:t> </a:t>
          </a:r>
          <a:r>
            <a:rPr lang="en-ZA" sz="1000" b="0">
              <a:latin typeface="+mn-lt"/>
              <a:cs typeface="Arial" panose="020B0604020202020204" pitchFamily="34" charset="0"/>
            </a:rPr>
            <a:t>as Nurse &amp; Patient Navigators</a:t>
          </a:r>
          <a:endParaRPr lang="en-US" sz="1000"/>
        </a:p>
      </dgm:t>
    </dgm:pt>
    <dgm:pt modelId="{F50D7AB5-5D1B-A946-9BC2-6163EAC0EBB9}" type="parTrans" cxnId="{ED5C7770-7365-4B41-9CB6-B03D613E15B9}">
      <dgm:prSet/>
      <dgm:spPr/>
      <dgm:t>
        <a:bodyPr/>
        <a:lstStyle/>
        <a:p>
          <a:endParaRPr lang="en-US" sz="1000">
            <a:solidFill>
              <a:sysClr val="windowText" lastClr="000000"/>
            </a:solidFill>
          </a:endParaRPr>
        </a:p>
      </dgm:t>
    </dgm:pt>
    <dgm:pt modelId="{36AE09F2-EDAB-DD45-B059-0FBAE686D394}" type="sibTrans" cxnId="{ED5C7770-7365-4B41-9CB6-B03D613E15B9}">
      <dgm:prSet/>
      <dgm:spPr/>
      <dgm:t>
        <a:bodyPr/>
        <a:lstStyle/>
        <a:p>
          <a:endParaRPr lang="en-US" sz="1000">
            <a:solidFill>
              <a:sysClr val="windowText" lastClr="000000"/>
            </a:solidFill>
          </a:endParaRPr>
        </a:p>
      </dgm:t>
    </dgm:pt>
    <dgm:pt modelId="{B32EE564-8B09-0644-9C4F-33B58E4BCCC3}">
      <dgm:prSet phldrT="[Text]" custT="1"/>
      <dgm:spPr/>
      <dgm:t>
        <a:bodyPr/>
        <a:lstStyle/>
        <a:p>
          <a:r>
            <a:rPr lang="en-ZA" sz="900" b="1">
              <a:latin typeface="+mn-lt"/>
              <a:cs typeface="Arial" panose="020B0604020202020204" pitchFamily="34" charset="0"/>
            </a:rPr>
            <a:t>STEP 4: </a:t>
          </a:r>
          <a:r>
            <a:rPr lang="en-ZA" sz="900" b="0">
              <a:latin typeface="+mn-lt"/>
              <a:cs typeface="Arial" panose="020B0604020202020204" pitchFamily="34" charset="0"/>
            </a:rPr>
            <a:t>Before patient contact is initiated, draft policies and procedures and prepare educational material. Both set of documents must be applicable to the local context</a:t>
          </a:r>
          <a:endParaRPr lang="en-US" sz="900"/>
        </a:p>
      </dgm:t>
    </dgm:pt>
    <dgm:pt modelId="{23844D60-98BD-2640-B28B-740D83F19C05}" type="parTrans" cxnId="{4E8BBB50-6D0F-854F-8B50-29E2412488E1}">
      <dgm:prSet/>
      <dgm:spPr/>
      <dgm:t>
        <a:bodyPr/>
        <a:lstStyle/>
        <a:p>
          <a:endParaRPr lang="en-US" sz="1000">
            <a:solidFill>
              <a:sysClr val="windowText" lastClr="000000"/>
            </a:solidFill>
          </a:endParaRPr>
        </a:p>
      </dgm:t>
    </dgm:pt>
    <dgm:pt modelId="{52B039A4-1F92-484D-8C4D-7946FDB53E06}" type="sibTrans" cxnId="{4E8BBB50-6D0F-854F-8B50-29E2412488E1}">
      <dgm:prSet/>
      <dgm:spPr/>
      <dgm:t>
        <a:bodyPr/>
        <a:lstStyle/>
        <a:p>
          <a:endParaRPr lang="en-US" sz="1000">
            <a:solidFill>
              <a:sysClr val="windowText" lastClr="000000"/>
            </a:solidFill>
          </a:endParaRPr>
        </a:p>
      </dgm:t>
    </dgm:pt>
    <dgm:pt modelId="{137C5826-4E0C-E54D-BDE8-DA8C2939FCAD}">
      <dgm:prSet phldrT="[Text]" custT="1"/>
      <dgm:spPr/>
      <dgm:t>
        <a:bodyPr/>
        <a:lstStyle/>
        <a:p>
          <a:r>
            <a:rPr lang="en-ZA" sz="1000" b="1">
              <a:latin typeface="+mn-lt"/>
              <a:cs typeface="Arial" panose="020B0604020202020204" pitchFamily="34" charset="0"/>
            </a:rPr>
            <a:t>STEP 5: </a:t>
          </a:r>
          <a:r>
            <a:rPr lang="en-ZA" sz="1000" b="0">
              <a:latin typeface="+mn-lt"/>
              <a:cs typeface="Arial" panose="020B0604020202020204" pitchFamily="34" charset="0"/>
            </a:rPr>
            <a:t>Periodic Assessment of the Navigational Process relative to anticipated outcomes &amp; evaluation criteria</a:t>
          </a:r>
          <a:endParaRPr lang="en-US" sz="1000"/>
        </a:p>
      </dgm:t>
    </dgm:pt>
    <dgm:pt modelId="{AF356CB7-DB2A-FA40-8B5E-E5B07B950E2D}" type="parTrans" cxnId="{0CB261AE-0356-A942-A580-075A88999E9C}">
      <dgm:prSet/>
      <dgm:spPr/>
      <dgm:t>
        <a:bodyPr/>
        <a:lstStyle/>
        <a:p>
          <a:endParaRPr lang="en-US" sz="1000">
            <a:solidFill>
              <a:sysClr val="windowText" lastClr="000000"/>
            </a:solidFill>
          </a:endParaRPr>
        </a:p>
      </dgm:t>
    </dgm:pt>
    <dgm:pt modelId="{E8CA48D7-D496-BC41-A43A-E446E0CDAD70}" type="sibTrans" cxnId="{0CB261AE-0356-A942-A580-075A88999E9C}">
      <dgm:prSet/>
      <dgm:spPr/>
      <dgm:t>
        <a:bodyPr/>
        <a:lstStyle/>
        <a:p>
          <a:endParaRPr lang="en-US" sz="1000">
            <a:solidFill>
              <a:sysClr val="windowText" lastClr="000000"/>
            </a:solidFill>
          </a:endParaRPr>
        </a:p>
      </dgm:t>
    </dgm:pt>
    <dgm:pt modelId="{DF5AA157-8BDB-2E48-AC47-6D5B81B8BC21}" type="pres">
      <dgm:prSet presAssocID="{F2E90E67-541E-2D4F-89EC-5D44DF43B40B}" presName="cycle" presStyleCnt="0">
        <dgm:presLayoutVars>
          <dgm:dir/>
          <dgm:resizeHandles val="exact"/>
        </dgm:presLayoutVars>
      </dgm:prSet>
      <dgm:spPr/>
      <dgm:t>
        <a:bodyPr/>
        <a:lstStyle/>
        <a:p>
          <a:endParaRPr lang="en-US"/>
        </a:p>
      </dgm:t>
    </dgm:pt>
    <dgm:pt modelId="{B0B10D68-B96B-9A46-AADC-3CF3EA71C9C8}" type="pres">
      <dgm:prSet presAssocID="{4DE9CCEE-4288-3B48-9273-735E4413E678}" presName="node" presStyleLbl="node1" presStyleIdx="0" presStyleCnt="5" custScaleX="174150">
        <dgm:presLayoutVars>
          <dgm:bulletEnabled val="1"/>
        </dgm:presLayoutVars>
      </dgm:prSet>
      <dgm:spPr/>
      <dgm:t>
        <a:bodyPr/>
        <a:lstStyle/>
        <a:p>
          <a:endParaRPr lang="en-US"/>
        </a:p>
      </dgm:t>
    </dgm:pt>
    <dgm:pt modelId="{C9AAEDDD-F6F7-4947-B999-BEF2D7FCE45C}" type="pres">
      <dgm:prSet presAssocID="{4DE9CCEE-4288-3B48-9273-735E4413E678}" presName="spNode" presStyleCnt="0"/>
      <dgm:spPr/>
    </dgm:pt>
    <dgm:pt modelId="{FE886163-16E9-F342-BB3C-7C5BD8C68204}" type="pres">
      <dgm:prSet presAssocID="{284429D9-9CED-E24B-A648-22298E379CEA}" presName="sibTrans" presStyleLbl="sibTrans1D1" presStyleIdx="0" presStyleCnt="5"/>
      <dgm:spPr/>
      <dgm:t>
        <a:bodyPr/>
        <a:lstStyle/>
        <a:p>
          <a:endParaRPr lang="en-US"/>
        </a:p>
      </dgm:t>
    </dgm:pt>
    <dgm:pt modelId="{1F76A498-8C6A-B240-9DCF-6308F9A24C52}" type="pres">
      <dgm:prSet presAssocID="{221893F0-72F2-6243-BB91-DB57331BBF23}" presName="node" presStyleLbl="node1" presStyleIdx="1" presStyleCnt="5" custScaleX="174150">
        <dgm:presLayoutVars>
          <dgm:bulletEnabled val="1"/>
        </dgm:presLayoutVars>
      </dgm:prSet>
      <dgm:spPr/>
      <dgm:t>
        <a:bodyPr/>
        <a:lstStyle/>
        <a:p>
          <a:endParaRPr lang="en-US"/>
        </a:p>
      </dgm:t>
    </dgm:pt>
    <dgm:pt modelId="{795B575E-BA29-F84C-A668-6A23308E2FC4}" type="pres">
      <dgm:prSet presAssocID="{221893F0-72F2-6243-BB91-DB57331BBF23}" presName="spNode" presStyleCnt="0"/>
      <dgm:spPr/>
    </dgm:pt>
    <dgm:pt modelId="{D9583DFE-E913-3348-BB3E-64AB0B712F7B}" type="pres">
      <dgm:prSet presAssocID="{93B4C9F9-B40F-EC42-826F-8D45193FD020}" presName="sibTrans" presStyleLbl="sibTrans1D1" presStyleIdx="1" presStyleCnt="5"/>
      <dgm:spPr/>
      <dgm:t>
        <a:bodyPr/>
        <a:lstStyle/>
        <a:p>
          <a:endParaRPr lang="en-US"/>
        </a:p>
      </dgm:t>
    </dgm:pt>
    <dgm:pt modelId="{2C6B4D5E-BC78-7942-9A8E-9D4F0B4026E0}" type="pres">
      <dgm:prSet presAssocID="{4ADCD211-3B5C-6F44-B9F2-6F473DA06329}" presName="node" presStyleLbl="node1" presStyleIdx="2" presStyleCnt="5" custScaleX="174150" custRadScaleRad="107070" custRadScaleInc="-60488">
        <dgm:presLayoutVars>
          <dgm:bulletEnabled val="1"/>
        </dgm:presLayoutVars>
      </dgm:prSet>
      <dgm:spPr/>
      <dgm:t>
        <a:bodyPr/>
        <a:lstStyle/>
        <a:p>
          <a:endParaRPr lang="en-US"/>
        </a:p>
      </dgm:t>
    </dgm:pt>
    <dgm:pt modelId="{51A5689C-31E9-9143-8158-D309070D4664}" type="pres">
      <dgm:prSet presAssocID="{4ADCD211-3B5C-6F44-B9F2-6F473DA06329}" presName="spNode" presStyleCnt="0"/>
      <dgm:spPr/>
    </dgm:pt>
    <dgm:pt modelId="{B1552CF0-72DC-AD46-B035-393FF670B4C0}" type="pres">
      <dgm:prSet presAssocID="{36AE09F2-EDAB-DD45-B059-0FBAE686D394}" presName="sibTrans" presStyleLbl="sibTrans1D1" presStyleIdx="2" presStyleCnt="5"/>
      <dgm:spPr/>
      <dgm:t>
        <a:bodyPr/>
        <a:lstStyle/>
        <a:p>
          <a:endParaRPr lang="en-US"/>
        </a:p>
      </dgm:t>
    </dgm:pt>
    <dgm:pt modelId="{C7C72F47-3658-704B-9C63-C8F416BEF0C4}" type="pres">
      <dgm:prSet presAssocID="{B32EE564-8B09-0644-9C4F-33B58E4BCCC3}" presName="node" presStyleLbl="node1" presStyleIdx="3" presStyleCnt="5" custScaleX="174150" custRadScaleRad="103327" custRadScaleInc="51547">
        <dgm:presLayoutVars>
          <dgm:bulletEnabled val="1"/>
        </dgm:presLayoutVars>
      </dgm:prSet>
      <dgm:spPr/>
      <dgm:t>
        <a:bodyPr/>
        <a:lstStyle/>
        <a:p>
          <a:endParaRPr lang="en-US"/>
        </a:p>
      </dgm:t>
    </dgm:pt>
    <dgm:pt modelId="{86129CFC-0556-1847-8323-75823FEB255E}" type="pres">
      <dgm:prSet presAssocID="{B32EE564-8B09-0644-9C4F-33B58E4BCCC3}" presName="spNode" presStyleCnt="0"/>
      <dgm:spPr/>
    </dgm:pt>
    <dgm:pt modelId="{BE78AB2D-71D7-0B42-B239-DA33A296F1EA}" type="pres">
      <dgm:prSet presAssocID="{52B039A4-1F92-484D-8C4D-7946FDB53E06}" presName="sibTrans" presStyleLbl="sibTrans1D1" presStyleIdx="3" presStyleCnt="5"/>
      <dgm:spPr/>
      <dgm:t>
        <a:bodyPr/>
        <a:lstStyle/>
        <a:p>
          <a:endParaRPr lang="en-US"/>
        </a:p>
      </dgm:t>
    </dgm:pt>
    <dgm:pt modelId="{F89A7613-B78E-3445-AB3A-60DC0B11F148}" type="pres">
      <dgm:prSet presAssocID="{137C5826-4E0C-E54D-BDE8-DA8C2939FCAD}" presName="node" presStyleLbl="node1" presStyleIdx="4" presStyleCnt="5" custScaleX="174150">
        <dgm:presLayoutVars>
          <dgm:bulletEnabled val="1"/>
        </dgm:presLayoutVars>
      </dgm:prSet>
      <dgm:spPr/>
      <dgm:t>
        <a:bodyPr/>
        <a:lstStyle/>
        <a:p>
          <a:endParaRPr lang="en-US"/>
        </a:p>
      </dgm:t>
    </dgm:pt>
    <dgm:pt modelId="{0087430B-B9CD-2648-9743-FA522A0388ED}" type="pres">
      <dgm:prSet presAssocID="{137C5826-4E0C-E54D-BDE8-DA8C2939FCAD}" presName="spNode" presStyleCnt="0"/>
      <dgm:spPr/>
    </dgm:pt>
    <dgm:pt modelId="{35D3BD4A-F827-8F4A-A977-A97C4C562D2E}" type="pres">
      <dgm:prSet presAssocID="{E8CA48D7-D496-BC41-A43A-E446E0CDAD70}" presName="sibTrans" presStyleLbl="sibTrans1D1" presStyleIdx="4" presStyleCnt="5"/>
      <dgm:spPr/>
      <dgm:t>
        <a:bodyPr/>
        <a:lstStyle/>
        <a:p>
          <a:endParaRPr lang="en-US"/>
        </a:p>
      </dgm:t>
    </dgm:pt>
  </dgm:ptLst>
  <dgm:cxnLst>
    <dgm:cxn modelId="{6816D330-D86E-7943-B27C-8D53422C8FC2}" type="presOf" srcId="{221893F0-72F2-6243-BB91-DB57331BBF23}" destId="{1F76A498-8C6A-B240-9DCF-6308F9A24C52}" srcOrd="0" destOrd="0" presId="urn:microsoft.com/office/officeart/2005/8/layout/cycle5"/>
    <dgm:cxn modelId="{1986204D-A336-C04F-8328-E2D939E0D8B4}" type="presOf" srcId="{E8CA48D7-D496-BC41-A43A-E446E0CDAD70}" destId="{35D3BD4A-F827-8F4A-A977-A97C4C562D2E}" srcOrd="0" destOrd="0" presId="urn:microsoft.com/office/officeart/2005/8/layout/cycle5"/>
    <dgm:cxn modelId="{195A0272-F9B0-BA44-B0E2-2D58460400E2}" type="presOf" srcId="{4ADCD211-3B5C-6F44-B9F2-6F473DA06329}" destId="{2C6B4D5E-BC78-7942-9A8E-9D4F0B4026E0}" srcOrd="0" destOrd="0" presId="urn:microsoft.com/office/officeart/2005/8/layout/cycle5"/>
    <dgm:cxn modelId="{97ED2AE5-D913-5440-9DD7-105495DA2840}" type="presOf" srcId="{4DE9CCEE-4288-3B48-9273-735E4413E678}" destId="{B0B10D68-B96B-9A46-AADC-3CF3EA71C9C8}" srcOrd="0" destOrd="0" presId="urn:microsoft.com/office/officeart/2005/8/layout/cycle5"/>
    <dgm:cxn modelId="{E8D82E42-500A-DB4A-A81E-020CCB9626CC}" type="presOf" srcId="{F2E90E67-541E-2D4F-89EC-5D44DF43B40B}" destId="{DF5AA157-8BDB-2E48-AC47-6D5B81B8BC21}" srcOrd="0" destOrd="0" presId="urn:microsoft.com/office/officeart/2005/8/layout/cycle5"/>
    <dgm:cxn modelId="{94215F0C-901D-EF41-BD96-AB91F728DEA3}" type="presOf" srcId="{284429D9-9CED-E24B-A648-22298E379CEA}" destId="{FE886163-16E9-F342-BB3C-7C5BD8C68204}" srcOrd="0" destOrd="0" presId="urn:microsoft.com/office/officeart/2005/8/layout/cycle5"/>
    <dgm:cxn modelId="{ED5C7770-7365-4B41-9CB6-B03D613E15B9}" srcId="{F2E90E67-541E-2D4F-89EC-5D44DF43B40B}" destId="{4ADCD211-3B5C-6F44-B9F2-6F473DA06329}" srcOrd="2" destOrd="0" parTransId="{F50D7AB5-5D1B-A946-9BC2-6163EAC0EBB9}" sibTransId="{36AE09F2-EDAB-DD45-B059-0FBAE686D394}"/>
    <dgm:cxn modelId="{4E8BBB50-6D0F-854F-8B50-29E2412488E1}" srcId="{F2E90E67-541E-2D4F-89EC-5D44DF43B40B}" destId="{B32EE564-8B09-0644-9C4F-33B58E4BCCC3}" srcOrd="3" destOrd="0" parTransId="{23844D60-98BD-2640-B28B-740D83F19C05}" sibTransId="{52B039A4-1F92-484D-8C4D-7946FDB53E06}"/>
    <dgm:cxn modelId="{D41C9769-6C78-6344-BBA0-38A408E8FA36}" type="presOf" srcId="{52B039A4-1F92-484D-8C4D-7946FDB53E06}" destId="{BE78AB2D-71D7-0B42-B239-DA33A296F1EA}" srcOrd="0" destOrd="0" presId="urn:microsoft.com/office/officeart/2005/8/layout/cycle5"/>
    <dgm:cxn modelId="{BC53C70A-E0B5-B84A-B4D2-1E65B32CF9AF}" srcId="{F2E90E67-541E-2D4F-89EC-5D44DF43B40B}" destId="{221893F0-72F2-6243-BB91-DB57331BBF23}" srcOrd="1" destOrd="0" parTransId="{D9B2EDCA-65A5-C047-B7A0-D055AEC9404E}" sibTransId="{93B4C9F9-B40F-EC42-826F-8D45193FD020}"/>
    <dgm:cxn modelId="{D913560F-EB94-4940-ACB8-250F750D971D}" type="presOf" srcId="{93B4C9F9-B40F-EC42-826F-8D45193FD020}" destId="{D9583DFE-E913-3348-BB3E-64AB0B712F7B}" srcOrd="0" destOrd="0" presId="urn:microsoft.com/office/officeart/2005/8/layout/cycle5"/>
    <dgm:cxn modelId="{8EDA4257-E8B0-6B4E-81AB-1A3697AFFA52}" srcId="{F2E90E67-541E-2D4F-89EC-5D44DF43B40B}" destId="{4DE9CCEE-4288-3B48-9273-735E4413E678}" srcOrd="0" destOrd="0" parTransId="{B63FDC67-8AA3-2D46-947E-93F792BA95C8}" sibTransId="{284429D9-9CED-E24B-A648-22298E379CEA}"/>
    <dgm:cxn modelId="{89E7D5CC-29DF-FD47-9201-96DB7DAAD082}" type="presOf" srcId="{B32EE564-8B09-0644-9C4F-33B58E4BCCC3}" destId="{C7C72F47-3658-704B-9C63-C8F416BEF0C4}" srcOrd="0" destOrd="0" presId="urn:microsoft.com/office/officeart/2005/8/layout/cycle5"/>
    <dgm:cxn modelId="{0CB261AE-0356-A942-A580-075A88999E9C}" srcId="{F2E90E67-541E-2D4F-89EC-5D44DF43B40B}" destId="{137C5826-4E0C-E54D-BDE8-DA8C2939FCAD}" srcOrd="4" destOrd="0" parTransId="{AF356CB7-DB2A-FA40-8B5E-E5B07B950E2D}" sibTransId="{E8CA48D7-D496-BC41-A43A-E446E0CDAD70}"/>
    <dgm:cxn modelId="{79161E75-A691-1A45-806F-D561847DA95B}" type="presOf" srcId="{36AE09F2-EDAB-DD45-B059-0FBAE686D394}" destId="{B1552CF0-72DC-AD46-B035-393FF670B4C0}" srcOrd="0" destOrd="0" presId="urn:microsoft.com/office/officeart/2005/8/layout/cycle5"/>
    <dgm:cxn modelId="{1CA66107-6BBB-6040-888C-E46BB6CCEC80}" type="presOf" srcId="{137C5826-4E0C-E54D-BDE8-DA8C2939FCAD}" destId="{F89A7613-B78E-3445-AB3A-60DC0B11F148}" srcOrd="0" destOrd="0" presId="urn:microsoft.com/office/officeart/2005/8/layout/cycle5"/>
    <dgm:cxn modelId="{5D3D9D18-7518-AB43-A65C-87A2C2AB51FA}" type="presParOf" srcId="{DF5AA157-8BDB-2E48-AC47-6D5B81B8BC21}" destId="{B0B10D68-B96B-9A46-AADC-3CF3EA71C9C8}" srcOrd="0" destOrd="0" presId="urn:microsoft.com/office/officeart/2005/8/layout/cycle5"/>
    <dgm:cxn modelId="{ACDE55E7-B779-DF47-A829-BF9C8D6B199A}" type="presParOf" srcId="{DF5AA157-8BDB-2E48-AC47-6D5B81B8BC21}" destId="{C9AAEDDD-F6F7-4947-B999-BEF2D7FCE45C}" srcOrd="1" destOrd="0" presId="urn:microsoft.com/office/officeart/2005/8/layout/cycle5"/>
    <dgm:cxn modelId="{5D6451A6-0D04-B249-AB18-2EB53D339754}" type="presParOf" srcId="{DF5AA157-8BDB-2E48-AC47-6D5B81B8BC21}" destId="{FE886163-16E9-F342-BB3C-7C5BD8C68204}" srcOrd="2" destOrd="0" presId="urn:microsoft.com/office/officeart/2005/8/layout/cycle5"/>
    <dgm:cxn modelId="{E1332524-24DC-CC4A-9B98-C6DCC25B5F56}" type="presParOf" srcId="{DF5AA157-8BDB-2E48-AC47-6D5B81B8BC21}" destId="{1F76A498-8C6A-B240-9DCF-6308F9A24C52}" srcOrd="3" destOrd="0" presId="urn:microsoft.com/office/officeart/2005/8/layout/cycle5"/>
    <dgm:cxn modelId="{59DED7AB-C197-EF43-B234-A2D59C6F8A91}" type="presParOf" srcId="{DF5AA157-8BDB-2E48-AC47-6D5B81B8BC21}" destId="{795B575E-BA29-F84C-A668-6A23308E2FC4}" srcOrd="4" destOrd="0" presId="urn:microsoft.com/office/officeart/2005/8/layout/cycle5"/>
    <dgm:cxn modelId="{F4A283BE-9B79-684F-ABFE-6004C57E22D3}" type="presParOf" srcId="{DF5AA157-8BDB-2E48-AC47-6D5B81B8BC21}" destId="{D9583DFE-E913-3348-BB3E-64AB0B712F7B}" srcOrd="5" destOrd="0" presId="urn:microsoft.com/office/officeart/2005/8/layout/cycle5"/>
    <dgm:cxn modelId="{673CBB00-AE29-2240-B4F1-2DC8625C219E}" type="presParOf" srcId="{DF5AA157-8BDB-2E48-AC47-6D5B81B8BC21}" destId="{2C6B4D5E-BC78-7942-9A8E-9D4F0B4026E0}" srcOrd="6" destOrd="0" presId="urn:microsoft.com/office/officeart/2005/8/layout/cycle5"/>
    <dgm:cxn modelId="{E9B09268-DF77-AF49-BBE3-ACEBA2E69997}" type="presParOf" srcId="{DF5AA157-8BDB-2E48-AC47-6D5B81B8BC21}" destId="{51A5689C-31E9-9143-8158-D309070D4664}" srcOrd="7" destOrd="0" presId="urn:microsoft.com/office/officeart/2005/8/layout/cycle5"/>
    <dgm:cxn modelId="{EF71D25B-12B8-B542-8001-673BD48F83FF}" type="presParOf" srcId="{DF5AA157-8BDB-2E48-AC47-6D5B81B8BC21}" destId="{B1552CF0-72DC-AD46-B035-393FF670B4C0}" srcOrd="8" destOrd="0" presId="urn:microsoft.com/office/officeart/2005/8/layout/cycle5"/>
    <dgm:cxn modelId="{3637A27C-CC89-5A4E-BA03-F262A195FF31}" type="presParOf" srcId="{DF5AA157-8BDB-2E48-AC47-6D5B81B8BC21}" destId="{C7C72F47-3658-704B-9C63-C8F416BEF0C4}" srcOrd="9" destOrd="0" presId="urn:microsoft.com/office/officeart/2005/8/layout/cycle5"/>
    <dgm:cxn modelId="{3A6A8363-722E-DD49-A269-68D34135B38E}" type="presParOf" srcId="{DF5AA157-8BDB-2E48-AC47-6D5B81B8BC21}" destId="{86129CFC-0556-1847-8323-75823FEB255E}" srcOrd="10" destOrd="0" presId="urn:microsoft.com/office/officeart/2005/8/layout/cycle5"/>
    <dgm:cxn modelId="{1AF1A001-D214-1842-B492-54EBDF039111}" type="presParOf" srcId="{DF5AA157-8BDB-2E48-AC47-6D5B81B8BC21}" destId="{BE78AB2D-71D7-0B42-B239-DA33A296F1EA}" srcOrd="11" destOrd="0" presId="urn:microsoft.com/office/officeart/2005/8/layout/cycle5"/>
    <dgm:cxn modelId="{D3BB83D3-B31B-AF45-9A10-3729387D72FC}" type="presParOf" srcId="{DF5AA157-8BDB-2E48-AC47-6D5B81B8BC21}" destId="{F89A7613-B78E-3445-AB3A-60DC0B11F148}" srcOrd="12" destOrd="0" presId="urn:microsoft.com/office/officeart/2005/8/layout/cycle5"/>
    <dgm:cxn modelId="{6ED5E92C-E084-1442-8340-9B2877C63094}" type="presParOf" srcId="{DF5AA157-8BDB-2E48-AC47-6D5B81B8BC21}" destId="{0087430B-B9CD-2648-9743-FA522A0388ED}" srcOrd="13" destOrd="0" presId="urn:microsoft.com/office/officeart/2005/8/layout/cycle5"/>
    <dgm:cxn modelId="{F4169485-5B11-904C-A58A-2DD536957D37}" type="presParOf" srcId="{DF5AA157-8BDB-2E48-AC47-6D5B81B8BC21}" destId="{35D3BD4A-F827-8F4A-A977-A97C4C562D2E}" srcOrd="14" destOrd="0" presId="urn:microsoft.com/office/officeart/2005/8/layout/cycle5"/>
  </dgm:cxnLst>
  <dgm:bg>
    <a:noFill/>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B10D68-B96B-9A46-AADC-3CF3EA71C9C8}">
      <dsp:nvSpPr>
        <dsp:cNvPr id="0" name=""/>
        <dsp:cNvSpPr/>
      </dsp:nvSpPr>
      <dsp:spPr>
        <a:xfrm>
          <a:off x="1660846" y="90"/>
          <a:ext cx="2164706" cy="80795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ZA" sz="1000" b="1" kern="1200">
              <a:latin typeface="+mn-lt"/>
              <a:cs typeface="Arial" panose="020B0604020202020204" pitchFamily="34" charset="0"/>
            </a:rPr>
            <a:t>STEP 1: </a:t>
          </a:r>
          <a:r>
            <a:rPr lang="en-ZA" sz="1000" b="0" kern="1200">
              <a:latin typeface="+mn-lt"/>
              <a:cs typeface="Arial" panose="020B0604020202020204" pitchFamily="34" charset="0"/>
            </a:rPr>
            <a:t>Need for a Nurse &amp; Patient Navigator (NPN) in breast care identified</a:t>
          </a:r>
          <a:endParaRPr lang="en-US" sz="1000" kern="1200"/>
        </a:p>
      </dsp:txBody>
      <dsp:txXfrm>
        <a:off x="1700287" y="39531"/>
        <a:ext cx="2085824" cy="729076"/>
      </dsp:txXfrm>
    </dsp:sp>
    <dsp:sp modelId="{FE886163-16E9-F342-BB3C-7C5BD8C68204}">
      <dsp:nvSpPr>
        <dsp:cNvPr id="0" name=""/>
        <dsp:cNvSpPr/>
      </dsp:nvSpPr>
      <dsp:spPr>
        <a:xfrm>
          <a:off x="958798" y="636351"/>
          <a:ext cx="3231278" cy="3231278"/>
        </a:xfrm>
        <a:custGeom>
          <a:avLst/>
          <a:gdLst/>
          <a:ahLst/>
          <a:cxnLst/>
          <a:rect l="0" t="0" r="0" b="0"/>
          <a:pathLst>
            <a:path>
              <a:moveTo>
                <a:pt x="2432627" y="221788"/>
              </a:moveTo>
              <a:arcTo wR="1615639" hR="1615639" stAng="18022570" swAng="674860"/>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1F76A498-8C6A-B240-9DCF-6308F9A24C52}">
      <dsp:nvSpPr>
        <dsp:cNvPr id="0" name=""/>
        <dsp:cNvSpPr/>
      </dsp:nvSpPr>
      <dsp:spPr>
        <a:xfrm>
          <a:off x="3197410" y="1116469"/>
          <a:ext cx="2164706" cy="80795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ZA" sz="1000" b="1" kern="1200">
              <a:latin typeface="+mn-lt"/>
              <a:cs typeface="Arial" panose="020B0604020202020204" pitchFamily="34" charset="0"/>
            </a:rPr>
            <a:t>STEP 2: </a:t>
          </a:r>
          <a:r>
            <a:rPr lang="en-ZA" sz="1000" b="0" kern="1200">
              <a:latin typeface="+mn-lt"/>
              <a:cs typeface="Arial" panose="020B0604020202020204" pitchFamily="34" charset="0"/>
            </a:rPr>
            <a:t>Design of a pilot Nurse &amp; Patient Navigator Project to inform scope, cost and strategy</a:t>
          </a:r>
          <a:endParaRPr lang="en-US" sz="1000" kern="1200"/>
        </a:p>
      </dsp:txBody>
      <dsp:txXfrm>
        <a:off x="3236851" y="1155910"/>
        <a:ext cx="2085824" cy="729076"/>
      </dsp:txXfrm>
    </dsp:sp>
    <dsp:sp modelId="{D9583DFE-E913-3348-BB3E-64AB0B712F7B}">
      <dsp:nvSpPr>
        <dsp:cNvPr id="0" name=""/>
        <dsp:cNvSpPr/>
      </dsp:nvSpPr>
      <dsp:spPr>
        <a:xfrm>
          <a:off x="1160495" y="646768"/>
          <a:ext cx="3231278" cy="3231278"/>
        </a:xfrm>
        <a:custGeom>
          <a:avLst/>
          <a:gdLst/>
          <a:ahLst/>
          <a:cxnLst/>
          <a:rect l="0" t="0" r="0" b="0"/>
          <a:pathLst>
            <a:path>
              <a:moveTo>
                <a:pt x="3221022" y="1433884"/>
              </a:moveTo>
              <a:arcTo wR="1615639" hR="1615639" stAng="21212443" swAng="1028163"/>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2C6B4D5E-BC78-7942-9A8E-9D4F0B4026E0}">
      <dsp:nvSpPr>
        <dsp:cNvPr id="0" name=""/>
        <dsp:cNvSpPr/>
      </dsp:nvSpPr>
      <dsp:spPr>
        <a:xfrm>
          <a:off x="2995981" y="2715660"/>
          <a:ext cx="2164706" cy="80795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ZA" sz="1000" b="1" kern="1200">
              <a:latin typeface="+mn-lt"/>
              <a:cs typeface="Arial" panose="020B0604020202020204" pitchFamily="34" charset="0"/>
            </a:rPr>
            <a:t>STEP 3: </a:t>
          </a:r>
          <a:r>
            <a:rPr lang="en-ZA" sz="1000" b="0" kern="1200">
              <a:latin typeface="+mn-lt"/>
              <a:cs typeface="Arial" panose="020B0604020202020204" pitchFamily="34" charset="0"/>
            </a:rPr>
            <a:t>Select suitable candidates for training</a:t>
          </a:r>
          <a:r>
            <a:rPr lang="en-ZA" sz="1000" b="0" kern="1200" baseline="30000">
              <a:latin typeface="+mn-lt"/>
              <a:cs typeface="Arial" panose="020B0604020202020204" pitchFamily="34" charset="0"/>
            </a:rPr>
            <a:t> </a:t>
          </a:r>
          <a:r>
            <a:rPr lang="en-ZA" sz="1000" b="0" kern="1200">
              <a:latin typeface="+mn-lt"/>
              <a:cs typeface="Arial" panose="020B0604020202020204" pitchFamily="34" charset="0"/>
            </a:rPr>
            <a:t>as Nurse &amp; Patient Navigators</a:t>
          </a:r>
          <a:endParaRPr lang="en-US" sz="1000" kern="1200"/>
        </a:p>
      </dsp:txBody>
      <dsp:txXfrm>
        <a:off x="3035422" y="2755101"/>
        <a:ext cx="2085824" cy="729076"/>
      </dsp:txXfrm>
    </dsp:sp>
    <dsp:sp modelId="{B1552CF0-72DC-AD46-B035-393FF670B4C0}">
      <dsp:nvSpPr>
        <dsp:cNvPr id="0" name=""/>
        <dsp:cNvSpPr/>
      </dsp:nvSpPr>
      <dsp:spPr>
        <a:xfrm>
          <a:off x="1193974" y="497755"/>
          <a:ext cx="3231278" cy="3231278"/>
        </a:xfrm>
        <a:custGeom>
          <a:avLst/>
          <a:gdLst/>
          <a:ahLst/>
          <a:cxnLst/>
          <a:rect l="0" t="0" r="0" b="0"/>
          <a:pathLst>
            <a:path>
              <a:moveTo>
                <a:pt x="2118655" y="3150977"/>
              </a:moveTo>
              <a:arcTo wR="1615639" hR="1615639" stAng="4311592" swAng="2136949"/>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C7C72F47-3658-704B-9C63-C8F416BEF0C4}">
      <dsp:nvSpPr>
        <dsp:cNvPr id="0" name=""/>
        <dsp:cNvSpPr/>
      </dsp:nvSpPr>
      <dsp:spPr>
        <a:xfrm>
          <a:off x="413034" y="2724707"/>
          <a:ext cx="2164706" cy="80795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ZA" sz="900" b="1" kern="1200">
              <a:latin typeface="+mn-lt"/>
              <a:cs typeface="Arial" panose="020B0604020202020204" pitchFamily="34" charset="0"/>
            </a:rPr>
            <a:t>STEP 4: </a:t>
          </a:r>
          <a:r>
            <a:rPr lang="en-ZA" sz="900" b="0" kern="1200">
              <a:latin typeface="+mn-lt"/>
              <a:cs typeface="Arial" panose="020B0604020202020204" pitchFamily="34" charset="0"/>
            </a:rPr>
            <a:t>Before patient contact is initiated, draft policies and procedures and prepare educational material. Both set of documents must be applicable to the local context</a:t>
          </a:r>
          <a:endParaRPr lang="en-US" sz="900" kern="1200"/>
        </a:p>
      </dsp:txBody>
      <dsp:txXfrm>
        <a:off x="452475" y="2764148"/>
        <a:ext cx="2085824" cy="729076"/>
      </dsp:txXfrm>
    </dsp:sp>
    <dsp:sp modelId="{BE78AB2D-71D7-0B42-B239-DA33A296F1EA}">
      <dsp:nvSpPr>
        <dsp:cNvPr id="0" name=""/>
        <dsp:cNvSpPr/>
      </dsp:nvSpPr>
      <dsp:spPr>
        <a:xfrm>
          <a:off x="1117069" y="515698"/>
          <a:ext cx="3231278" cy="3231278"/>
        </a:xfrm>
        <a:custGeom>
          <a:avLst/>
          <a:gdLst/>
          <a:ahLst/>
          <a:cxnLst/>
          <a:rect l="0" t="0" r="0" b="0"/>
          <a:pathLst>
            <a:path>
              <a:moveTo>
                <a:pt x="61251" y="2056285"/>
              </a:moveTo>
              <a:arcTo wR="1615639" hR="1615639" stAng="9850364" swAng="1047915"/>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F89A7613-B78E-3445-AB3A-60DC0B11F148}">
      <dsp:nvSpPr>
        <dsp:cNvPr id="0" name=""/>
        <dsp:cNvSpPr/>
      </dsp:nvSpPr>
      <dsp:spPr>
        <a:xfrm>
          <a:off x="124282" y="1116469"/>
          <a:ext cx="2164706" cy="807958"/>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ZA" sz="1000" b="1" kern="1200">
              <a:latin typeface="+mn-lt"/>
              <a:cs typeface="Arial" panose="020B0604020202020204" pitchFamily="34" charset="0"/>
            </a:rPr>
            <a:t>STEP 5: </a:t>
          </a:r>
          <a:r>
            <a:rPr lang="en-ZA" sz="1000" b="0" kern="1200">
              <a:latin typeface="+mn-lt"/>
              <a:cs typeface="Arial" panose="020B0604020202020204" pitchFamily="34" charset="0"/>
            </a:rPr>
            <a:t>Periodic Assessment of the Navigational Process relative to anticipated outcomes &amp; evaluation criteria</a:t>
          </a:r>
          <a:endParaRPr lang="en-US" sz="1000" kern="1200"/>
        </a:p>
      </dsp:txBody>
      <dsp:txXfrm>
        <a:off x="163723" y="1155910"/>
        <a:ext cx="2085824" cy="729076"/>
      </dsp:txXfrm>
    </dsp:sp>
    <dsp:sp modelId="{35D3BD4A-F827-8F4A-A977-A97C4C562D2E}">
      <dsp:nvSpPr>
        <dsp:cNvPr id="0" name=""/>
        <dsp:cNvSpPr/>
      </dsp:nvSpPr>
      <dsp:spPr>
        <a:xfrm>
          <a:off x="1296323" y="636351"/>
          <a:ext cx="3231278" cy="3231278"/>
        </a:xfrm>
        <a:custGeom>
          <a:avLst/>
          <a:gdLst/>
          <a:ahLst/>
          <a:cxnLst/>
          <a:rect l="0" t="0" r="0" b="0"/>
          <a:pathLst>
            <a:path>
              <a:moveTo>
                <a:pt x="542471" y="407913"/>
              </a:moveTo>
              <a:arcTo wR="1615639" hR="1615639" stAng="13702570" swAng="674860"/>
            </a:path>
          </a:pathLst>
        </a:custGeom>
        <a:noFill/>
        <a:ln w="6350" cap="flat" cmpd="sng" algn="ctr">
          <a:solidFill>
            <a:schemeClr val="accent1">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DC3CE4-9B07-45FA-A58E-DB5255B7B0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120</Pages>
  <Words>32438</Words>
  <Characters>184903</Characters>
  <Application>Microsoft Office Word</Application>
  <DocSecurity>0</DocSecurity>
  <Lines>1540</Lines>
  <Paragraphs>433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Greensides</dc:creator>
  <cp:keywords/>
  <dc:description/>
  <cp:lastModifiedBy>Lutfiyya Khan</cp:lastModifiedBy>
  <cp:revision>2</cp:revision>
  <dcterms:created xsi:type="dcterms:W3CDTF">2019-07-22T13:05:00Z</dcterms:created>
  <dcterms:modified xsi:type="dcterms:W3CDTF">2019-07-22T13:22:00Z</dcterms:modified>
</cp:coreProperties>
</file>